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pStyle w:val="988"/>
        <w:ind w:firstLine="1440"/>
        <w:jc w:val="center"/>
        <w:spacing w:before="75" w:beforeAutospacing="0" w:after="75" w:afterAutospacing="0"/>
        <w:widowControl/>
        <w:rPr>
          <w:rStyle w:val="992"/>
          <w:rFonts w:ascii="宋体" w:hAnsi="宋体" w:cs="宋体"/>
          <w:sz w:val="72"/>
          <w:szCs w:val="72"/>
          <w:lang w:val="zh-CN"/>
        </w:rPr>
      </w:pPr>
      <w:r>
        <w:rPr>
          <w:rStyle w:val="992"/>
          <w:rFonts w:hint="eastAsia" w:ascii="宋体" w:hAnsi="宋体" w:cs="宋体"/>
          <w:sz w:val="72"/>
          <w:szCs w:val="72"/>
          <w:lang w:val="zh-CN"/>
        </w:rPr>
        <w:t xml:space="preserve">苏州市</w:t>
      </w:r>
      <w:r>
        <w:rPr>
          <w:rStyle w:val="992"/>
          <w:rFonts w:hint="eastAsia" w:ascii="宋体" w:hAnsi="宋体" w:cs="宋体"/>
          <w:sz w:val="72"/>
          <w:szCs w:val="72"/>
        </w:rPr>
        <w:t xml:space="preserve">吴江区</w:t>
      </w:r>
      <w:r>
        <w:rPr>
          <w:rStyle w:val="992"/>
          <w:rFonts w:hint="eastAsia" w:ascii="宋体" w:hAnsi="宋体" w:cs="宋体"/>
          <w:sz w:val="72"/>
          <w:szCs w:val="72"/>
          <w:lang w:val="zh-CN"/>
        </w:rPr>
        <w:t xml:space="preserve">政府采购</w:t>
      </w:r>
      <w:r/>
    </w:p>
    <w:p>
      <w:pPr>
        <w:pStyle w:val="988"/>
        <w:ind w:firstLine="1440"/>
        <w:jc w:val="center"/>
        <w:spacing w:before="75" w:beforeAutospacing="0" w:after="75" w:afterAutospacing="0"/>
        <w:widowControl/>
        <w:rPr>
          <w:rStyle w:val="992"/>
          <w:rFonts w:ascii="宋体" w:hAnsi="宋体" w:cs="宋体"/>
          <w:sz w:val="72"/>
          <w:szCs w:val="72"/>
          <w:lang w:val="zh-CN"/>
        </w:rPr>
      </w:pPr>
      <w:r>
        <w:rPr>
          <w:rStyle w:val="992"/>
          <w:rFonts w:hint="eastAsia" w:ascii="宋体" w:hAnsi="宋体" w:cs="宋体"/>
          <w:sz w:val="72"/>
          <w:szCs w:val="72"/>
          <w:lang w:val="zh-CN"/>
        </w:rPr>
        <w:t xml:space="preserve">货物类公开招标项目</w:t>
      </w:r>
      <w:r/>
    </w:p>
    <w:p>
      <w:pPr>
        <w:pStyle w:val="988"/>
        <w:ind w:firstLine="1440"/>
        <w:jc w:val="center"/>
        <w:spacing w:before="75" w:beforeAutospacing="0" w:after="75" w:afterAutospacing="0"/>
        <w:widowControl/>
        <w:rPr>
          <w:rStyle w:val="992"/>
          <w:rFonts w:ascii="宋体" w:hAnsi="宋体" w:cs="宋体"/>
          <w:sz w:val="72"/>
          <w:szCs w:val="72"/>
          <w:lang w:val="zh-CN"/>
        </w:rPr>
      </w:pPr>
      <w:r>
        <w:rPr>
          <w:rStyle w:val="992"/>
          <w:rFonts w:hint="eastAsia" w:ascii="宋体" w:hAnsi="宋体" w:cs="宋体"/>
          <w:sz w:val="72"/>
          <w:szCs w:val="72"/>
          <w:lang w:val="zh-CN"/>
        </w:rPr>
        <w:t xml:space="preserve">招标文件</w:t>
      </w:r>
      <w:r/>
    </w:p>
    <w:p>
      <w:pPr>
        <w:pStyle w:val="988"/>
        <w:ind w:left="2766" w:hanging="1506"/>
        <w:spacing w:beforeAutospacing="0" w:afterAutospacing="0" w:line="360" w:lineRule="auto"/>
        <w:widowControl/>
        <w:rPr>
          <w:rStyle w:val="992"/>
          <w:rFonts w:ascii="宋体" w:hAnsi="宋体" w:cs="宋体"/>
          <w:sz w:val="30"/>
          <w:szCs w:val="30"/>
        </w:rPr>
      </w:pPr>
      <w:r>
        <w:rPr>
          <w:rFonts w:ascii="宋体" w:hAnsi="宋体" w:cs="宋体"/>
          <w:sz w:val="30"/>
          <w:szCs w:val="30"/>
        </w:rPr>
      </w:r>
      <w:r/>
    </w:p>
    <w:p>
      <w:pPr>
        <w:pStyle w:val="988"/>
        <w:ind w:left="2766" w:hanging="1506"/>
        <w:spacing w:beforeAutospacing="0" w:afterAutospacing="0" w:line="360" w:lineRule="auto"/>
        <w:widowControl/>
        <w:rPr>
          <w:rStyle w:val="992"/>
          <w:rFonts w:ascii="宋体" w:hAnsi="宋体" w:cs="宋体"/>
          <w:sz w:val="30"/>
          <w:szCs w:val="30"/>
        </w:rPr>
      </w:pPr>
      <w:r>
        <w:rPr>
          <w:rFonts w:ascii="宋体" w:hAnsi="宋体" w:cs="宋体"/>
          <w:sz w:val="30"/>
          <w:szCs w:val="30"/>
        </w:rPr>
      </w:r>
      <w:r/>
    </w:p>
    <w:p>
      <w:pPr>
        <w:pStyle w:val="988"/>
        <w:ind w:left="2766" w:hanging="1506"/>
        <w:spacing w:beforeAutospacing="0" w:afterAutospacing="0" w:line="360" w:lineRule="auto"/>
        <w:widowControl/>
        <w:rPr>
          <w:rStyle w:val="992"/>
          <w:rFonts w:ascii="宋体" w:hAnsi="宋体" w:cs="宋体"/>
          <w:sz w:val="30"/>
          <w:szCs w:val="30"/>
        </w:rPr>
      </w:pPr>
      <w:r>
        <w:rPr>
          <w:rFonts w:ascii="宋体" w:hAnsi="宋体" w:cs="宋体"/>
          <w:sz w:val="30"/>
          <w:szCs w:val="30"/>
        </w:rPr>
      </w:r>
      <w:r/>
    </w:p>
    <w:p>
      <w:pPr>
        <w:pStyle w:val="988"/>
        <w:ind w:left="2766" w:hanging="1506"/>
        <w:spacing w:beforeAutospacing="0" w:afterAutospacing="0" w:line="360" w:lineRule="auto"/>
        <w:widowControl/>
        <w:rPr>
          <w:rStyle w:val="992"/>
          <w:rFonts w:ascii="宋体" w:hAnsi="宋体" w:cs="宋体"/>
          <w:sz w:val="30"/>
          <w:szCs w:val="30"/>
        </w:rPr>
      </w:pPr>
      <w:r>
        <w:rPr>
          <w:rStyle w:val="992"/>
          <w:rFonts w:hint="eastAsia" w:ascii="宋体" w:hAnsi="宋体" w:cs="宋体"/>
          <w:sz w:val="30"/>
          <w:szCs w:val="30"/>
        </w:rPr>
        <w:t xml:space="preserve">采购编号：</w:t>
      </w:r>
      <w:r>
        <w:rPr>
          <w:rFonts w:hint="eastAsia" w:ascii="宋体" w:hAnsi="宋体" w:cs="宋体"/>
          <w:sz w:val="30"/>
          <w:szCs w:val="30"/>
          <w:lang w:val="zh-CN"/>
        </w:rPr>
        <w:t xml:space="preserve">JSZC-320509-CJZB-G2026-0054</w:t>
      </w:r>
      <w:r/>
    </w:p>
    <w:p>
      <w:pPr>
        <w:pStyle w:val="988"/>
        <w:ind w:left="2766" w:hanging="1506"/>
        <w:spacing w:beforeAutospacing="0" w:afterAutospacing="0" w:line="360" w:lineRule="auto"/>
        <w:widowControl/>
        <w:rPr>
          <w:rStyle w:val="992"/>
          <w:rFonts w:ascii="宋体" w:hAnsi="宋体" w:cs="宋体"/>
          <w:sz w:val="30"/>
          <w:szCs w:val="30"/>
        </w:rPr>
      </w:pPr>
      <w:r>
        <w:rPr>
          <w:rStyle w:val="992"/>
          <w:rFonts w:hint="eastAsia" w:ascii="宋体" w:hAnsi="宋体" w:cs="宋体"/>
          <w:sz w:val="30"/>
          <w:szCs w:val="30"/>
        </w:rPr>
        <w:t xml:space="preserve">项目名称：</w:t>
      </w:r>
      <w:r>
        <w:rPr>
          <w:rFonts w:hint="eastAsia" w:ascii="宋体" w:hAnsi="宋体" w:cs="宋体"/>
          <w:sz w:val="30"/>
          <w:szCs w:val="30"/>
          <w:lang w:val="zh-CN"/>
        </w:rPr>
        <w:t xml:space="preserve">盛泽镇园区路消防站消防器材采购（救援装备）</w:t>
      </w:r>
      <w:r/>
    </w:p>
    <w:p>
      <w:pPr>
        <w:pStyle w:val="988"/>
        <w:ind w:left="2766" w:hanging="1506"/>
        <w:spacing w:beforeAutospacing="0" w:afterAutospacing="0" w:line="360" w:lineRule="auto"/>
        <w:widowControl/>
        <w:rPr>
          <w:rFonts w:ascii="宋体" w:hAnsi="宋体" w:cs="宋体"/>
        </w:rPr>
      </w:pPr>
      <w:r>
        <w:rPr>
          <w:rStyle w:val="992"/>
          <w:rFonts w:hint="eastAsia" w:ascii="宋体" w:hAnsi="宋体" w:cs="宋体"/>
          <w:sz w:val="30"/>
          <w:szCs w:val="30"/>
        </w:rPr>
        <w:t xml:space="preserve">采</w:t>
      </w:r>
      <w:r>
        <w:rPr>
          <w:rStyle w:val="992"/>
          <w:rFonts w:hint="eastAsia" w:ascii="宋体" w:hAnsi="宋体" w:cs="宋体"/>
          <w:sz w:val="30"/>
          <w:szCs w:val="30"/>
        </w:rPr>
        <w:t xml:space="preserve"> </w:t>
      </w:r>
      <w:r>
        <w:rPr>
          <w:rStyle w:val="992"/>
          <w:rFonts w:hint="eastAsia" w:ascii="宋体" w:hAnsi="宋体" w:cs="宋体"/>
          <w:sz w:val="30"/>
          <w:szCs w:val="30"/>
        </w:rPr>
        <w:t xml:space="preserve">购</w:t>
      </w:r>
      <w:r>
        <w:rPr>
          <w:rStyle w:val="992"/>
          <w:rFonts w:hint="eastAsia" w:ascii="宋体" w:hAnsi="宋体" w:cs="宋体"/>
          <w:sz w:val="30"/>
          <w:szCs w:val="30"/>
        </w:rPr>
        <w:t xml:space="preserve"> </w:t>
      </w:r>
      <w:r>
        <w:rPr>
          <w:rStyle w:val="992"/>
          <w:rFonts w:hint="eastAsia" w:ascii="宋体" w:hAnsi="宋体" w:cs="宋体"/>
          <w:sz w:val="30"/>
          <w:szCs w:val="30"/>
        </w:rPr>
        <w:t xml:space="preserve">人：</w:t>
      </w:r>
      <w:r>
        <w:rPr>
          <w:rFonts w:hint="eastAsia" w:ascii="宋体" w:hAnsi="宋体" w:cs="宋体"/>
          <w:sz w:val="30"/>
          <w:szCs w:val="30"/>
          <w:lang w:val="zh-CN"/>
        </w:rPr>
        <w:t xml:space="preserve">苏州市吴江区盛泽镇人民政府</w:t>
      </w:r>
      <w:r/>
    </w:p>
    <w:p>
      <w:pPr>
        <w:pStyle w:val="988"/>
        <w:ind w:left="2766" w:hanging="1506"/>
        <w:spacing w:beforeAutospacing="0" w:afterAutospacing="0" w:line="360" w:lineRule="auto"/>
        <w:widowControl/>
        <w:rPr>
          <w:rFonts w:ascii="宋体" w:hAnsi="宋体" w:cs="宋体"/>
        </w:rPr>
      </w:pPr>
      <w:r>
        <w:rPr>
          <w:rStyle w:val="992"/>
          <w:rFonts w:hint="eastAsia" w:ascii="宋体" w:hAnsi="宋体" w:cs="宋体"/>
          <w:sz w:val="30"/>
          <w:szCs w:val="30"/>
        </w:rPr>
        <w:t xml:space="preserve">采购类别：</w:t>
      </w:r>
      <w:r>
        <w:rPr>
          <w:rFonts w:hint="eastAsia" w:ascii="宋体" w:hAnsi="宋体" w:cs="宋体"/>
          <w:sz w:val="30"/>
          <w:szCs w:val="30"/>
        </w:rPr>
        <w:t xml:space="preserve">货物</w:t>
      </w:r>
      <w:r>
        <w:rPr>
          <w:rFonts w:hint="eastAsia" w:ascii="宋体" w:hAnsi="宋体" w:cs="宋体"/>
          <w:sz w:val="30"/>
          <w:szCs w:val="30"/>
          <w:lang w:val="zh-CN"/>
        </w:rPr>
        <w:t xml:space="preserve">类</w:t>
      </w:r>
      <w:r/>
    </w:p>
    <w:p>
      <w:pPr>
        <w:pStyle w:val="988"/>
        <w:ind w:firstLine="482"/>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988"/>
        <w:ind w:firstLine="482"/>
        <w:jc w:val="center"/>
        <w:spacing w:beforeAutospacing="0" w:afterAutospacing="0" w:line="360" w:lineRule="auto"/>
        <w:widowControl/>
        <w:rPr>
          <w:rFonts w:ascii="宋体" w:hAnsi="宋体" w:cs="宋体"/>
        </w:rPr>
      </w:pPr>
      <w:r>
        <w:rPr>
          <w:rFonts w:ascii="宋体" w:hAnsi="宋体" w:cs="宋体"/>
        </w:rPr>
      </w:r>
      <w:r/>
    </w:p>
    <w:p>
      <w:pPr>
        <w:pStyle w:val="988"/>
        <w:ind w:firstLine="482"/>
        <w:jc w:val="center"/>
        <w:spacing w:beforeAutospacing="0" w:afterAutospacing="0" w:line="360" w:lineRule="auto"/>
        <w:widowControl/>
        <w:rPr>
          <w:rFonts w:ascii="宋体" w:hAnsi="宋体" w:cs="宋体"/>
        </w:rPr>
      </w:pPr>
      <w:r>
        <w:rPr>
          <w:rFonts w:ascii="宋体" w:hAnsi="宋体" w:cs="宋体"/>
        </w:rPr>
      </w:r>
      <w:r/>
    </w:p>
    <w:p>
      <w:pPr>
        <w:pStyle w:val="988"/>
        <w:ind w:firstLine="482"/>
        <w:jc w:val="center"/>
        <w:spacing w:beforeAutospacing="0" w:afterAutospacing="0" w:line="360" w:lineRule="auto"/>
        <w:widowControl/>
        <w:rPr>
          <w:rFonts w:ascii="宋体" w:hAnsi="宋体" w:cs="宋体"/>
        </w:rPr>
      </w:pPr>
      <w:r>
        <w:rPr>
          <w:rFonts w:ascii="宋体" w:hAnsi="宋体" w:cs="宋体"/>
        </w:rPr>
      </w:r>
      <w:r/>
    </w:p>
    <w:p>
      <w:pPr>
        <w:pStyle w:val="988"/>
        <w:ind w:firstLine="602"/>
        <w:jc w:val="center"/>
        <w:spacing w:beforeAutospacing="0" w:afterAutospacing="0" w:line="360" w:lineRule="auto"/>
        <w:widowControl/>
        <w:rPr>
          <w:rStyle w:val="992"/>
          <w:rFonts w:ascii="宋体" w:hAnsi="宋体" w:cs="宋体"/>
          <w:sz w:val="28"/>
          <w:szCs w:val="28"/>
        </w:rPr>
      </w:pPr>
      <w:r>
        <w:rPr>
          <w:rFonts w:hint="eastAsia" w:ascii="宋体" w:hAnsi="宋体" w:cs="宋体"/>
          <w:sz w:val="30"/>
          <w:szCs w:val="30"/>
          <w:lang w:val="zh-CN"/>
        </w:rPr>
        <w:t xml:space="preserve">苏州市创杰招投标咨询服务有限公司</w:t>
      </w:r>
      <w:r/>
    </w:p>
    <w:p>
      <w:pPr>
        <w:ind w:firstLine="602"/>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1" w:name="XTSCRQ_1"/>
      <w:r>
        <w:rPr>
          <w:rFonts w:hint="eastAsia" w:ascii="宋体" w:hAnsi="宋体" w:cs="宋体"/>
          <w:sz w:val="30"/>
          <w:szCs w:val="30"/>
        </w:rPr>
        <w:t xml:space="preserve">二</w:t>
      </w:r>
      <w:r>
        <w:rPr>
          <w:rFonts w:hint="eastAsia" w:ascii="宋体" w:hAnsi="宋体" w:cs="宋体"/>
          <w:sz w:val="30"/>
          <w:szCs w:val="30"/>
        </w:rPr>
        <w:t xml:space="preserve">〇</w:t>
      </w:r>
      <w:r>
        <w:rPr>
          <w:rFonts w:hint="eastAsia" w:ascii="宋体" w:hAnsi="宋体" w:cs="宋体"/>
          <w:sz w:val="30"/>
          <w:szCs w:val="30"/>
        </w:rPr>
        <w:t xml:space="preserve">二</w:t>
      </w:r>
      <w:r>
        <w:rPr>
          <w:rFonts w:hint="eastAsia" w:ascii="宋体" w:hAnsi="宋体" w:cs="宋体"/>
          <w:sz w:val="30"/>
          <w:szCs w:val="30"/>
        </w:rPr>
        <w:t xml:space="preserve">六</w:t>
      </w:r>
      <w:r>
        <w:rPr>
          <w:rFonts w:hint="eastAsia" w:ascii="宋体" w:hAnsi="宋体" w:cs="宋体"/>
          <w:sz w:val="30"/>
          <w:szCs w:val="30"/>
        </w:rPr>
        <w:t xml:space="preserve">年</w:t>
      </w:r>
      <w:r>
        <w:rPr>
          <w:rFonts w:hint="eastAsia" w:ascii="宋体" w:hAnsi="宋体" w:cs="宋体"/>
          <w:sz w:val="30"/>
          <w:szCs w:val="30"/>
        </w:rPr>
        <w:t xml:space="preserve">五</w:t>
      </w:r>
      <w:r>
        <w:rPr>
          <w:rFonts w:hint="eastAsia" w:ascii="宋体" w:hAnsi="宋体" w:cs="宋体"/>
          <w:sz w:val="30"/>
          <w:szCs w:val="30"/>
        </w:rPr>
        <w:t xml:space="preserve">月</w:t>
      </w:r>
      <w:bookmarkEnd w:id="1"/>
      <w:r/>
      <w:r/>
    </w:p>
    <w:p>
      <w:pPr>
        <w:pStyle w:val="983"/>
        <w:ind w:firstLine="640"/>
        <w:jc w:val="center"/>
        <w:pageBreakBefore/>
        <w:spacing w:line="360" w:lineRule="auto"/>
        <w:tabs>
          <w:tab w:val="right" w:pos="8302" w:leader="dot"/>
        </w:tabs>
        <w:rPr>
          <w:rStyle w:val="992"/>
          <w:rFonts w:ascii="宋体" w:hAnsi="宋体" w:cs="宋体"/>
          <w:bCs/>
          <w:sz w:val="32"/>
          <w:szCs w:val="32"/>
        </w:rPr>
      </w:pPr>
      <w:r>
        <w:rPr>
          <w:rStyle w:val="992"/>
          <w:rFonts w:hint="eastAsia" w:ascii="宋体" w:hAnsi="宋体" w:cs="宋体"/>
          <w:bCs/>
          <w:sz w:val="32"/>
          <w:szCs w:val="32"/>
        </w:rPr>
        <w:t xml:space="preserve">前附表</w:t>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w:t>
            </w:r>
            <w:r>
              <w:rPr>
                <w:rFonts w:hint="eastAsia" w:ascii="宋体" w:hAnsi="宋体" w:cs="宋体"/>
                <w:b/>
                <w:bCs/>
                <w:szCs w:val="21"/>
                <w:lang w:val="zh-CN"/>
              </w:rPr>
              <w:t xml:space="preserve">      </w:t>
            </w:r>
            <w:r>
              <w:rPr>
                <w:rFonts w:hint="eastAsia" w:ascii="宋体" w:hAnsi="宋体" w:cs="宋体"/>
                <w:b/>
                <w:bCs/>
                <w:szCs w:val="21"/>
                <w:lang w:val="zh-CN"/>
              </w:rPr>
              <w:t xml:space="preserve">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JSZC-320509-CJZB-G2026-0054</w:t>
            </w:r>
            <w:r>
              <w:rPr>
                <w:rFonts w:hint="eastAsia" w:ascii="宋体" w:hAnsi="宋体" w:cs="宋体"/>
                <w:szCs w:val="21"/>
                <w:lang w:val="zh-CN"/>
              </w:rPr>
              <w:t xml:space="preserve">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rPr>
            </w:pPr>
            <w:r>
              <w:rPr>
                <w:rFonts w:hint="eastAsia" w:ascii="宋体" w:hAnsi="宋体" w:cs="宋体"/>
                <w:szCs w:val="21"/>
                <w:lang w:val="zh-CN"/>
              </w:rPr>
              <w:t xml:space="preserve">盛泽镇园区路消防站消防器材采购（救援装备）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78"/>
              <w:spacing w:line="360" w:lineRule="auto"/>
              <w:rPr>
                <w:rStyle w:val="1036"/>
                <w:rFonts w:ascii="宋体" w:hAnsi="宋体" w:cs="宋体"/>
                <w:bCs w:val="0"/>
                <w:spacing w:val="0"/>
                <w:sz w:val="21"/>
                <w:szCs w:val="21"/>
              </w:rPr>
            </w:pPr>
            <w:r>
              <w:rPr>
                <w:rStyle w:val="1036"/>
                <w:rFonts w:ascii="Wingdings" w:hAnsi="Wingdings" w:eastAsia="Wingdings" w:cs="Wingdings"/>
                <w:bCs w:val="0"/>
                <w:spacing w:val="0"/>
                <w:sz w:val="21"/>
                <w:szCs w:val="21"/>
              </w:rPr>
              <w:t xml:space="preserve">þ</w:t>
            </w:r>
            <w:r>
              <w:rPr>
                <w:rStyle w:val="1036"/>
                <w:rFonts w:hint="eastAsia" w:ascii="宋体" w:hAnsi="宋体" w:cs="宋体"/>
                <w:bCs w:val="0"/>
                <w:spacing w:val="0"/>
                <w:sz w:val="21"/>
                <w:szCs w:val="21"/>
              </w:rPr>
              <w:t xml:space="preserve">不需提交，招标文件中有关投标保证金的规定均不适用。</w:t>
            </w:r>
            <w:r/>
          </w:p>
          <w:p>
            <w:pPr>
              <w:pStyle w:val="978"/>
              <w:spacing w:line="360" w:lineRule="auto"/>
              <w:rPr>
                <w:rFonts w:ascii="宋体" w:hAnsi="宋体" w:cs="宋体"/>
                <w:sz w:val="18"/>
                <w:szCs w:val="18"/>
              </w:rPr>
            </w:pPr>
            <w:r>
              <w:rPr>
                <w:rStyle w:val="1036"/>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74"/>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w:t>
            </w:r>
            <w:r>
              <w:rPr>
                <w:rFonts w:hint="eastAsia" w:ascii="宋体" w:hAnsi="宋体" w:cs="宋体"/>
                <w:szCs w:val="21"/>
                <w:lang w:val="zh-CN"/>
              </w:rPr>
              <w:t xml:space="preserve">  </w:t>
            </w:r>
            <w:r>
              <w:rPr>
                <w:rFonts w:hint="eastAsia" w:ascii="宋体" w:hAnsi="宋体" w:cs="宋体"/>
                <w:szCs w:val="21"/>
                <w:lang w:val="zh-CN"/>
              </w:rPr>
              <w:t xml:space="preserve">址：</w:t>
            </w:r>
            <w:r>
              <w:rPr>
                <w:rFonts w:hint="eastAsia" w:ascii="宋体" w:hAnsi="宋体" w:cs="宋体"/>
                <w:szCs w:val="21"/>
                <w:lang w:val="zh-CN"/>
              </w:rPr>
              <w:t xml:space="preserve"> </w:t>
            </w:r>
            <w:r>
              <w:rPr>
                <w:rFonts w:hint="eastAsia" w:ascii="宋体" w:hAnsi="宋体" w:cs="宋体"/>
                <w:szCs w:val="21"/>
                <w:lang w:val="zh-CN"/>
              </w:rPr>
              <w:t xml:space="preserve">苏州市干将西路</w:t>
            </w:r>
            <w:r>
              <w:rPr>
                <w:rFonts w:hint="eastAsia" w:ascii="宋体" w:hAnsi="宋体" w:cs="宋体"/>
                <w:szCs w:val="21"/>
                <w:lang w:val="zh-CN"/>
              </w:rPr>
              <w:t xml:space="preserve">399</w:t>
            </w:r>
            <w:r>
              <w:rPr>
                <w:rFonts w:hint="eastAsia" w:ascii="宋体" w:hAnsi="宋体" w:cs="宋体"/>
                <w:szCs w:val="21"/>
                <w:lang w:val="zh-CN"/>
              </w:rPr>
              <w:t xml:space="preserve">号银海大厦</w:t>
            </w:r>
            <w:r>
              <w:rPr>
                <w:rFonts w:hint="eastAsia" w:ascii="宋体" w:hAnsi="宋体" w:cs="宋体"/>
                <w:szCs w:val="21"/>
                <w:lang w:val="zh-CN"/>
              </w:rPr>
              <w:t xml:space="preserve">303</w:t>
            </w:r>
            <w:r>
              <w:rPr>
                <w:rFonts w:hint="eastAsia" w:ascii="宋体" w:hAnsi="宋体" w:cs="宋体"/>
                <w:szCs w:val="21"/>
                <w:lang w:val="zh-CN"/>
              </w:rPr>
              <w:t xml:space="preserve">室</w:t>
            </w:r>
            <w:r>
              <w:rPr>
                <w:rFonts w:hint="eastAsia" w:ascii="宋体" w:hAnsi="宋体" w:cs="宋体"/>
                <w:szCs w:val="21"/>
                <w:lang w:val="zh-CN"/>
              </w:rPr>
              <w:t xml:space="preserve">   </w:t>
            </w:r>
            <w:r>
              <w:rPr>
                <w:rFonts w:hint="eastAsia" w:ascii="宋体" w:hAnsi="宋体" w:cs="宋体"/>
                <w:szCs w:val="21"/>
                <w:lang w:val="zh-CN"/>
              </w:rPr>
              <w:t xml:space="preserve">邮编：</w:t>
            </w:r>
            <w:r>
              <w:rPr>
                <w:rFonts w:hint="eastAsia" w:ascii="宋体" w:hAnsi="宋体" w:cs="宋体"/>
                <w:szCs w:val="21"/>
                <w:lang w:val="zh-CN"/>
              </w:rPr>
              <w:t xml:space="preserve">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w:t>
            </w:r>
            <w:r>
              <w:rPr>
                <w:rFonts w:hint="eastAsia" w:ascii="宋体" w:hAnsi="宋体" w:cs="宋体"/>
                <w:szCs w:val="21"/>
                <w:lang w:val="zh-CN"/>
              </w:rPr>
              <w:t xml:space="preserve">/</w:t>
            </w:r>
            <w:r>
              <w:rPr>
                <w:rFonts w:hint="eastAsia" w:ascii="宋体" w:hAnsi="宋体" w:cs="宋体"/>
                <w:szCs w:val="21"/>
                <w:lang w:val="zh-CN"/>
              </w:rPr>
              <w:t xml:space="preserve">传真：</w:t>
            </w:r>
            <w:r>
              <w:rPr>
                <w:rFonts w:hint="eastAsia" w:ascii="宋体" w:hAnsi="宋体" w:cs="宋体"/>
                <w:szCs w:val="21"/>
                <w:lang w:val="zh-CN"/>
              </w:rPr>
              <w:t xml:space="preserve">0512-65238816  65238892   </w:t>
            </w:r>
            <w:r/>
          </w:p>
          <w:p>
            <w:pPr>
              <w:jc w:val="left"/>
              <w:spacing w:line="360" w:lineRule="auto"/>
              <w:rPr>
                <w:rFonts w:ascii="宋体" w:hAnsi="宋体" w:cs="宋体"/>
              </w:rPr>
            </w:pPr>
            <w:r>
              <w:rPr>
                <w:rFonts w:hint="eastAsia" w:ascii="宋体" w:hAnsi="宋体" w:cs="宋体"/>
                <w:szCs w:val="21"/>
                <w:lang w:val="zh-CN"/>
              </w:rPr>
              <w:t xml:space="preserve">联系人：路丽丽</w:t>
            </w:r>
            <w:r>
              <w:rPr>
                <w:rFonts w:hint="eastAsia" w:ascii="宋体" w:hAnsi="宋体" w:cs="宋体"/>
                <w:szCs w:val="21"/>
                <w:lang w:val="zh-CN"/>
              </w:rPr>
              <w:t xml:space="preserve">  </w:t>
            </w:r>
            <w:r>
              <w:rPr>
                <w:rFonts w:hint="eastAsia" w:ascii="宋体" w:hAnsi="宋体" w:cs="宋体"/>
                <w:szCs w:val="21"/>
                <w:lang w:val="zh-CN"/>
              </w:rPr>
              <w:t xml:space="preserve">潘莉莉</w:t>
            </w:r>
            <w:r>
              <w:rPr>
                <w:rFonts w:hint="eastAsia" w:ascii="宋体" w:hAnsi="宋体" w:cs="宋体"/>
                <w:szCs w:val="21"/>
                <w:lang w:val="zh-CN"/>
              </w:rPr>
              <w:t xml:space="preserve">  </w:t>
            </w:r>
            <w:r>
              <w:rPr>
                <w:rFonts w:hint="eastAsia" w:ascii="宋体" w:hAnsi="宋体" w:cs="宋体"/>
                <w:szCs w:val="21"/>
                <w:lang w:val="zh-CN"/>
              </w:rPr>
              <w:t xml:space="preserve">朱晓芹</w:t>
            </w:r>
            <w:r>
              <w:rPr>
                <w:rFonts w:hint="eastAsia" w:ascii="宋体" w:hAnsi="宋体" w:cs="宋体"/>
                <w:szCs w:val="21"/>
                <w:lang w:val="zh-CN"/>
              </w:rPr>
              <w:t xml:space="preserve">  </w:t>
            </w:r>
            <w:r>
              <w:rPr>
                <w:rFonts w:hint="eastAsia" w:ascii="宋体" w:hAnsi="宋体" w:cs="宋体"/>
                <w:szCs w:val="21"/>
                <w:lang w:val="zh-CN"/>
              </w:rPr>
              <w:t xml:space="preserve">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苏州市吴江区盛泽镇人民政府</w:t>
            </w:r>
            <w:r/>
          </w:p>
          <w:p>
            <w:pPr>
              <w:spacing w:line="360" w:lineRule="auto"/>
            </w:pPr>
            <w:r>
              <w:rPr>
                <w:rFonts w:hint="eastAsia" w:ascii="宋体" w:hAnsi="宋体" w:cs="宋体"/>
                <w:bCs/>
                <w:szCs w:val="21"/>
              </w:rPr>
              <w:t xml:space="preserve">联系人：封岩</w:t>
            </w:r>
            <w:r>
              <w:rPr>
                <w:rFonts w:hint="eastAsia" w:ascii="宋体" w:hAnsi="宋体" w:cs="宋体"/>
                <w:bCs/>
                <w:szCs w:val="21"/>
              </w:rPr>
              <w:t xml:space="preserve"> </w:t>
            </w:r>
            <w:r>
              <w:rPr>
                <w:rFonts w:hint="eastAsia" w:ascii="宋体" w:hAnsi="宋体" w:cs="宋体"/>
                <w:bCs/>
                <w:szCs w:val="21"/>
              </w:rPr>
              <w:t xml:space="preserve">       </w:t>
            </w:r>
            <w:r>
              <w:rPr>
                <w:rFonts w:hint="eastAsia" w:ascii="宋体" w:hAnsi="宋体" w:cs="宋体"/>
                <w:bCs/>
                <w:szCs w:val="21"/>
              </w:rPr>
              <w:t xml:space="preserve">联系电话：</w:t>
            </w:r>
            <w:r>
              <w:rPr>
                <w:rFonts w:hint="eastAsia" w:ascii="宋体" w:hAnsi="宋体" w:cs="宋体"/>
                <w:bCs/>
                <w:szCs w:val="21"/>
              </w:rPr>
              <w:t xml:space="preserve">0512-</w:t>
            </w:r>
            <w:r>
              <w:rPr>
                <w:rFonts w:hint="eastAsia" w:ascii="宋体" w:hAnsi="宋体" w:cs="宋体"/>
                <w:bCs/>
                <w:szCs w:val="21"/>
              </w:rPr>
              <w:t xml:space="preserve">63959416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w:t>
            </w:r>
            <w:r>
              <w:rPr>
                <w:rFonts w:hint="eastAsia" w:ascii="宋体" w:hAnsi="宋体" w:cs="宋体"/>
                <w:szCs w:val="21"/>
              </w:rPr>
              <w:t xml:space="preserve">4</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pStyle w:val="975"/>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w:t>
            </w:r>
            <w:r>
              <w:rPr>
                <w:rFonts w:hint="eastAsia" w:ascii="宋体" w:hAnsi="宋体" w:cs="宋体"/>
                <w:szCs w:val="21"/>
              </w:rPr>
              <w:t xml:space="preserve">4</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440" w:lineRule="exact"/>
              <w:rPr>
                <w:rFonts w:ascii="宋体" w:hAnsi="宋体" w:cs="宋体"/>
                <w:szCs w:val="21"/>
              </w:rPr>
            </w:pPr>
            <w:r>
              <w:rPr>
                <w:rFonts w:hint="eastAsia" w:ascii="宋体" w:hAnsi="宋体" w:cs="宋体"/>
                <w:szCs w:val="21"/>
              </w:rPr>
              <w:t xml:space="preserve">“苏采云”系统（网址：</w:t>
            </w:r>
            <w:r>
              <w:rPr>
                <w:rFonts w:hint="eastAsia" w:ascii="宋体" w:hAnsi="宋体" w:cs="宋体"/>
                <w:szCs w:val="21"/>
              </w:rPr>
              <w:t xml:space="preserve">http://jszfcg.jsczt.cn/</w:t>
            </w:r>
            <w:r>
              <w:rPr>
                <w:rFonts w:hint="eastAsia" w:ascii="宋体" w:hAnsi="宋体" w:cs="宋体"/>
                <w:szCs w:val="21"/>
              </w:rPr>
              <w:t xml:space="preserve">）</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w:t>
            </w:r>
            <w:r>
              <w:rPr>
                <w:rFonts w:hint="eastAsia" w:ascii="宋体" w:hAnsi="宋体" w:cs="宋体"/>
                <w:szCs w:val="21"/>
              </w:rPr>
              <w:t xml:space="preserve">4</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312" w:lineRule="auto"/>
              <w:rPr>
                <w:rFonts w:ascii="宋体" w:hAnsi="宋体" w:cs="宋体"/>
              </w:rPr>
            </w:pPr>
            <w:r>
              <w:rPr>
                <w:rFonts w:hint="eastAsia" w:ascii="宋体" w:hAnsi="宋体" w:cs="宋体"/>
                <w:szCs w:val="21"/>
              </w:rPr>
              <w:t xml:space="preserve">苏州市吴江区公共资源交易中心三楼评标室</w:t>
            </w:r>
            <w:r>
              <w:rPr>
                <w:rFonts w:hint="eastAsia" w:ascii="宋体" w:hAnsi="宋体" w:cs="宋体"/>
                <w:szCs w:val="21"/>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w:t>
            </w:r>
            <w:r>
              <w:rPr>
                <w:rFonts w:hint="eastAsia" w:ascii="宋体" w:hAnsi="宋体" w:cs="宋体"/>
              </w:rPr>
              <w:t xml:space="preserve">件，投标人无需提供纸质投标文件。</w:t>
            </w:r>
            <w:r/>
          </w:p>
          <w:p>
            <w:pPr>
              <w:spacing w:line="360" w:lineRule="auto"/>
              <w:rPr>
                <w:rFonts w:ascii="宋体" w:hAnsi="宋体" w:cs="宋体"/>
              </w:rPr>
            </w:pPr>
            <w:r>
              <w:rPr>
                <w:rFonts w:hint="eastAsia" w:ascii="宋体" w:hAnsi="宋体" w:cs="宋体"/>
              </w:rPr>
              <w:t xml:space="preserve">中标后</w:t>
            </w:r>
            <w:r>
              <w:rPr>
                <w:rFonts w:hint="eastAsia" w:ascii="宋体" w:hAnsi="宋体" w:cs="宋体"/>
              </w:rPr>
              <w:t xml:space="preserve">5</w:t>
            </w:r>
            <w:r>
              <w:rPr>
                <w:rFonts w:hint="eastAsia" w:ascii="宋体" w:hAnsi="宋体" w:cs="宋体"/>
              </w:rPr>
              <w:t xml:space="preserve">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rPr>
              <w:t xml:space="preserve">按合同要求</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1002"/>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1002"/>
              <w:ind w:firstLine="0"/>
              <w:spacing w:line="440" w:lineRule="exact"/>
              <w:rPr>
                <w:rFonts w:ascii="宋体" w:hAnsi="宋体" w:cs="宋体"/>
              </w:rPr>
            </w:pP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代理</w:t>
            </w:r>
            <w:r>
              <w:rPr>
                <w:rFonts w:hint="eastAsia" w:ascii="宋体" w:hAnsi="宋体" w:cs="宋体"/>
              </w:rPr>
              <w:t xml:space="preserve">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采购人在编制预算时已综合考虑采购代理服务费，代理服务费不再单独列项</w:t>
            </w:r>
            <w:r>
              <w:rPr>
                <w:rFonts w:hint="eastAsia" w:ascii="宋体" w:hAnsi="宋体" w:cs="宋体"/>
              </w:rPr>
              <w:t xml:space="preserve">，</w:t>
            </w:r>
            <w:r>
              <w:rPr>
                <w:rFonts w:hint="eastAsia" w:ascii="宋体" w:hAnsi="宋体" w:cs="宋体"/>
              </w:rPr>
              <w:t xml:space="preserve">由中标单位在领取中标通知书时付清。</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万元以下部分，费率为该部分预算金额的</w:t>
            </w:r>
            <w:r>
              <w:rPr>
                <w:rFonts w:hint="eastAsia" w:ascii="宋体" w:hAnsi="宋体" w:cs="宋体"/>
              </w:rPr>
              <w:t xml:space="preserve">1.5%</w:t>
            </w: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万元（含）－</w:t>
            </w:r>
            <w:r>
              <w:rPr>
                <w:rFonts w:hint="eastAsia" w:ascii="宋体" w:hAnsi="宋体" w:cs="宋体"/>
              </w:rPr>
              <w:t xml:space="preserve">500</w:t>
            </w:r>
            <w:r>
              <w:rPr>
                <w:rFonts w:hint="eastAsia" w:ascii="宋体" w:hAnsi="宋体" w:cs="宋体"/>
              </w:rPr>
              <w:t xml:space="preserve">万元部分，费率为该部分预算金额的</w:t>
            </w:r>
            <w:r>
              <w:rPr>
                <w:rFonts w:hint="eastAsia" w:ascii="宋体" w:hAnsi="宋体" w:cs="宋体"/>
              </w:rPr>
              <w:t xml:space="preserve">1.1%</w:t>
            </w:r>
            <w:r>
              <w:rPr>
                <w:rFonts w:hint="eastAsia" w:ascii="宋体" w:hAnsi="宋体" w:cs="宋体"/>
              </w:rPr>
              <w:t xml:space="preserve">；预算金额</w:t>
            </w:r>
            <w:r>
              <w:rPr>
                <w:rFonts w:hint="eastAsia" w:ascii="宋体" w:hAnsi="宋体" w:cs="宋体"/>
              </w:rPr>
              <w:t xml:space="preserve">500</w:t>
            </w:r>
            <w:r>
              <w:rPr>
                <w:rFonts w:hint="eastAsia" w:ascii="宋体" w:hAnsi="宋体" w:cs="宋体"/>
              </w:rPr>
              <w:t xml:space="preserve">万元（含）</w:t>
            </w:r>
            <w:r>
              <w:rPr>
                <w:rFonts w:hint="eastAsia" w:ascii="宋体" w:hAnsi="宋体" w:cs="宋体"/>
              </w:rPr>
              <w:t xml:space="preserve">-1000</w:t>
            </w:r>
            <w:r>
              <w:rPr>
                <w:rFonts w:hint="eastAsia" w:ascii="宋体" w:hAnsi="宋体" w:cs="宋体"/>
              </w:rPr>
              <w:t xml:space="preserve">万元部分，费率为该部分预算金</w:t>
            </w:r>
            <w:r>
              <w:rPr>
                <w:rFonts w:hint="eastAsia" w:ascii="宋体" w:hAnsi="宋体" w:cs="宋体"/>
              </w:rPr>
              <w:t xml:space="preserve">额的</w:t>
            </w:r>
            <w:r>
              <w:rPr>
                <w:rFonts w:hint="eastAsia" w:ascii="宋体" w:hAnsi="宋体" w:cs="宋体"/>
              </w:rPr>
              <w:t xml:space="preserve">0.8%</w:t>
            </w:r>
            <w:r>
              <w:rPr>
                <w:rFonts w:hint="eastAsia" w:ascii="宋体" w:hAnsi="宋体" w:cs="宋体"/>
              </w:rPr>
              <w:t xml:space="preserve">；预算金额</w:t>
            </w:r>
            <w:r>
              <w:rPr>
                <w:rFonts w:hint="eastAsia" w:ascii="宋体" w:hAnsi="宋体" w:cs="宋体"/>
              </w:rPr>
              <w:t xml:space="preserve">1000</w:t>
            </w:r>
            <w:r>
              <w:rPr>
                <w:rFonts w:hint="eastAsia" w:ascii="宋体" w:hAnsi="宋体" w:cs="宋体"/>
              </w:rPr>
              <w:t xml:space="preserve">万元（含）</w:t>
            </w:r>
            <w:r>
              <w:rPr>
                <w:rFonts w:hint="eastAsia" w:ascii="宋体" w:hAnsi="宋体" w:cs="宋体"/>
              </w:rPr>
              <w:t xml:space="preserve">-5000</w:t>
            </w:r>
            <w:r>
              <w:rPr>
                <w:rFonts w:hint="eastAsia" w:ascii="宋体" w:hAnsi="宋体" w:cs="宋体"/>
              </w:rPr>
              <w:t xml:space="preserve">万元部分，费率为该部分预算金额的</w:t>
            </w:r>
            <w:r>
              <w:rPr>
                <w:rFonts w:hint="eastAsia" w:ascii="宋体" w:hAnsi="宋体" w:cs="宋体"/>
              </w:rPr>
              <w:t xml:space="preserve">0.5%</w:t>
            </w:r>
            <w:r>
              <w:rPr>
                <w:rFonts w:hint="eastAsia" w:ascii="宋体" w:hAnsi="宋体" w:cs="宋体"/>
              </w:rPr>
              <w:t xml:space="preserve">；预算金额</w:t>
            </w:r>
            <w:r>
              <w:rPr>
                <w:rFonts w:hint="eastAsia" w:ascii="宋体" w:hAnsi="宋体" w:cs="宋体"/>
              </w:rPr>
              <w:t xml:space="preserve">5000</w:t>
            </w:r>
            <w:r>
              <w:rPr>
                <w:rFonts w:hint="eastAsia" w:ascii="宋体" w:hAnsi="宋体" w:cs="宋体"/>
              </w:rPr>
              <w:t xml:space="preserve">万元以上部分，费率为该部分预算金额的</w:t>
            </w:r>
            <w:r>
              <w:rPr>
                <w:rFonts w:hint="eastAsia" w:ascii="宋体" w:hAnsi="宋体" w:cs="宋体"/>
              </w:rPr>
              <w:t xml:space="preserve">0.25%</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说明：代理服务费以预算金额为基数依据，参照以上规定的标准和差额定率累进法进行计算收取。例：如预算金额为</w:t>
            </w:r>
            <w:r>
              <w:rPr>
                <w:rFonts w:hint="eastAsia" w:ascii="宋体" w:hAnsi="宋体" w:cs="宋体"/>
              </w:rPr>
              <w:t xml:space="preserve">150</w:t>
            </w:r>
            <w:r>
              <w:rPr>
                <w:rFonts w:hint="eastAsia" w:ascii="宋体" w:hAnsi="宋体" w:cs="宋体"/>
              </w:rPr>
              <w:t xml:space="preserve">万元，则代理服务费＝</w:t>
            </w:r>
            <w:r>
              <w:rPr>
                <w:rFonts w:hint="eastAsia" w:ascii="宋体" w:hAnsi="宋体" w:cs="宋体"/>
              </w:rPr>
              <w:t xml:space="preserve">100</w:t>
            </w:r>
            <w:r>
              <w:rPr>
                <w:rFonts w:hint="eastAsia" w:ascii="宋体" w:hAnsi="宋体" w:cs="宋体"/>
              </w:rPr>
              <w:t xml:space="preserve">万元以下部分×</w:t>
            </w:r>
            <w:r>
              <w:rPr>
                <w:rFonts w:hint="eastAsia" w:ascii="宋体" w:hAnsi="宋体" w:cs="宋体"/>
              </w:rPr>
              <w:t xml:space="preserve">1.5%</w:t>
            </w:r>
            <w:r>
              <w:rPr>
                <w:rFonts w:hint="eastAsia" w:ascii="宋体" w:hAnsi="宋体" w:cs="宋体"/>
              </w:rPr>
              <w:t xml:space="preserve">＋（</w:t>
            </w:r>
            <w:r>
              <w:rPr>
                <w:rFonts w:hint="eastAsia" w:ascii="宋体" w:hAnsi="宋体" w:cs="宋体"/>
              </w:rPr>
              <w:t xml:space="preserve">150</w:t>
            </w:r>
            <w:r>
              <w:rPr>
                <w:rFonts w:hint="eastAsia" w:ascii="宋体" w:hAnsi="宋体" w:cs="宋体"/>
              </w:rPr>
              <w:t xml:space="preserve">万元－</w:t>
            </w:r>
            <w:r>
              <w:rPr>
                <w:rFonts w:hint="eastAsia" w:ascii="宋体" w:hAnsi="宋体" w:cs="宋体"/>
              </w:rPr>
              <w:t xml:space="preserve">100</w:t>
            </w:r>
            <w:r>
              <w:rPr>
                <w:rFonts w:hint="eastAsia" w:ascii="宋体" w:hAnsi="宋体" w:cs="宋体"/>
              </w:rPr>
              <w:t xml:space="preserve">万元以下部分）×</w:t>
            </w:r>
            <w:r>
              <w:rPr>
                <w:rFonts w:hint="eastAsia" w:ascii="宋体" w:hAnsi="宋体" w:cs="宋体"/>
              </w:rPr>
              <w:t xml:space="preserve">1.1%</w:t>
            </w:r>
            <w:r>
              <w:rPr>
                <w:rFonts w:hint="eastAsia" w:ascii="宋体" w:hAnsi="宋体" w:cs="宋体"/>
              </w:rPr>
              <w:t xml:space="preserve">。如按上述方法计算的金额低于人民币</w:t>
            </w:r>
            <w:r>
              <w:rPr>
                <w:rFonts w:hint="eastAsia" w:ascii="宋体" w:hAnsi="宋体" w:cs="宋体"/>
              </w:rPr>
              <w:t xml:space="preserve">3000</w:t>
            </w:r>
            <w:r>
              <w:rPr>
                <w:rFonts w:hint="eastAsia" w:ascii="宋体" w:hAnsi="宋体" w:cs="宋体"/>
              </w:rPr>
              <w:t xml:space="preserve">元整的，则按人民币</w:t>
            </w:r>
            <w:r>
              <w:rPr>
                <w:rFonts w:hint="eastAsia" w:ascii="宋体" w:hAnsi="宋体" w:cs="宋体"/>
              </w:rPr>
              <w:t xml:space="preserve">3000</w:t>
            </w:r>
            <w:r>
              <w:rPr>
                <w:rFonts w:hint="eastAsia" w:ascii="宋体" w:hAnsi="宋体" w:cs="宋体"/>
              </w:rPr>
              <w:t xml:space="preserve">元整计收。本项目</w:t>
            </w:r>
            <w:r>
              <w:rPr>
                <w:rFonts w:hint="eastAsia" w:ascii="宋体" w:hAnsi="宋体" w:cs="宋体"/>
              </w:rPr>
              <w:t xml:space="preserve">代理</w:t>
            </w:r>
            <w:r>
              <w:rPr>
                <w:rFonts w:hint="eastAsia" w:ascii="宋体" w:hAnsi="宋体" w:cs="宋体"/>
              </w:rPr>
              <w:t xml:space="preserve">服务费为人民币</w:t>
            </w:r>
            <w:r>
              <w:rPr>
                <w:rFonts w:hint="eastAsia" w:ascii="宋体" w:hAnsi="宋体" w:cs="宋体"/>
              </w:rPr>
              <w:t xml:space="preserve">壹万陆仟玖佰柒拾肆</w:t>
            </w:r>
            <w:r>
              <w:rPr>
                <w:rFonts w:hint="eastAsia" w:ascii="宋体" w:hAnsi="宋体" w:cs="宋体"/>
              </w:rPr>
              <w:t xml:space="preserve">元整。</w:t>
            </w:r>
            <w:r/>
          </w:p>
          <w:p>
            <w:pPr>
              <w:spacing w:line="360" w:lineRule="auto"/>
              <w:rPr>
                <w:rFonts w:ascii="宋体" w:hAnsi="宋体" w:cs="宋体"/>
              </w:rPr>
            </w:pPr>
            <w:r>
              <w:rPr>
                <w:rFonts w:hint="eastAsia" w:ascii="宋体" w:hAnsi="宋体" w:cs="宋体"/>
              </w:rPr>
              <w:t xml:space="preserve">供应商缴纳代理服务费时，</w:t>
            </w:r>
            <w:r>
              <w:rPr>
                <w:rFonts w:hint="eastAsia" w:ascii="宋体" w:hAnsi="宋体" w:cs="宋体"/>
              </w:rPr>
              <w:t xml:space="preserve">如需增值税专用发票的，则须提供有关信息资料。</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代理</w:t>
            </w:r>
            <w:r>
              <w:rPr>
                <w:rFonts w:hint="eastAsia" w:ascii="宋体" w:hAnsi="宋体" w:cs="宋体"/>
              </w:rPr>
              <w:t xml:space="preserve">服务费交纳账号：</w:t>
            </w:r>
            <w:r>
              <w:rPr>
                <w:rFonts w:hint="eastAsia" w:ascii="宋体" w:hAnsi="宋体" w:cs="宋体"/>
              </w:rPr>
              <w:t xml:space="preserve">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w:t>
            </w:r>
            <w:r>
              <w:rPr>
                <w:rFonts w:hint="eastAsia" w:ascii="宋体" w:hAnsi="宋体" w:cs="宋体"/>
              </w:rPr>
              <w:t xml:space="preserve">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87"/>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报价超过招标文件中规定的预算金额或者最高限价的；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w:t>
            </w:r>
            <w:r>
              <w:rPr>
                <w:rFonts w:hint="eastAsia" w:ascii="宋体" w:hAnsi="宋体" w:cs="宋体"/>
                <w:szCs w:val="21"/>
                <w:lang w:val="zh-CN"/>
              </w:rPr>
              <w:t xml:space="preserve">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988"/>
        <w:ind w:firstLine="482"/>
        <w:spacing w:beforeAutospacing="0" w:afterAutospacing="0" w:line="360" w:lineRule="auto"/>
        <w:widowControl/>
        <w:rPr>
          <w:rFonts w:ascii="宋体" w:hAnsi="宋体" w:cs="宋体"/>
        </w:rPr>
      </w:pPr>
      <w:r>
        <w:rPr>
          <w:rFonts w:ascii="宋体" w:hAnsi="宋体" w:cs="宋体"/>
        </w:rPr>
      </w:r>
      <w:r/>
    </w:p>
    <w:p>
      <w:pPr>
        <w:pStyle w:val="988"/>
        <w:ind w:firstLine="482"/>
        <w:spacing w:beforeAutospacing="0" w:afterAutospacing="0" w:line="360" w:lineRule="auto"/>
        <w:widowControl/>
        <w:rPr>
          <w:rFonts w:ascii="宋体" w:hAnsi="宋体" w:cs="宋体"/>
        </w:rPr>
      </w:pPr>
      <w:r>
        <w:rPr>
          <w:rFonts w:ascii="宋体" w:hAnsi="宋体" w:cs="宋体"/>
        </w:rPr>
      </w:r>
      <w:r/>
    </w:p>
    <w:p>
      <w:pPr>
        <w:pStyle w:val="988"/>
        <w:ind w:firstLine="482"/>
        <w:spacing w:beforeAutospacing="0" w:afterAutospacing="0" w:line="360" w:lineRule="auto"/>
        <w:widowControl/>
        <w:rPr>
          <w:rFonts w:ascii="宋体" w:hAnsi="宋体" w:cs="宋体"/>
        </w:rPr>
      </w:pPr>
      <w:r>
        <w:rPr>
          <w:rFonts w:ascii="宋体" w:hAnsi="宋体" w:cs="宋体"/>
        </w:rPr>
      </w:r>
      <w:r/>
    </w:p>
    <w:p>
      <w:pPr>
        <w:pStyle w:val="988"/>
        <w:ind w:firstLine="482"/>
        <w:spacing w:beforeAutospacing="0" w:afterAutospacing="0" w:line="360" w:lineRule="auto"/>
        <w:widowControl/>
        <w:rPr>
          <w:rFonts w:ascii="宋体" w:hAnsi="宋体" w:cs="宋体"/>
        </w:rPr>
      </w:pPr>
      <w:r>
        <w:rPr>
          <w:rFonts w:ascii="宋体" w:hAnsi="宋体" w:cs="宋体"/>
        </w:rPr>
      </w:r>
      <w:r/>
    </w:p>
    <w:p>
      <w:pPr>
        <w:pStyle w:val="988"/>
        <w:ind w:firstLine="482"/>
        <w:spacing w:beforeAutospacing="0" w:afterAutospacing="0" w:line="360" w:lineRule="auto"/>
        <w:widowControl/>
        <w:rPr>
          <w:rFonts w:ascii="宋体" w:hAnsi="宋体" w:cs="宋体"/>
        </w:rPr>
      </w:pPr>
      <w:r>
        <w:rPr>
          <w:rFonts w:ascii="宋体" w:hAnsi="宋体" w:cs="宋体"/>
        </w:rPr>
      </w:r>
      <w:r/>
    </w:p>
    <w:p>
      <w:pPr>
        <w:pStyle w:val="988"/>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83"/>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投标邀请函</w:t>
      </w:r>
      <w:r/>
    </w:p>
    <w:p>
      <w:pPr>
        <w:pStyle w:val="983"/>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投标人须知</w:t>
      </w:r>
      <w:r/>
    </w:p>
    <w:p>
      <w:pPr>
        <w:pStyle w:val="983"/>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投标文件格式</w:t>
      </w:r>
      <w:r/>
    </w:p>
    <w:p>
      <w:pPr>
        <w:pStyle w:val="983"/>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w:t>
      </w:r>
      <w:r>
        <w:rPr>
          <w:rFonts w:hint="eastAsia" w:ascii="宋体" w:hAnsi="宋体" w:eastAsia="宋体" w:cs="宋体"/>
          <w:sz w:val="36"/>
          <w:szCs w:val="24"/>
        </w:rPr>
        <w:t xml:space="preserve">  </w:t>
      </w:r>
      <w:r>
        <w:rPr>
          <w:rFonts w:hint="eastAsia" w:ascii="宋体" w:hAnsi="宋体" w:eastAsia="宋体" w:cs="宋体"/>
          <w:sz w:val="36"/>
          <w:szCs w:val="24"/>
        </w:rPr>
        <w:t xml:space="preserve">招标书</w:t>
      </w:r>
      <w:r/>
    </w:p>
    <w:p>
      <w:pPr>
        <w:pStyle w:val="983"/>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w:t>
      </w:r>
      <w:r>
        <w:rPr>
          <w:rFonts w:hint="eastAsia" w:ascii="宋体" w:hAnsi="宋体" w:eastAsia="宋体" w:cs="宋体"/>
          <w:sz w:val="36"/>
          <w:szCs w:val="24"/>
        </w:rPr>
        <w:t xml:space="preserve">  </w:t>
      </w:r>
      <w:r>
        <w:rPr>
          <w:rFonts w:hint="eastAsia" w:ascii="宋体" w:hAnsi="宋体" w:eastAsia="宋体" w:cs="宋体"/>
          <w:sz w:val="36"/>
          <w:szCs w:val="24"/>
        </w:rPr>
        <w:t xml:space="preserve">合同一般条款</w:t>
      </w:r>
      <w:r/>
    </w:p>
    <w:p>
      <w:pPr>
        <w:ind w:firstLine="723"/>
      </w:pPr>
      <w:r>
        <w:rPr>
          <w:rFonts w:hint="eastAsia" w:ascii="宋体" w:hAnsi="宋体" w:cs="宋体"/>
          <w:sz w:val="36"/>
        </w:rPr>
        <w:t xml:space="preserve">第六章</w:t>
      </w:r>
      <w:r>
        <w:rPr>
          <w:rFonts w:hint="eastAsia" w:ascii="宋体" w:hAnsi="宋体" w:cs="宋体"/>
          <w:sz w:val="36"/>
        </w:rPr>
        <w:t xml:space="preserve">  </w:t>
      </w:r>
      <w:r>
        <w:rPr>
          <w:rFonts w:hint="eastAsia" w:ascii="宋体" w:hAnsi="宋体" w:cs="宋体"/>
          <w:sz w:val="36"/>
        </w:rPr>
        <w:t xml:space="preserve">合同主要条款</w:t>
      </w:r>
      <w:r/>
    </w:p>
    <w:p>
      <w:pPr>
        <w:pStyle w:val="983"/>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sz w:val="36"/>
          <w:szCs w:val="24"/>
        </w:rPr>
        <w:t xml:space="preserve">第七章</w:t>
      </w:r>
      <w:r>
        <w:rPr>
          <w:rFonts w:hint="eastAsia" w:ascii="宋体" w:hAnsi="宋体" w:eastAsia="宋体" w:cs="宋体"/>
          <w:sz w:val="36"/>
          <w:szCs w:val="24"/>
        </w:rPr>
        <w:t xml:space="preserve">  </w:t>
      </w:r>
      <w:r>
        <w:rPr>
          <w:rFonts w:hint="eastAsia" w:ascii="宋体" w:hAnsi="宋体" w:eastAsia="宋体" w:cs="宋体"/>
          <w:sz w:val="36"/>
          <w:szCs w:val="24"/>
        </w:rPr>
        <w:t xml:space="preserve">评标办法及评分标准</w:t>
      </w:r>
      <w:r/>
    </w:p>
    <w:p>
      <w:pPr>
        <w:pStyle w:val="983"/>
        <w:ind w:firstLine="640"/>
        <w:jc w:val="center"/>
        <w:pageBreakBefore/>
        <w:spacing w:line="360" w:lineRule="auto"/>
        <w:tabs>
          <w:tab w:val="right" w:pos="8302" w:leader="dot"/>
        </w:tabs>
        <w:rPr>
          <w:rStyle w:val="992"/>
          <w:rFonts w:ascii="宋体" w:hAnsi="宋体" w:cs="宋体"/>
          <w:sz w:val="32"/>
          <w:szCs w:val="32"/>
        </w:rPr>
      </w:pPr>
      <w:r>
        <w:rPr>
          <w:rStyle w:val="992"/>
          <w:rFonts w:hint="eastAsia" w:ascii="宋体" w:hAnsi="宋体" w:cs="宋体"/>
          <w:sz w:val="32"/>
          <w:szCs w:val="32"/>
        </w:rPr>
        <w:t xml:space="preserve">第一章</w:t>
      </w:r>
      <w:r>
        <w:rPr>
          <w:rStyle w:val="992"/>
          <w:rFonts w:hint="eastAsia" w:ascii="宋体" w:hAnsi="宋体" w:cs="宋体"/>
          <w:sz w:val="32"/>
          <w:szCs w:val="32"/>
        </w:rPr>
        <w:t xml:space="preserve">  </w:t>
      </w:r>
      <w:r>
        <w:rPr>
          <w:rStyle w:val="992"/>
          <w:rFonts w:hint="eastAsia" w:ascii="宋体" w:hAnsi="宋体" w:cs="宋体"/>
          <w:sz w:val="32"/>
          <w:szCs w:val="32"/>
        </w:rPr>
        <w:t xml:space="preserve">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2"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盛泽镇园区路消防站消防器材采购（救援装备）</w:t>
      </w:r>
      <w:r>
        <w:rPr>
          <w:rFonts w:hint="eastAsia" w:ascii="宋体" w:hAnsi="宋体" w:cs="宋体"/>
          <w:szCs w:val="21"/>
        </w:rPr>
        <w:t xml:space="preserve">招标项目的潜在投标人应在</w:t>
      </w:r>
      <w:r>
        <w:rPr>
          <w:rFonts w:hint="eastAsia" w:ascii="宋体" w:hAnsi="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w:t>
      </w:r>
      <w:r>
        <w:rPr>
          <w:rFonts w:hint="eastAsia" w:ascii="宋体" w:hAnsi="宋体" w:cs="宋体"/>
          <w:szCs w:val="21"/>
          <w:u w:val="single"/>
        </w:rPr>
        <w:t xml:space="preserve">6</w:t>
      </w:r>
      <w:r>
        <w:rPr>
          <w:rFonts w:hint="eastAsia" w:ascii="宋体" w:hAnsi="宋体" w:cs="宋体"/>
          <w:szCs w:val="21"/>
          <w:u w:val="single"/>
        </w:rPr>
        <w:t xml:space="preserve">年</w:t>
      </w:r>
      <w:r>
        <w:rPr>
          <w:rFonts w:hint="eastAsia" w:ascii="宋体" w:hAnsi="宋体" w:cs="宋体"/>
          <w:szCs w:val="21"/>
          <w:u w:val="single"/>
        </w:rPr>
        <w:t xml:space="preserve">6</w:t>
      </w:r>
      <w:r>
        <w:rPr>
          <w:rFonts w:hint="eastAsia" w:ascii="宋体" w:hAnsi="宋体" w:cs="宋体"/>
          <w:szCs w:val="21"/>
          <w:u w:val="single"/>
        </w:rPr>
        <w:t xml:space="preserve">月</w:t>
      </w:r>
      <w:r>
        <w:rPr>
          <w:rFonts w:hint="eastAsia" w:ascii="宋体" w:hAnsi="宋体" w:cs="宋体"/>
          <w:szCs w:val="21"/>
          <w:u w:val="single"/>
        </w:rPr>
        <w:t xml:space="preserve">4</w:t>
      </w:r>
      <w:r>
        <w:rPr>
          <w:rFonts w:hint="eastAsia" w:ascii="宋体" w:hAnsi="宋体" w:cs="宋体"/>
          <w:szCs w:val="21"/>
          <w:u w:val="single"/>
        </w:rPr>
        <w:t xml:space="preserve">日</w:t>
      </w:r>
      <w:r>
        <w:rPr>
          <w:rFonts w:hint="eastAsia" w:ascii="宋体" w:hAnsi="宋体" w:cs="宋体"/>
          <w:szCs w:val="21"/>
          <w:u w:val="single"/>
        </w:rPr>
        <w:t xml:space="preserve">13</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3" w:name="_Toc35393621"/>
      <w:r/>
      <w:bookmarkStart w:id="4" w:name="_Toc28359002"/>
      <w:r/>
      <w:bookmarkStart w:id="5" w:name="_Toc35393790"/>
      <w:r/>
      <w:bookmarkStart w:id="6" w:name="_Toc28359079"/>
      <w:r/>
      <w:bookmarkStart w:id="7" w:name="_Hlk24379207"/>
      <w:r>
        <w:rPr>
          <w:rFonts w:hint="eastAsia" w:ascii="宋体" w:hAnsi="宋体" w:cs="宋体"/>
          <w:b/>
          <w:szCs w:val="21"/>
        </w:rPr>
        <w:t xml:space="preserve">一、项目基本情况</w:t>
      </w:r>
      <w:bookmarkEnd w:id="3"/>
      <w:r/>
      <w:bookmarkEnd w:id="4"/>
      <w:r/>
      <w:bookmarkEnd w:id="5"/>
      <w:r/>
      <w:bookmarkEnd w:id="6"/>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JSZC-320509-CJZB-G2026-0054</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w:t>
      </w:r>
      <w:r>
        <w:rPr>
          <w:rFonts w:hint="eastAsia" w:ascii="宋体" w:hAnsi="宋体" w:cs="宋体"/>
          <w:szCs w:val="21"/>
        </w:rPr>
        <w:t xml:space="preserve">盛泽镇园区路消防站消防器材采购（救援装备）</w:t>
      </w:r>
      <w:bookmarkEnd w:id="7"/>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预算总金额：人民币</w:t>
      </w:r>
      <w:r>
        <w:rPr>
          <w:rFonts w:hint="eastAsia" w:ascii="宋体" w:hAnsi="宋体" w:cs="宋体"/>
          <w:szCs w:val="21"/>
        </w:rPr>
        <w:t xml:space="preserve">壹佰壹拾柒万玖仟肆佰陆拾</w:t>
      </w:r>
      <w:r>
        <w:rPr>
          <w:rFonts w:hint="eastAsia" w:ascii="宋体" w:hAnsi="宋体" w:cs="宋体"/>
          <w:szCs w:val="21"/>
        </w:rPr>
        <w:t xml:space="preserve">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1179460</w:t>
      </w:r>
      <w:r>
        <w:rPr>
          <w:rFonts w:hint="eastAsia" w:ascii="宋体" w:hAnsi="宋体" w:cs="宋体"/>
          <w:szCs w:val="21"/>
        </w:rPr>
        <w:t xml:space="preserve">.00</w:t>
      </w:r>
      <w:r>
        <w:rPr>
          <w:rFonts w:hint="eastAsia" w:ascii="宋体" w:hAnsi="宋体" w:cs="宋体"/>
          <w:szCs w:val="21"/>
        </w:rPr>
        <w:t xml:space="preserve">）</w:t>
      </w:r>
      <w:r/>
    </w:p>
    <w:p>
      <w:pPr>
        <w:ind w:firstLine="630"/>
        <w:spacing w:line="360" w:lineRule="auto"/>
        <w:rPr>
          <w:rFonts w:ascii="宋体" w:hAnsi="宋体" w:cs="宋体"/>
          <w:szCs w:val="21"/>
        </w:rPr>
      </w:pPr>
      <w:r>
        <w:rPr>
          <w:rFonts w:hint="eastAsia" w:ascii="宋体" w:hAnsi="宋体" w:cs="宋体"/>
          <w:szCs w:val="21"/>
        </w:rPr>
        <w:t xml:space="preserve">最高限价：</w:t>
      </w:r>
      <w:r>
        <w:rPr>
          <w:rFonts w:hint="eastAsia" w:ascii="宋体" w:hAnsi="宋体" w:cs="宋体"/>
          <w:szCs w:val="21"/>
        </w:rPr>
        <w:t xml:space="preserve">人民币</w:t>
      </w:r>
      <w:r>
        <w:rPr>
          <w:rFonts w:hint="eastAsia" w:ascii="宋体" w:hAnsi="宋体" w:cs="宋体"/>
          <w:szCs w:val="21"/>
        </w:rPr>
        <w:t xml:space="preserve">壹佰壹拾柒万叁仟捌佰壹拾</w:t>
      </w:r>
      <w:r>
        <w:rPr>
          <w:rFonts w:hint="eastAsia" w:ascii="宋体" w:hAnsi="宋体" w:cs="宋体"/>
          <w:szCs w:val="21"/>
        </w:rPr>
        <w:t xml:space="preserve">元整（</w:t>
      </w:r>
      <w:r>
        <w:rPr>
          <w:rFonts w:hint="eastAsia" w:ascii="宋体" w:hAnsi="宋体" w:cs="宋体"/>
          <w:szCs w:val="21"/>
        </w:rPr>
        <w:t xml:space="preserve">¥</w:t>
      </w:r>
      <w:r>
        <w:rPr>
          <w:rFonts w:hint="eastAsia" w:ascii="宋体" w:hAnsi="宋体" w:cs="宋体"/>
          <w:szCs w:val="21"/>
        </w:rPr>
        <w:t xml:space="preserve">：</w:t>
      </w:r>
      <w:bookmarkStart w:id="8" w:name="OLE_LINK1"/>
      <w:r/>
      <w:bookmarkStart w:id="9" w:name="OLE_LINK2"/>
      <w:r>
        <w:rPr>
          <w:rFonts w:hint="eastAsia" w:ascii="宋体" w:hAnsi="宋体" w:cs="宋体"/>
          <w:szCs w:val="21"/>
        </w:rPr>
        <w:t xml:space="preserve">1173810</w:t>
      </w:r>
      <w:bookmarkEnd w:id="8"/>
      <w:r/>
      <w:bookmarkEnd w:id="9"/>
      <w:r>
        <w:rPr>
          <w:rFonts w:hint="eastAsia" w:ascii="宋体" w:hAnsi="宋体" w:cs="宋体"/>
          <w:szCs w:val="21"/>
        </w:rPr>
        <w:t xml:space="preserve">.00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采购需求：</w:t>
      </w:r>
      <w:r/>
    </w:p>
    <w:p>
      <w:pPr>
        <w:ind w:firstLine="420"/>
        <w:spacing w:line="360" w:lineRule="auto"/>
        <w:rPr>
          <w:rFonts w:ascii="宋体" w:hAnsi="宋体" w:cs="宋体"/>
          <w:szCs w:val="21"/>
        </w:rPr>
      </w:pPr>
      <w:r>
        <w:rPr>
          <w:rFonts w:hint="eastAsia" w:ascii="宋体" w:hAnsi="宋体" w:cs="宋体"/>
          <w:szCs w:val="21"/>
        </w:rPr>
        <w:t xml:space="preserve">4.1</w:t>
      </w:r>
      <w:r>
        <w:rPr>
          <w:rFonts w:hint="eastAsia" w:ascii="宋体" w:hAnsi="宋体" w:cs="宋体"/>
          <w:szCs w:val="21"/>
        </w:rPr>
        <w:t xml:space="preserve">采购清单（具体详见招标文件要求）</w:t>
      </w:r>
      <w:r/>
    </w:p>
    <w:tbl>
      <w:tblPr>
        <w:tblStyle w:val="991"/>
        <w:tblW w:w="0" w:type="auto"/>
        <w:tblInd w:w="661" w:type="dxa"/>
        <w:tblLook w:val="04A0" w:firstRow="1" w:lastRow="0" w:firstColumn="1" w:lastColumn="0" w:noHBand="0" w:noVBand="1"/>
      </w:tblPr>
      <w:tblGrid>
        <w:gridCol w:w="1050"/>
        <w:gridCol w:w="2493"/>
        <w:gridCol w:w="34"/>
        <w:gridCol w:w="1279"/>
        <w:gridCol w:w="55"/>
        <w:gridCol w:w="1437"/>
        <w:gridCol w:w="17"/>
        <w:gridCol w:w="1909"/>
      </w:tblGrid>
      <w:tr>
        <w:trPr/>
        <w:tc>
          <w:tcPr>
            <w:tcW w:w="1050" w:type="dxa"/>
            <w:vAlign w:val="center"/>
            <w:textDirection w:val="lrTb"/>
            <w:noWrap w:val="false"/>
          </w:tcPr>
          <w:p>
            <w:pPr>
              <w:jc w:val="center"/>
              <w:widowControl/>
              <w:rPr>
                <w:rFonts w:ascii="宋体" w:hAnsi="宋体" w:cs="宋体"/>
                <w:b/>
                <w:bCs/>
                <w:szCs w:val="21"/>
              </w:rPr>
            </w:pPr>
            <w:r/>
            <w:bookmarkStart w:id="10" w:name="_Toc28359003"/>
            <w:r/>
            <w:bookmarkStart w:id="11" w:name="_Toc35393791"/>
            <w:r/>
            <w:bookmarkStart w:id="12" w:name="_Toc35393622"/>
            <w:r/>
            <w:bookmarkStart w:id="13" w:name="_Toc28359080"/>
            <w:r>
              <w:rPr>
                <w:rFonts w:hint="eastAsia" w:ascii="宋体" w:hAnsi="宋体" w:cs="宋体"/>
                <w:b/>
                <w:bCs/>
                <w:szCs w:val="21"/>
              </w:rPr>
              <w:t xml:space="preserve">序号</w:t>
            </w:r>
            <w:r/>
          </w:p>
        </w:tc>
        <w:tc>
          <w:tcPr>
            <w:gridSpan w:val="2"/>
            <w:tcW w:w="2527"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器材名称</w:t>
            </w:r>
            <w:r/>
          </w:p>
        </w:tc>
        <w:tc>
          <w:tcPr>
            <w:gridSpan w:val="2"/>
            <w:tcW w:w="133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数量</w:t>
            </w:r>
            <w:r/>
          </w:p>
        </w:tc>
        <w:tc>
          <w:tcPr>
            <w:tcW w:w="1437"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单位</w:t>
            </w:r>
            <w:r/>
          </w:p>
        </w:tc>
        <w:tc>
          <w:tcPr>
            <w:gridSpan w:val="2"/>
            <w:tcW w:w="1926"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备注</w:t>
            </w:r>
            <w:r/>
          </w:p>
        </w:tc>
      </w:tr>
      <w:tr>
        <w:trPr/>
        <w:tc>
          <w:tcPr>
            <w:tcW w:w="10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2493" w:type="dxa"/>
            <w:vAlign w:val="center"/>
            <w:textDirection w:val="lrTb"/>
            <w:noWrap w:val="false"/>
          </w:tcPr>
          <w:p>
            <w:pPr>
              <w:jc w:val="center"/>
              <w:widowControl/>
              <w:rPr>
                <w:rFonts w:ascii="宋体" w:hAnsi="宋体" w:cs="宋体"/>
                <w:szCs w:val="21"/>
              </w:rPr>
            </w:pPr>
            <w:r>
              <w:rPr>
                <w:rFonts w:hint="eastAsia" w:ascii="宋体" w:hAnsi="宋体" w:cs="宋体"/>
                <w:sz w:val="20"/>
                <w:szCs w:val="20"/>
              </w:rPr>
              <w:t xml:space="preserve">佩戴式防爆照明灯</w:t>
            </w:r>
            <w:r/>
          </w:p>
        </w:tc>
        <w:tc>
          <w:tcPr>
            <w:gridSpan w:val="2"/>
            <w:tcW w:w="1313" w:type="dxa"/>
            <w:vAlign w:val="center"/>
            <w:textDirection w:val="lrTb"/>
            <w:noWrap w:val="false"/>
          </w:tcPr>
          <w:p>
            <w:pPr>
              <w:jc w:val="center"/>
              <w:widowControl/>
              <w:rPr>
                <w:rFonts w:ascii="宋体" w:hAnsi="宋体" w:cs="宋体"/>
                <w:szCs w:val="21"/>
              </w:rPr>
            </w:pPr>
            <w:r>
              <w:rPr>
                <w:rFonts w:hint="eastAsia" w:ascii="宋体" w:hAnsi="宋体" w:cs="宋体"/>
                <w:sz w:val="20"/>
                <w:szCs w:val="20"/>
              </w:rPr>
              <w:t xml:space="preserve">60</w:t>
            </w:r>
            <w:r/>
          </w:p>
        </w:tc>
        <w:tc>
          <w:tcPr>
            <w:gridSpan w:val="3"/>
            <w:tcW w:w="1509" w:type="dxa"/>
            <w:vAlign w:val="center"/>
            <w:textDirection w:val="lrTb"/>
            <w:noWrap w:val="false"/>
          </w:tcPr>
          <w:p>
            <w:pPr>
              <w:jc w:val="center"/>
              <w:widowControl/>
              <w:rPr>
                <w:rFonts w:ascii="宋体" w:hAnsi="宋体" w:cs="宋体"/>
                <w:szCs w:val="21"/>
              </w:rPr>
            </w:pPr>
            <w:r>
              <w:rPr>
                <w:rFonts w:hint="eastAsia" w:ascii="宋体" w:hAnsi="宋体" w:cs="宋体"/>
                <w:sz w:val="20"/>
                <w:szCs w:val="20"/>
              </w:rPr>
              <w:t xml:space="preserve">个</w:t>
            </w:r>
            <w:r/>
          </w:p>
        </w:tc>
        <w:tc>
          <w:tcPr>
            <w:tcW w:w="1909" w:type="dxa"/>
            <w:vAlign w:val="center"/>
            <w:vMerge w:val="restart"/>
            <w:textDirection w:val="lrTb"/>
            <w:noWrap w:val="false"/>
          </w:tcPr>
          <w:p>
            <w:pPr>
              <w:jc w:val="left"/>
              <w:widowControl/>
              <w:rPr>
                <w:rFonts w:ascii="宋体" w:hAnsi="宋体" w:cs="宋体"/>
                <w:szCs w:val="21"/>
              </w:rPr>
            </w:pPr>
            <w:r>
              <w:rPr>
                <w:rFonts w:hint="eastAsia" w:ascii="宋体" w:hAnsi="宋体" w:cs="宋体"/>
                <w:szCs w:val="21"/>
              </w:rPr>
              <w:t xml:space="preserve">不接受进口产品投标</w:t>
            </w:r>
            <w:r/>
          </w:p>
        </w:tc>
      </w:tr>
      <w:tr>
        <w:trPr/>
        <w:tc>
          <w:tcPr>
            <w:tcW w:w="10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2493" w:type="dxa"/>
            <w:vAlign w:val="center"/>
            <w:textDirection w:val="lrTb"/>
            <w:noWrap w:val="false"/>
          </w:tcPr>
          <w:p>
            <w:pPr>
              <w:jc w:val="center"/>
              <w:widowControl/>
              <w:rPr>
                <w:rFonts w:ascii="宋体" w:hAnsi="宋体" w:cs="宋体"/>
                <w:szCs w:val="21"/>
              </w:rPr>
            </w:pPr>
            <w:r>
              <w:rPr>
                <w:rFonts w:hint="eastAsia" w:ascii="宋体" w:hAnsi="宋体" w:cs="宋体"/>
                <w:sz w:val="20"/>
                <w:szCs w:val="20"/>
              </w:rPr>
              <w:t xml:space="preserve">消防员呼救器</w:t>
            </w:r>
            <w:r/>
          </w:p>
        </w:tc>
        <w:tc>
          <w:tcPr>
            <w:gridSpan w:val="2"/>
            <w:tcW w:w="1313" w:type="dxa"/>
            <w:vAlign w:val="center"/>
            <w:textDirection w:val="lrTb"/>
            <w:noWrap w:val="false"/>
          </w:tcPr>
          <w:p>
            <w:pPr>
              <w:jc w:val="center"/>
              <w:widowControl/>
              <w:rPr>
                <w:rFonts w:ascii="宋体" w:hAnsi="宋体" w:cs="宋体"/>
                <w:szCs w:val="21"/>
              </w:rPr>
            </w:pPr>
            <w:r>
              <w:rPr>
                <w:rFonts w:hint="eastAsia" w:ascii="宋体" w:hAnsi="宋体" w:cs="宋体"/>
                <w:sz w:val="20"/>
                <w:szCs w:val="20"/>
              </w:rPr>
              <w:t xml:space="preserve">40</w:t>
            </w:r>
            <w:r/>
          </w:p>
        </w:tc>
        <w:tc>
          <w:tcPr>
            <w:gridSpan w:val="3"/>
            <w:tcW w:w="1509" w:type="dxa"/>
            <w:vAlign w:val="center"/>
            <w:textDirection w:val="lrTb"/>
            <w:noWrap w:val="false"/>
          </w:tcPr>
          <w:p>
            <w:pPr>
              <w:jc w:val="center"/>
              <w:widowControl/>
              <w:rPr>
                <w:rFonts w:ascii="宋体" w:hAnsi="宋体" w:cs="宋体"/>
                <w:szCs w:val="21"/>
              </w:rPr>
            </w:pPr>
            <w:r>
              <w:rPr>
                <w:rFonts w:hint="eastAsia" w:ascii="宋体" w:hAnsi="宋体" w:cs="宋体"/>
                <w:sz w:val="20"/>
                <w:szCs w:val="20"/>
              </w:rPr>
              <w:t xml:space="preserve">个</w:t>
            </w:r>
            <w:r/>
          </w:p>
        </w:tc>
        <w:tc>
          <w:tcPr>
            <w:tcW w:w="190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r>
      <w:tr>
        <w:trPr/>
        <w:tc>
          <w:tcPr>
            <w:tcW w:w="10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2493" w:type="dxa"/>
            <w:vAlign w:val="center"/>
            <w:textDirection w:val="lrTb"/>
            <w:noWrap w:val="false"/>
          </w:tcPr>
          <w:p>
            <w:pPr>
              <w:jc w:val="center"/>
              <w:widowControl/>
              <w:rPr>
                <w:rFonts w:ascii="宋体" w:hAnsi="宋体" w:cs="宋体"/>
                <w:szCs w:val="21"/>
              </w:rPr>
            </w:pPr>
            <w:r>
              <w:rPr>
                <w:rFonts w:hint="eastAsia" w:ascii="宋体" w:hAnsi="宋体" w:cs="宋体"/>
                <w:sz w:val="20"/>
                <w:szCs w:val="20"/>
              </w:rPr>
              <w:t xml:space="preserve">方位灯</w:t>
            </w:r>
            <w:r/>
          </w:p>
        </w:tc>
        <w:tc>
          <w:tcPr>
            <w:gridSpan w:val="2"/>
            <w:tcW w:w="1313" w:type="dxa"/>
            <w:vAlign w:val="center"/>
            <w:textDirection w:val="lrTb"/>
            <w:noWrap w:val="false"/>
          </w:tcPr>
          <w:p>
            <w:pPr>
              <w:jc w:val="center"/>
              <w:widowControl/>
              <w:rPr>
                <w:rFonts w:ascii="宋体" w:hAnsi="宋体" w:cs="宋体"/>
                <w:szCs w:val="21"/>
              </w:rPr>
            </w:pPr>
            <w:r>
              <w:rPr>
                <w:rFonts w:hint="eastAsia" w:ascii="宋体" w:hAnsi="宋体" w:cs="宋体"/>
                <w:sz w:val="20"/>
                <w:szCs w:val="20"/>
              </w:rPr>
              <w:t xml:space="preserve">45</w:t>
            </w:r>
            <w:r/>
          </w:p>
        </w:tc>
        <w:tc>
          <w:tcPr>
            <w:gridSpan w:val="3"/>
            <w:tcW w:w="1509" w:type="dxa"/>
            <w:vAlign w:val="center"/>
            <w:textDirection w:val="lrTb"/>
            <w:noWrap w:val="false"/>
          </w:tcPr>
          <w:p>
            <w:pPr>
              <w:jc w:val="center"/>
              <w:widowControl/>
              <w:rPr>
                <w:rFonts w:ascii="宋体" w:hAnsi="宋体" w:cs="宋体"/>
                <w:szCs w:val="21"/>
              </w:rPr>
            </w:pPr>
            <w:r>
              <w:rPr>
                <w:rFonts w:hint="eastAsia" w:ascii="宋体" w:hAnsi="宋体" w:cs="宋体"/>
                <w:sz w:val="20"/>
                <w:szCs w:val="20"/>
              </w:rPr>
              <w:t xml:space="preserve">个</w:t>
            </w:r>
            <w:r/>
          </w:p>
        </w:tc>
        <w:tc>
          <w:tcPr>
            <w:tcW w:w="190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r>
      <w:tr>
        <w:trPr/>
        <w:tc>
          <w:tcPr>
            <w:tcW w:w="10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2493" w:type="dxa"/>
            <w:vAlign w:val="center"/>
            <w:textDirection w:val="lrTb"/>
            <w:noWrap w:val="false"/>
          </w:tcPr>
          <w:p>
            <w:pPr>
              <w:jc w:val="center"/>
              <w:widowControl/>
              <w:rPr>
                <w:rFonts w:ascii="宋体" w:hAnsi="宋体" w:cs="宋体"/>
                <w:szCs w:val="21"/>
              </w:rPr>
            </w:pPr>
            <w:r>
              <w:rPr>
                <w:rFonts w:hint="eastAsia" w:ascii="宋体" w:hAnsi="宋体" w:cs="宋体"/>
                <w:sz w:val="20"/>
                <w:szCs w:val="20"/>
              </w:rPr>
              <w:t xml:space="preserve">二节拉梯</w:t>
            </w:r>
            <w:r/>
          </w:p>
        </w:tc>
        <w:tc>
          <w:tcPr>
            <w:gridSpan w:val="2"/>
            <w:tcW w:w="1313" w:type="dxa"/>
            <w:vAlign w:val="center"/>
            <w:textDirection w:val="lrTb"/>
            <w:noWrap w:val="false"/>
          </w:tcPr>
          <w:p>
            <w:pPr>
              <w:jc w:val="center"/>
              <w:widowControl/>
              <w:rPr>
                <w:rFonts w:ascii="宋体" w:hAnsi="宋体" w:cs="宋体"/>
                <w:szCs w:val="21"/>
              </w:rPr>
            </w:pPr>
            <w:r>
              <w:rPr>
                <w:rFonts w:hint="eastAsia" w:ascii="宋体" w:hAnsi="宋体" w:cs="宋体"/>
                <w:sz w:val="20"/>
                <w:szCs w:val="20"/>
              </w:rPr>
              <w:t xml:space="preserve">6</w:t>
            </w:r>
            <w:r/>
          </w:p>
        </w:tc>
        <w:tc>
          <w:tcPr>
            <w:gridSpan w:val="3"/>
            <w:tcW w:w="1509" w:type="dxa"/>
            <w:vAlign w:val="center"/>
            <w:textDirection w:val="lrTb"/>
            <w:noWrap w:val="false"/>
          </w:tcPr>
          <w:p>
            <w:pPr>
              <w:jc w:val="center"/>
              <w:widowControl/>
              <w:rPr>
                <w:rFonts w:ascii="宋体" w:hAnsi="宋体" w:cs="宋体"/>
                <w:szCs w:val="21"/>
              </w:rPr>
            </w:pPr>
            <w:r>
              <w:rPr>
                <w:rFonts w:hint="eastAsia" w:ascii="宋体" w:hAnsi="宋体" w:cs="宋体"/>
                <w:sz w:val="20"/>
                <w:szCs w:val="20"/>
              </w:rPr>
              <w:t xml:space="preserve">把</w:t>
            </w:r>
            <w:r/>
          </w:p>
        </w:tc>
        <w:tc>
          <w:tcPr>
            <w:tcW w:w="190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r>
      <w:tr>
        <w:trPr/>
        <w:tc>
          <w:tcPr>
            <w:tcW w:w="10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493" w:type="dxa"/>
            <w:vAlign w:val="center"/>
            <w:textDirection w:val="lrTb"/>
            <w:noWrap w:val="false"/>
          </w:tcPr>
          <w:p>
            <w:pPr>
              <w:jc w:val="center"/>
              <w:widowControl/>
              <w:rPr>
                <w:rFonts w:ascii="宋体" w:hAnsi="宋体" w:cs="宋体"/>
                <w:szCs w:val="21"/>
              </w:rPr>
            </w:pPr>
            <w:r>
              <w:rPr>
                <w:rFonts w:hint="eastAsia" w:ascii="宋体" w:hAnsi="宋体" w:cs="宋体"/>
                <w:sz w:val="20"/>
                <w:szCs w:val="20"/>
              </w:rPr>
              <w:t xml:space="preserve">三节拉梯</w:t>
            </w:r>
            <w:r>
              <w:rPr>
                <w:rFonts w:hint="eastAsia" w:ascii="宋体" w:hAnsi="宋体" w:cs="宋体"/>
                <w:sz w:val="20"/>
                <w:szCs w:val="20"/>
              </w:rPr>
              <w:t xml:space="preserve">15</w:t>
            </w:r>
            <w:r>
              <w:rPr>
                <w:rFonts w:hint="eastAsia" w:ascii="宋体" w:hAnsi="宋体" w:cs="宋体"/>
                <w:sz w:val="20"/>
                <w:szCs w:val="20"/>
              </w:rPr>
              <w:t xml:space="preserve">米</w:t>
            </w:r>
            <w:r/>
          </w:p>
        </w:tc>
        <w:tc>
          <w:tcPr>
            <w:gridSpan w:val="2"/>
            <w:tcW w:w="1313" w:type="dxa"/>
            <w:vAlign w:val="center"/>
            <w:textDirection w:val="lrTb"/>
            <w:noWrap w:val="false"/>
          </w:tcPr>
          <w:p>
            <w:pPr>
              <w:jc w:val="center"/>
              <w:widowControl/>
              <w:rPr>
                <w:rFonts w:ascii="宋体" w:hAnsi="宋体" w:cs="宋体"/>
                <w:szCs w:val="21"/>
              </w:rPr>
            </w:pPr>
            <w:r>
              <w:rPr>
                <w:rFonts w:hint="eastAsia" w:ascii="宋体" w:hAnsi="宋体" w:cs="宋体"/>
                <w:sz w:val="20"/>
                <w:szCs w:val="20"/>
              </w:rPr>
              <w:t xml:space="preserve">1</w:t>
            </w:r>
            <w:r/>
          </w:p>
        </w:tc>
        <w:tc>
          <w:tcPr>
            <w:gridSpan w:val="3"/>
            <w:tcW w:w="1509" w:type="dxa"/>
            <w:vAlign w:val="center"/>
            <w:textDirection w:val="lrTb"/>
            <w:noWrap w:val="false"/>
          </w:tcPr>
          <w:p>
            <w:pPr>
              <w:jc w:val="center"/>
              <w:widowControl/>
              <w:rPr>
                <w:rFonts w:ascii="宋体" w:hAnsi="宋体" w:cs="宋体"/>
                <w:szCs w:val="21"/>
              </w:rPr>
            </w:pPr>
            <w:r>
              <w:rPr>
                <w:rFonts w:hint="eastAsia" w:ascii="宋体" w:hAnsi="宋体" w:cs="宋体"/>
                <w:sz w:val="20"/>
                <w:szCs w:val="20"/>
              </w:rPr>
              <w:t xml:space="preserve">把</w:t>
            </w:r>
            <w:r/>
          </w:p>
        </w:tc>
        <w:tc>
          <w:tcPr>
            <w:tcW w:w="190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r>
      <w:tr>
        <w:trPr/>
        <w:tc>
          <w:tcPr>
            <w:tcW w:w="10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tcW w:w="2493" w:type="dxa"/>
            <w:vAlign w:val="center"/>
            <w:textDirection w:val="lrTb"/>
            <w:noWrap w:val="false"/>
          </w:tcPr>
          <w:p>
            <w:pPr>
              <w:jc w:val="center"/>
              <w:widowControl/>
              <w:rPr>
                <w:rFonts w:ascii="宋体" w:hAnsi="宋体" w:cs="宋体"/>
                <w:szCs w:val="21"/>
              </w:rPr>
            </w:pPr>
            <w:r>
              <w:rPr>
                <w:rFonts w:hint="eastAsia" w:ascii="宋体" w:hAnsi="宋体" w:cs="宋体"/>
                <w:sz w:val="20"/>
                <w:szCs w:val="20"/>
              </w:rPr>
              <w:t xml:space="preserve">挂钩梯</w:t>
            </w:r>
            <w:r/>
          </w:p>
        </w:tc>
        <w:tc>
          <w:tcPr>
            <w:gridSpan w:val="2"/>
            <w:tcW w:w="1313" w:type="dxa"/>
            <w:vAlign w:val="center"/>
            <w:textDirection w:val="lrTb"/>
            <w:noWrap w:val="false"/>
          </w:tcPr>
          <w:p>
            <w:pPr>
              <w:jc w:val="center"/>
              <w:widowControl/>
              <w:rPr>
                <w:rFonts w:ascii="宋体" w:hAnsi="宋体" w:cs="宋体"/>
                <w:szCs w:val="21"/>
              </w:rPr>
            </w:pPr>
            <w:r>
              <w:rPr>
                <w:rFonts w:hint="eastAsia" w:ascii="宋体" w:hAnsi="宋体" w:cs="宋体"/>
                <w:sz w:val="20"/>
                <w:szCs w:val="20"/>
              </w:rPr>
              <w:t xml:space="preserve">4</w:t>
            </w:r>
            <w:r/>
          </w:p>
        </w:tc>
        <w:tc>
          <w:tcPr>
            <w:gridSpan w:val="3"/>
            <w:tcW w:w="1509" w:type="dxa"/>
            <w:vAlign w:val="center"/>
            <w:textDirection w:val="lrTb"/>
            <w:noWrap w:val="false"/>
          </w:tcPr>
          <w:p>
            <w:pPr>
              <w:jc w:val="center"/>
              <w:widowControl/>
              <w:rPr>
                <w:rFonts w:ascii="宋体" w:hAnsi="宋体" w:cs="宋体"/>
                <w:szCs w:val="21"/>
              </w:rPr>
            </w:pPr>
            <w:r>
              <w:rPr>
                <w:rFonts w:hint="eastAsia" w:ascii="宋体" w:hAnsi="宋体" w:cs="宋体"/>
                <w:sz w:val="20"/>
                <w:szCs w:val="20"/>
              </w:rPr>
              <w:t xml:space="preserve">把</w:t>
            </w:r>
            <w:r/>
          </w:p>
        </w:tc>
        <w:tc>
          <w:tcPr>
            <w:tcW w:w="190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r>
      <w:tr>
        <w:trPr/>
        <w:tc>
          <w:tcPr>
            <w:tcW w:w="10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tcW w:w="2493" w:type="dxa"/>
            <w:vAlign w:val="center"/>
            <w:textDirection w:val="lrTb"/>
            <w:noWrap w:val="false"/>
          </w:tcPr>
          <w:p>
            <w:pPr>
              <w:jc w:val="center"/>
              <w:widowControl/>
              <w:rPr>
                <w:rFonts w:ascii="宋体" w:hAnsi="宋体" w:cs="宋体"/>
                <w:szCs w:val="21"/>
              </w:rPr>
            </w:pPr>
            <w:r>
              <w:rPr>
                <w:rFonts w:hint="eastAsia" w:ascii="宋体" w:hAnsi="宋体" w:cs="宋体"/>
                <w:sz w:val="20"/>
                <w:szCs w:val="20"/>
              </w:rPr>
              <w:t xml:space="preserve">单杠梯</w:t>
            </w:r>
            <w:r/>
          </w:p>
        </w:tc>
        <w:tc>
          <w:tcPr>
            <w:gridSpan w:val="2"/>
            <w:tcW w:w="1313" w:type="dxa"/>
            <w:vAlign w:val="center"/>
            <w:textDirection w:val="lrTb"/>
            <w:noWrap w:val="false"/>
          </w:tcPr>
          <w:p>
            <w:pPr>
              <w:jc w:val="center"/>
              <w:widowControl/>
              <w:rPr>
                <w:rFonts w:ascii="宋体" w:hAnsi="宋体" w:cs="宋体"/>
                <w:szCs w:val="21"/>
              </w:rPr>
            </w:pPr>
            <w:r>
              <w:rPr>
                <w:rFonts w:hint="eastAsia" w:ascii="宋体" w:hAnsi="宋体" w:cs="宋体"/>
                <w:sz w:val="20"/>
                <w:szCs w:val="20"/>
              </w:rPr>
              <w:t xml:space="preserve">4</w:t>
            </w:r>
            <w:r/>
          </w:p>
        </w:tc>
        <w:tc>
          <w:tcPr>
            <w:gridSpan w:val="3"/>
            <w:tcW w:w="1509" w:type="dxa"/>
            <w:vAlign w:val="center"/>
            <w:textDirection w:val="lrTb"/>
            <w:noWrap w:val="false"/>
          </w:tcPr>
          <w:p>
            <w:pPr>
              <w:jc w:val="center"/>
              <w:widowControl/>
              <w:rPr>
                <w:rFonts w:ascii="宋体" w:hAnsi="宋体" w:cs="宋体"/>
                <w:szCs w:val="21"/>
              </w:rPr>
            </w:pPr>
            <w:r>
              <w:rPr>
                <w:rFonts w:hint="eastAsia" w:ascii="宋体" w:hAnsi="宋体" w:cs="宋体"/>
                <w:sz w:val="20"/>
                <w:szCs w:val="20"/>
              </w:rPr>
              <w:t xml:space="preserve">把</w:t>
            </w:r>
            <w:r/>
          </w:p>
        </w:tc>
        <w:tc>
          <w:tcPr>
            <w:tcW w:w="190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r>
      <w:tr>
        <w:trPr/>
        <w:tc>
          <w:tcPr>
            <w:tcW w:w="10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tcW w:w="2493" w:type="dxa"/>
            <w:vAlign w:val="center"/>
            <w:textDirection w:val="lrTb"/>
            <w:noWrap w:val="false"/>
          </w:tcPr>
          <w:p>
            <w:pPr>
              <w:jc w:val="center"/>
              <w:widowControl/>
              <w:rPr>
                <w:rFonts w:ascii="宋体" w:hAnsi="宋体" w:cs="宋体"/>
                <w:szCs w:val="21"/>
              </w:rPr>
            </w:pPr>
            <w:r>
              <w:rPr>
                <w:rFonts w:hint="eastAsia" w:ascii="宋体" w:hAnsi="宋体" w:cs="宋体"/>
                <w:sz w:val="20"/>
                <w:szCs w:val="20"/>
              </w:rPr>
              <w:t xml:space="preserve">救生照明线</w:t>
            </w:r>
            <w:r/>
          </w:p>
        </w:tc>
        <w:tc>
          <w:tcPr>
            <w:gridSpan w:val="2"/>
            <w:tcW w:w="1313" w:type="dxa"/>
            <w:vAlign w:val="center"/>
            <w:textDirection w:val="lrTb"/>
            <w:noWrap w:val="false"/>
          </w:tcPr>
          <w:p>
            <w:pPr>
              <w:jc w:val="center"/>
              <w:widowControl/>
              <w:rPr>
                <w:rFonts w:ascii="宋体" w:hAnsi="宋体" w:cs="宋体"/>
                <w:szCs w:val="21"/>
              </w:rPr>
            </w:pPr>
            <w:r>
              <w:rPr>
                <w:rFonts w:hint="eastAsia" w:ascii="宋体" w:hAnsi="宋体" w:cs="宋体"/>
                <w:sz w:val="20"/>
                <w:szCs w:val="20"/>
              </w:rPr>
              <w:t xml:space="preserve">2</w:t>
            </w:r>
            <w:r/>
          </w:p>
        </w:tc>
        <w:tc>
          <w:tcPr>
            <w:gridSpan w:val="3"/>
            <w:tcW w:w="1509" w:type="dxa"/>
            <w:vAlign w:val="center"/>
            <w:textDirection w:val="lrTb"/>
            <w:noWrap w:val="false"/>
          </w:tcPr>
          <w:p>
            <w:pPr>
              <w:jc w:val="center"/>
              <w:widowControl/>
              <w:rPr>
                <w:rFonts w:ascii="宋体" w:hAnsi="宋体" w:cs="宋体"/>
                <w:szCs w:val="21"/>
              </w:rPr>
            </w:pPr>
            <w:r>
              <w:rPr>
                <w:rFonts w:hint="eastAsia" w:ascii="宋体" w:hAnsi="宋体" w:cs="宋体"/>
                <w:sz w:val="20"/>
                <w:szCs w:val="20"/>
              </w:rPr>
              <w:t xml:space="preserve">套</w:t>
            </w:r>
            <w:r/>
          </w:p>
        </w:tc>
        <w:tc>
          <w:tcPr>
            <w:tcW w:w="190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r>
      <w:tr>
        <w:trPr/>
        <w:tc>
          <w:tcPr>
            <w:tcW w:w="10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tcW w:w="2493" w:type="dxa"/>
            <w:vAlign w:val="center"/>
            <w:textDirection w:val="lrTb"/>
            <w:noWrap w:val="false"/>
          </w:tcPr>
          <w:p>
            <w:pPr>
              <w:jc w:val="center"/>
              <w:widowControl/>
              <w:rPr>
                <w:rFonts w:ascii="宋体" w:hAnsi="宋体" w:cs="宋体"/>
                <w:szCs w:val="21"/>
              </w:rPr>
            </w:pPr>
            <w:r>
              <w:rPr>
                <w:rFonts w:hint="eastAsia" w:ascii="宋体" w:hAnsi="宋体" w:cs="宋体"/>
                <w:sz w:val="20"/>
                <w:szCs w:val="20"/>
              </w:rPr>
              <w:t xml:space="preserve">救援支架</w:t>
            </w:r>
            <w:r/>
          </w:p>
        </w:tc>
        <w:tc>
          <w:tcPr>
            <w:gridSpan w:val="2"/>
            <w:tcW w:w="1313" w:type="dxa"/>
            <w:vAlign w:val="center"/>
            <w:textDirection w:val="lrTb"/>
            <w:noWrap w:val="false"/>
          </w:tcPr>
          <w:p>
            <w:pPr>
              <w:jc w:val="center"/>
              <w:widowControl/>
              <w:rPr>
                <w:rFonts w:ascii="宋体" w:hAnsi="宋体" w:cs="宋体"/>
                <w:szCs w:val="21"/>
              </w:rPr>
            </w:pPr>
            <w:r>
              <w:rPr>
                <w:rFonts w:hint="eastAsia" w:ascii="宋体" w:hAnsi="宋体" w:cs="宋体"/>
                <w:sz w:val="20"/>
                <w:szCs w:val="20"/>
              </w:rPr>
              <w:t xml:space="preserve">1</w:t>
            </w:r>
            <w:r/>
          </w:p>
        </w:tc>
        <w:tc>
          <w:tcPr>
            <w:gridSpan w:val="3"/>
            <w:tcW w:w="1509" w:type="dxa"/>
            <w:vAlign w:val="center"/>
            <w:textDirection w:val="lrTb"/>
            <w:noWrap w:val="false"/>
          </w:tcPr>
          <w:p>
            <w:pPr>
              <w:jc w:val="center"/>
              <w:widowControl/>
              <w:rPr>
                <w:rFonts w:ascii="宋体" w:hAnsi="宋体" w:cs="宋体"/>
                <w:szCs w:val="21"/>
              </w:rPr>
            </w:pPr>
            <w:r>
              <w:rPr>
                <w:rFonts w:hint="eastAsia" w:ascii="宋体" w:hAnsi="宋体" w:cs="宋体"/>
                <w:sz w:val="20"/>
                <w:szCs w:val="20"/>
              </w:rPr>
              <w:t xml:space="preserve">组</w:t>
            </w:r>
            <w:r/>
          </w:p>
        </w:tc>
        <w:tc>
          <w:tcPr>
            <w:tcW w:w="190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r>
      <w:tr>
        <w:trPr/>
        <w:tc>
          <w:tcPr>
            <w:tcW w:w="10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gridSpan w:val="7"/>
            <w:tcW w:w="7224"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w:t>
            </w:r>
            <w:r/>
          </w:p>
        </w:tc>
      </w:tr>
    </w:tbl>
    <w:p>
      <w:pPr>
        <w:ind w:firstLine="420"/>
        <w:spacing w:line="360" w:lineRule="auto"/>
        <w:rPr>
          <w:rFonts w:ascii="宋体" w:hAnsi="宋体" w:cs="宋体"/>
          <w:szCs w:val="21"/>
        </w:rPr>
      </w:pPr>
      <w:r>
        <w:rPr>
          <w:rFonts w:hint="eastAsia" w:ascii="宋体" w:hAnsi="宋体" w:cs="宋体"/>
          <w:szCs w:val="21"/>
        </w:rPr>
        <w:t xml:space="preserve">4.2.</w:t>
      </w:r>
      <w:r>
        <w:rPr>
          <w:rFonts w:hint="eastAsia" w:ascii="宋体" w:hAnsi="宋体" w:cs="宋体"/>
          <w:szCs w:val="21"/>
        </w:rPr>
        <w:t xml:space="preserve">交货地点：具体按采购人指定地点。</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合同履行期限：自合同签订生效后</w:t>
      </w:r>
      <w:r>
        <w:rPr>
          <w:rFonts w:hint="eastAsia" w:ascii="宋体" w:hAnsi="宋体" w:cs="宋体"/>
          <w:szCs w:val="21"/>
        </w:rPr>
        <w:t xml:space="preserve">30</w:t>
      </w:r>
      <w:r>
        <w:rPr>
          <w:rFonts w:hint="eastAsia" w:ascii="宋体" w:hAnsi="宋体" w:cs="宋体"/>
          <w:szCs w:val="21"/>
        </w:rPr>
        <w:t xml:space="preserve">天内完成全部采购内容的供货安装调试并交付正常使用</w:t>
      </w:r>
      <w:r>
        <w:rPr>
          <w:rFonts w:hint="eastAsia" w:ascii="宋体" w:hAnsi="宋体" w:cs="宋体"/>
          <w:szCs w:val="21"/>
        </w:rPr>
        <w:t xml:space="preserve">；</w:t>
      </w:r>
      <w:r>
        <w:rPr>
          <w:rFonts w:hint="eastAsia" w:ascii="宋体" w:hAnsi="宋体" w:cs="宋体"/>
          <w:szCs w:val="21"/>
        </w:rPr>
        <w:t xml:space="preserve">所有产品质保期为验收合格之日起</w:t>
      </w:r>
      <w:r>
        <w:rPr>
          <w:rFonts w:hint="eastAsia" w:ascii="宋体" w:hAnsi="宋体" w:cs="宋体"/>
          <w:szCs w:val="21"/>
        </w:rPr>
        <w:t xml:space="preserve">三</w:t>
      </w:r>
      <w:r>
        <w:rPr>
          <w:rFonts w:hint="eastAsia" w:ascii="宋体" w:hAnsi="宋体" w:cs="宋体"/>
          <w:szCs w:val="21"/>
        </w:rPr>
        <w:t xml:space="preserve">年。</w:t>
      </w:r>
      <w:r/>
    </w:p>
    <w:p>
      <w:pPr>
        <w:ind w:firstLine="420"/>
        <w:spacing w:line="360" w:lineRule="auto"/>
        <w:rPr>
          <w:rFonts w:ascii="宋体" w:hAnsi="宋体" w:cs="宋体"/>
          <w:b/>
          <w:szCs w:val="21"/>
        </w:rPr>
      </w:pPr>
      <w:r>
        <w:rPr>
          <w:rFonts w:hint="eastAsia" w:ascii="宋体" w:hAnsi="宋体" w:cs="宋体"/>
          <w:bCs/>
          <w:szCs w:val="21"/>
        </w:rPr>
        <w:t xml:space="preserve">6.</w:t>
      </w:r>
      <w:r>
        <w:rPr>
          <w:rFonts w:hint="eastAsia" w:ascii="宋体" w:hAnsi="宋体" w:cs="宋体"/>
          <w:bCs/>
          <w:szCs w:val="21"/>
        </w:rPr>
        <w:t xml:space="preserve">本项目不接受联合体投标</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10"/>
      <w:r/>
      <w:bookmarkEnd w:id="11"/>
      <w:r/>
      <w:bookmarkEnd w:id="12"/>
      <w:r/>
      <w:bookmarkEnd w:id="13"/>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bookmarkStart w:id="14" w:name="_Toc28359081"/>
      <w:r/>
      <w:bookmarkStart w:id="15" w:name="_Toc28359004"/>
      <w:r>
        <w:rPr>
          <w:rFonts w:hint="eastAsia" w:ascii="宋体" w:hAnsi="宋体" w:cs="宋体"/>
          <w:szCs w:val="21"/>
        </w:rPr>
        <w:t xml:space="preserve">2.</w:t>
      </w:r>
      <w:r>
        <w:rPr>
          <w:rFonts w:hint="eastAsia" w:ascii="宋体" w:hAnsi="宋体" w:cs="宋体"/>
          <w:szCs w:val="21"/>
        </w:rPr>
        <w:t xml:space="preserve">落实政府采购政策需满足的资格要求：</w:t>
      </w:r>
      <w:r>
        <w:rPr>
          <w:rFonts w:hint="eastAsia" w:ascii="宋体" w:hAnsi="宋体"/>
        </w:rPr>
        <w:t xml:space="preserve">根据《政府采购促进中小企业发展管理办法》的相关规定，</w:t>
      </w:r>
      <w:r>
        <w:rPr>
          <w:rFonts w:hint="eastAsia" w:ascii="宋体" w:hAnsi="宋体"/>
          <w:b/>
          <w:bCs/>
        </w:rPr>
        <w:t xml:space="preserve">本项目专门面向中小企业采购。</w:t>
      </w:r>
      <w:r>
        <w:rPr>
          <w:rFonts w:hint="eastAsia" w:ascii="宋体" w:hAnsi="宋体" w:cs="宋体"/>
          <w:b/>
          <w:bCs/>
          <w:szCs w:val="21"/>
        </w:rPr>
        <w:t xml:space="preserve">本项目所属行业为工业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本项目的特定资格要求：无。</w:t>
      </w:r>
      <w:r/>
    </w:p>
    <w:p>
      <w:pPr>
        <w:ind w:firstLine="422"/>
        <w:spacing w:line="360" w:lineRule="auto"/>
        <w:rPr>
          <w:rFonts w:ascii="宋体" w:hAnsi="宋体" w:cs="宋体"/>
          <w:b/>
          <w:szCs w:val="21"/>
        </w:rPr>
      </w:pPr>
      <w:r/>
      <w:bookmarkStart w:id="16" w:name="_Toc35393792"/>
      <w:r/>
      <w:bookmarkStart w:id="17" w:name="_Toc35393623"/>
      <w:r>
        <w:rPr>
          <w:rFonts w:hint="eastAsia" w:ascii="宋体" w:hAnsi="宋体" w:cs="宋体"/>
          <w:b/>
          <w:szCs w:val="21"/>
        </w:rPr>
        <w:t xml:space="preserve">三、</w:t>
      </w:r>
      <w:bookmarkEnd w:id="14"/>
      <w:r/>
      <w:bookmarkEnd w:id="15"/>
      <w:r/>
      <w:bookmarkEnd w:id="16"/>
      <w:r/>
      <w:bookmarkEnd w:id="17"/>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8" w:name="_Toc28359005"/>
      <w:r/>
      <w:bookmarkStart w:id="19" w:name="_Toc28359082"/>
      <w:r/>
      <w:bookmarkStart w:id="20" w:name="_Toc35393624"/>
      <w:r/>
      <w:bookmarkStart w:id="21" w:name="_Toc35393793"/>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pStyle w:val="969"/>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CA</w:t>
      </w:r>
      <w:r>
        <w:rPr>
          <w:rFonts w:hint="eastAsia" w:ascii="宋体" w:hAnsi="宋体" w:eastAsia="宋体" w:cs="宋体"/>
          <w:sz w:val="21"/>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w:t>
      </w:r>
      <w:r>
        <w:rPr>
          <w:rFonts w:hint="eastAsia" w:ascii="宋体" w:hAnsi="宋体"/>
          <w:szCs w:val="21"/>
        </w:rPr>
        <w:t xml:space="preserve">CA</w:t>
      </w:r>
      <w:r>
        <w:rPr>
          <w:rFonts w:hint="eastAsia" w:ascii="宋体" w:hAnsi="宋体"/>
          <w:szCs w:val="21"/>
        </w:rPr>
        <w:t xml:space="preserve">证书和方正国际软件（北京）有限公司电子签章。</w:t>
      </w:r>
      <w:r>
        <w:rPr>
          <w:rFonts w:hint="eastAsia" w:ascii="宋体" w:hAnsi="宋体"/>
          <w:szCs w:val="21"/>
        </w:rPr>
        <w:t xml:space="preserve">CA</w:t>
      </w:r>
      <w:r>
        <w:rPr>
          <w:rFonts w:hint="eastAsia" w:ascii="宋体" w:hAnsi="宋体"/>
          <w:szCs w:val="21"/>
        </w:rPr>
        <w:t xml:space="preserve">证书及电子签章的办理方法详见苏州市政府采购网</w:t>
      </w:r>
      <w:r>
        <w:rPr>
          <w:rFonts w:ascii="宋体" w:hAnsi="宋体"/>
          <w:szCs w:val="21"/>
        </w:rPr>
        <w:t xml:space="preserve">—</w:t>
      </w:r>
      <w:r>
        <w:rPr>
          <w:rFonts w:hint="eastAsia" w:ascii="宋体" w:hAnsi="宋体"/>
          <w:szCs w:val="21"/>
        </w:rPr>
        <w:t xml:space="preserve">法规政策</w:t>
      </w:r>
      <w:r>
        <w:rPr>
          <w:rFonts w:hint="eastAsia" w:ascii="宋体" w:hAnsi="宋体"/>
          <w:szCs w:val="21"/>
        </w:rPr>
        <w:t xml:space="preserve">--</w:t>
      </w:r>
      <w:r>
        <w:rPr>
          <w:rFonts w:hint="eastAsia" w:ascii="宋体" w:hAnsi="宋体"/>
          <w:szCs w:val="21"/>
        </w:rPr>
        <w:t xml:space="preserve">《转发省财政厅关于更换全省政府采购交易系统</w:t>
      </w:r>
      <w:r>
        <w:rPr>
          <w:rFonts w:hint="eastAsia" w:ascii="宋体" w:hAnsi="宋体"/>
          <w:szCs w:val="21"/>
        </w:rPr>
        <w:t xml:space="preserve">CA</w:t>
      </w:r>
      <w:r>
        <w:rPr>
          <w:rFonts w:hint="eastAsia" w:ascii="宋体" w:hAnsi="宋体"/>
          <w:szCs w:val="21"/>
        </w:rPr>
        <w:t xml:space="preserve">数字证书和电子签章的通知》或者“苏采云”系统登录界面中的“新</w:t>
      </w:r>
      <w:r>
        <w:rPr>
          <w:rFonts w:hint="eastAsia" w:ascii="宋体" w:hAnsi="宋体"/>
          <w:szCs w:val="21"/>
        </w:rPr>
        <w:t xml:space="preserve">CA</w:t>
      </w:r>
      <w:r>
        <w:rPr>
          <w:rFonts w:hint="eastAsia" w:ascii="宋体" w:hAnsi="宋体"/>
          <w:szCs w:val="21"/>
        </w:rPr>
        <w:t xml:space="preserve">办理指南”。“苏采云”系统目前仅支持“苏采云”系统下的政务</w:t>
      </w:r>
      <w:r>
        <w:rPr>
          <w:rFonts w:hint="eastAsia" w:ascii="宋体" w:hAnsi="宋体"/>
          <w:szCs w:val="21"/>
        </w:rPr>
        <w:t xml:space="preserve">CA</w:t>
      </w:r>
      <w:r>
        <w:rPr>
          <w:rFonts w:hint="eastAsia" w:ascii="宋体" w:hAnsi="宋体"/>
          <w:szCs w:val="21"/>
        </w:rPr>
        <w:t xml:space="preserve">证书，江苏省内各地区办理的“苏采云”系统下的政务</w:t>
      </w:r>
      <w:r>
        <w:rPr>
          <w:rFonts w:hint="eastAsia" w:ascii="宋体" w:hAnsi="宋体"/>
          <w:szCs w:val="21"/>
        </w:rPr>
        <w:t xml:space="preserve">CA</w:t>
      </w:r>
      <w:r>
        <w:rPr>
          <w:rFonts w:hint="eastAsia" w:ascii="宋体" w:hAnsi="宋体"/>
          <w:szCs w:val="21"/>
        </w:rPr>
        <w:t xml:space="preserve">证书全省通用。</w:t>
      </w:r>
      <w:r>
        <w:rPr>
          <w:rFonts w:hint="eastAsia" w:ascii="宋体" w:hAnsi="宋体"/>
          <w:b/>
          <w:szCs w:val="21"/>
        </w:rPr>
        <w:t xml:space="preserve">苏州现场办理地址：苏州市高新区邓尉路</w:t>
      </w:r>
      <w:r>
        <w:rPr>
          <w:rFonts w:hint="eastAsia" w:ascii="宋体" w:hAnsi="宋体"/>
          <w:b/>
          <w:szCs w:val="21"/>
        </w:rPr>
        <w:t xml:space="preserve">105</w:t>
      </w:r>
      <w:r>
        <w:rPr>
          <w:rFonts w:hint="eastAsia" w:ascii="宋体" w:hAnsi="宋体"/>
          <w:b/>
          <w:szCs w:val="21"/>
        </w:rPr>
        <w:t xml:space="preserve">号狮山科技馆一楼服务大厅，咨询电话：</w:t>
      </w:r>
      <w:r>
        <w:rPr>
          <w:rFonts w:hint="eastAsia" w:ascii="宋体" w:hAnsi="宋体"/>
          <w:b/>
          <w:szCs w:val="21"/>
        </w:rPr>
        <w:t xml:space="preserve">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“苏采云”系统后选择具体项目，点击“我要参与”并签章提交《投标供应商确认函》，提交《投标供应商确认函》日期视同为</w:t>
      </w:r>
      <w:r>
        <w:rPr>
          <w:rFonts w:hint="eastAsia" w:ascii="宋体" w:hAnsi="宋体" w:cs="宋体"/>
          <w:szCs w:val="21"/>
        </w:rPr>
        <w:t xml:space="preserve">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rPr>
          <w:rFonts w:hint="eastAsia" w:ascii="宋体" w:hAnsi="宋体" w:cs="宋体"/>
          <w:b/>
          <w:bCs/>
          <w:szCs w:val="21"/>
        </w:rPr>
        <w:t xml:space="preserve">（具体</w:t>
      </w:r>
      <w:r>
        <w:rPr>
          <w:rFonts w:hint="eastAsia" w:ascii="宋体" w:hAnsi="宋体" w:cs="宋体"/>
          <w:b/>
          <w:bCs/>
          <w:szCs w:val="21"/>
        </w:rPr>
        <w:t xml:space="preserve">详见《苏采云系统供应商操作手册》，网址链接</w:t>
      </w:r>
      <w:r>
        <w:rPr>
          <w:rFonts w:hint="eastAsia" w:ascii="宋体" w:hAnsi="宋体" w:cs="宋体"/>
          <w:b/>
          <w:bCs/>
          <w:szCs w:val="21"/>
        </w:rPr>
        <w:t xml:space="preserve">https://czju.suzhou.gov.cn/zfcg/html/content/20231220161910031.shtml</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w:t>
      </w:r>
      <w:r>
        <w:rPr>
          <w:rFonts w:hint="eastAsia" w:ascii="宋体" w:hAnsi="宋体" w:cs="宋体"/>
          <w:szCs w:val="21"/>
        </w:rPr>
        <w:t xml:space="preserve">18261002950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CA</w:t>
      </w:r>
      <w:r>
        <w:rPr>
          <w:rFonts w:hint="eastAsia" w:ascii="宋体" w:hAnsi="宋体" w:cs="宋体"/>
          <w:szCs w:val="21"/>
        </w:rPr>
        <w:t xml:space="preserve">技术咨询电话：</w:t>
      </w:r>
      <w:r>
        <w:rPr>
          <w:rFonts w:hint="eastAsia" w:ascii="宋体" w:hAnsi="宋体" w:cs="宋体"/>
          <w:szCs w:val="21"/>
        </w:rPr>
        <w:t xml:space="preserve">400-608-6099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签章使用问题：</w:t>
      </w:r>
      <w:r>
        <w:rPr>
          <w:rFonts w:hint="eastAsia" w:ascii="宋体" w:hAnsi="宋体" w:cs="宋体"/>
          <w:szCs w:val="21"/>
        </w:rPr>
        <w:t xml:space="preserve">025-83633811</w:t>
      </w:r>
      <w:r>
        <w:rPr>
          <w:rFonts w:hint="eastAsia" w:ascii="宋体" w:hAnsi="宋体" w:cs="宋体"/>
          <w:szCs w:val="21"/>
        </w:rPr>
        <w:t xml:space="preserve">、</w:t>
      </w:r>
      <w:r>
        <w:rPr>
          <w:rFonts w:hint="eastAsia" w:ascii="宋体" w:hAnsi="宋体" w:cs="宋体"/>
          <w:szCs w:val="21"/>
        </w:rPr>
        <w:t xml:space="preserve">025-83633812</w:t>
      </w:r>
      <w:r>
        <w:rPr>
          <w:rFonts w:hint="eastAsia" w:ascii="宋体" w:hAnsi="宋体" w:cs="宋体"/>
          <w:szCs w:val="21"/>
        </w:rPr>
        <w:t xml:space="preserve">、</w:t>
      </w:r>
      <w:r>
        <w:rPr>
          <w:rFonts w:hint="eastAsia" w:ascii="宋体" w:hAnsi="宋体" w:cs="宋体"/>
          <w:szCs w:val="21"/>
        </w:rPr>
        <w:t xml:space="preserve">15380932027</w:t>
      </w:r>
      <w:r>
        <w:rPr>
          <w:rFonts w:hint="eastAsia" w:ascii="宋体" w:hAnsi="宋体" w:cs="宋体"/>
          <w:szCs w:val="21"/>
        </w:rPr>
        <w:t xml:space="preserve">、</w:t>
      </w:r>
      <w:r>
        <w:rPr>
          <w:rFonts w:hint="eastAsia" w:ascii="宋体" w:hAnsi="宋体" w:cs="宋体"/>
          <w:szCs w:val="21"/>
        </w:rPr>
        <w:t xml:space="preserve">15371015030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w:t>
      </w:r>
      <w:r>
        <w:rPr>
          <w:rFonts w:hint="eastAsia" w:ascii="宋体" w:hAnsi="宋体" w:cs="宋体"/>
          <w:szCs w:val="21"/>
        </w:rPr>
        <w:t xml:space="preserve">18261002950</w:t>
      </w:r>
      <w:r>
        <w:rPr>
          <w:rFonts w:hint="eastAsia" w:ascii="宋体" w:hAnsi="宋体" w:cs="宋体"/>
          <w:szCs w:val="21"/>
        </w:rPr>
        <w:t xml:space="preserve">；</w:t>
      </w:r>
      <w:r>
        <w:rPr>
          <w:rFonts w:hint="eastAsia" w:ascii="宋体" w:hAnsi="宋体" w:cs="宋体"/>
          <w:szCs w:val="21"/>
        </w:rPr>
        <w:t xml:space="preserve">QQ</w:t>
      </w:r>
      <w:r>
        <w:rPr>
          <w:rFonts w:hint="eastAsia" w:ascii="宋体" w:hAnsi="宋体" w:cs="宋体"/>
          <w:szCs w:val="21"/>
        </w:rPr>
        <w:t xml:space="preserve">：</w:t>
      </w:r>
      <w:r>
        <w:rPr>
          <w:rFonts w:hint="eastAsia" w:ascii="宋体" w:hAnsi="宋体" w:cs="宋体"/>
          <w:szCs w:val="21"/>
        </w:rPr>
        <w:t xml:space="preserve">3048755361</w:t>
      </w:r>
      <w:r>
        <w:rPr>
          <w:rFonts w:hint="eastAsia" w:ascii="宋体" w:hAnsi="宋体" w:cs="宋体"/>
          <w:szCs w:val="21"/>
        </w:rPr>
        <w:t xml:space="preserve">、</w:t>
      </w:r>
      <w:r>
        <w:rPr>
          <w:rFonts w:hint="eastAsia" w:ascii="宋体" w:hAnsi="宋体" w:cs="宋体"/>
          <w:szCs w:val="21"/>
        </w:rPr>
        <w:t xml:space="preserve">1315179389</w:t>
      </w:r>
      <w:r>
        <w:rPr>
          <w:rFonts w:hint="eastAsia" w:ascii="宋体" w:hAnsi="宋体" w:cs="宋体"/>
          <w:szCs w:val="21"/>
        </w:rPr>
        <w:t xml:space="preserve">、</w:t>
      </w:r>
      <w:r>
        <w:rPr>
          <w:rFonts w:hint="eastAsia" w:ascii="宋体" w:hAnsi="宋体" w:cs="宋体"/>
          <w:szCs w:val="21"/>
        </w:rPr>
        <w:t xml:space="preserve">895706745</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8"/>
      <w:r/>
      <w:bookmarkEnd w:id="19"/>
      <w:r>
        <w:rPr>
          <w:rFonts w:hint="eastAsia" w:ascii="宋体" w:hAnsi="宋体" w:cs="宋体"/>
          <w:b/>
          <w:szCs w:val="21"/>
        </w:rPr>
        <w:t xml:space="preserve">截止时间、开标时间和地点</w:t>
      </w:r>
      <w:bookmarkEnd w:id="20"/>
      <w:r/>
      <w:bookmarkEnd w:id="21"/>
      <w:r/>
      <w:r/>
    </w:p>
    <w:p>
      <w:pPr>
        <w:pStyle w:val="969"/>
        <w:spacing w:line="360" w:lineRule="auto"/>
        <w:rPr>
          <w:rFonts w:ascii="宋体" w:hAnsi="宋体" w:eastAsia="宋体" w:cs="宋体"/>
          <w:sz w:val="21"/>
          <w:szCs w:val="21"/>
        </w:rPr>
      </w:pPr>
      <w:r/>
      <w:bookmarkStart w:id="22" w:name="_Toc35393625"/>
      <w:r/>
      <w:bookmarkStart w:id="23" w:name="_Toc28359084"/>
      <w:r/>
      <w:bookmarkStart w:id="24" w:name="_Toc28359007"/>
      <w:r/>
      <w:bookmarkStart w:id="25" w:name="_Toc35393794"/>
      <w:r>
        <w:rPr>
          <w:rFonts w:hint="eastAsia" w:ascii="宋体" w:hAnsi="宋体" w:eastAsia="宋体" w:cs="宋体"/>
          <w:sz w:val="21"/>
          <w:szCs w:val="21"/>
        </w:rPr>
        <w:t xml:space="preserve">1.</w:t>
      </w:r>
      <w:r>
        <w:rPr>
          <w:rFonts w:hint="eastAsia" w:ascii="宋体" w:hAnsi="宋体" w:eastAsia="宋体" w:cs="宋体"/>
          <w:sz w:val="21"/>
          <w:szCs w:val="21"/>
        </w:rPr>
        <w:t xml:space="preserve">提交投标文件截止时间：</w:t>
      </w:r>
      <w:r>
        <w:rPr>
          <w:rFonts w:hint="eastAsia" w:ascii="宋体" w:hAnsi="宋体" w:eastAsia="宋体" w:cs="宋体"/>
          <w:sz w:val="21"/>
          <w:szCs w:val="21"/>
        </w:rPr>
        <w:t xml:space="preserve">202</w:t>
      </w:r>
      <w:r>
        <w:rPr>
          <w:rFonts w:hint="eastAsia" w:ascii="宋体" w:hAnsi="宋体" w:eastAsia="宋体" w:cs="宋体"/>
          <w:sz w:val="21"/>
          <w:szCs w:val="21"/>
        </w:rPr>
        <w:t xml:space="preserve">6</w:t>
      </w:r>
      <w:r>
        <w:rPr>
          <w:rFonts w:hint="eastAsia" w:ascii="宋体" w:hAnsi="宋体" w:eastAsia="宋体" w:cs="宋体"/>
          <w:sz w:val="21"/>
          <w:szCs w:val="21"/>
        </w:rPr>
        <w:t xml:space="preserve">年</w:t>
      </w:r>
      <w:r>
        <w:rPr>
          <w:rFonts w:hint="eastAsia" w:ascii="宋体" w:hAnsi="宋体" w:eastAsia="宋体" w:cs="宋体"/>
          <w:sz w:val="21"/>
          <w:szCs w:val="21"/>
        </w:rPr>
        <w:t xml:space="preserve">6</w:t>
      </w:r>
      <w:r>
        <w:rPr>
          <w:rFonts w:hint="eastAsia" w:ascii="宋体" w:hAnsi="宋体" w:eastAsia="宋体" w:cs="宋体"/>
          <w:sz w:val="21"/>
          <w:szCs w:val="21"/>
        </w:rPr>
        <w:t xml:space="preserve">月</w:t>
      </w:r>
      <w:r>
        <w:rPr>
          <w:rFonts w:hint="eastAsia" w:ascii="宋体" w:hAnsi="宋体" w:eastAsia="宋体" w:cs="宋体"/>
          <w:sz w:val="21"/>
          <w:szCs w:val="21"/>
        </w:rPr>
        <w:t xml:space="preserve">4</w:t>
      </w:r>
      <w:r>
        <w:rPr>
          <w:rFonts w:hint="eastAsia" w:ascii="宋体" w:hAnsi="宋体" w:eastAsia="宋体" w:cs="宋体"/>
          <w:sz w:val="21"/>
          <w:szCs w:val="21"/>
        </w:rPr>
        <w:t xml:space="preserve">日</w:t>
      </w:r>
      <w:r>
        <w:rPr>
          <w:rFonts w:hint="eastAsia" w:ascii="宋体" w:hAnsi="宋体" w:eastAsia="宋体" w:cs="宋体"/>
          <w:sz w:val="21"/>
          <w:szCs w:val="21"/>
        </w:rPr>
        <w:t xml:space="preserve">13</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rPr>
          <w:rFonts w:hint="eastAsia" w:ascii="宋体" w:hAnsi="宋体" w:eastAsia="宋体" w:cs="宋体"/>
          <w:sz w:val="21"/>
          <w:szCs w:val="21"/>
        </w:rPr>
        <w:t xml:space="preserve"> </w:t>
      </w:r>
      <w:r/>
    </w:p>
    <w:p>
      <w:pPr>
        <w:pStyle w:val="969"/>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开标时间：</w:t>
      </w:r>
      <w:r>
        <w:rPr>
          <w:rFonts w:hint="eastAsia" w:ascii="宋体" w:hAnsi="宋体" w:eastAsia="宋体" w:cs="宋体"/>
          <w:sz w:val="21"/>
          <w:szCs w:val="21"/>
        </w:rPr>
        <w:t xml:space="preserve">202</w:t>
      </w:r>
      <w:r>
        <w:rPr>
          <w:rFonts w:hint="eastAsia" w:ascii="宋体" w:hAnsi="宋体" w:eastAsia="宋体" w:cs="宋体"/>
          <w:sz w:val="21"/>
          <w:szCs w:val="21"/>
        </w:rPr>
        <w:t xml:space="preserve">6</w:t>
      </w:r>
      <w:r>
        <w:rPr>
          <w:rFonts w:hint="eastAsia" w:ascii="宋体" w:hAnsi="宋体" w:eastAsia="宋体" w:cs="宋体"/>
          <w:sz w:val="21"/>
          <w:szCs w:val="21"/>
        </w:rPr>
        <w:t xml:space="preserve">年</w:t>
      </w:r>
      <w:r>
        <w:rPr>
          <w:rFonts w:hint="eastAsia" w:ascii="宋体" w:hAnsi="宋体" w:eastAsia="宋体" w:cs="宋体"/>
          <w:sz w:val="21"/>
          <w:szCs w:val="21"/>
        </w:rPr>
        <w:t xml:space="preserve">6</w:t>
      </w:r>
      <w:r>
        <w:rPr>
          <w:rFonts w:hint="eastAsia" w:ascii="宋体" w:hAnsi="宋体" w:eastAsia="宋体" w:cs="宋体"/>
          <w:sz w:val="21"/>
          <w:szCs w:val="21"/>
        </w:rPr>
        <w:t xml:space="preserve">月</w:t>
      </w:r>
      <w:r>
        <w:rPr>
          <w:rFonts w:hint="eastAsia" w:ascii="宋体" w:hAnsi="宋体" w:eastAsia="宋体" w:cs="宋体"/>
          <w:sz w:val="21"/>
          <w:szCs w:val="21"/>
        </w:rPr>
        <w:t xml:space="preserve">4</w:t>
      </w:r>
      <w:r>
        <w:rPr>
          <w:rFonts w:hint="eastAsia" w:ascii="宋体" w:hAnsi="宋体" w:eastAsia="宋体" w:cs="宋体"/>
          <w:sz w:val="21"/>
          <w:szCs w:val="21"/>
        </w:rPr>
        <w:t xml:space="preserve">日</w:t>
      </w:r>
      <w:r>
        <w:rPr>
          <w:rFonts w:hint="eastAsia" w:ascii="宋体" w:hAnsi="宋体" w:eastAsia="宋体" w:cs="宋体"/>
          <w:sz w:val="21"/>
          <w:szCs w:val="21"/>
        </w:rPr>
        <w:t xml:space="preserve">13</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p>
    <w:p>
      <w:pPr>
        <w:pStyle w:val="969"/>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开标地点：“苏采云”系统（网址：</w:t>
      </w:r>
      <w:r>
        <w:rPr>
          <w:rFonts w:hint="eastAsia" w:ascii="宋体" w:hAnsi="宋体" w:eastAsia="宋体" w:cs="宋体"/>
          <w:sz w:val="21"/>
          <w:szCs w:val="21"/>
        </w:rPr>
        <w:t xml:space="preserve">http://jszfcg.jsczt.cn/</w:t>
      </w:r>
      <w:r>
        <w:rPr>
          <w:rFonts w:hint="eastAsia" w:ascii="宋体" w:hAnsi="宋体" w:eastAsia="宋体" w:cs="宋体"/>
          <w:sz w:val="21"/>
          <w:szCs w:val="21"/>
        </w:rPr>
        <w:t xml:space="preserve">）</w:t>
      </w:r>
      <w:r/>
    </w:p>
    <w:p>
      <w:pPr>
        <w:pStyle w:val="969"/>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本项目采用电子招投标形式，请供应商按照《苏采云系统供应商操作手册》进行制作、上传电子投标文件。电子投标</w:t>
      </w:r>
      <w:r>
        <w:rPr>
          <w:rFonts w:hint="eastAsia" w:ascii="宋体" w:hAnsi="宋体" w:eastAsia="宋体" w:cs="宋体"/>
          <w:sz w:val="21"/>
          <w:szCs w:val="21"/>
        </w:rPr>
        <w:t xml:space="preserve">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69"/>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w:t>
      </w:r>
      <w:r>
        <w:rPr>
          <w:rFonts w:hint="eastAsia" w:ascii="宋体" w:hAnsi="宋体" w:eastAsia="宋体" w:cs="宋体"/>
          <w:sz w:val="21"/>
          <w:szCs w:val="21"/>
        </w:rPr>
        <w:t xml:space="preserve"> CA</w:t>
      </w:r>
      <w:r>
        <w:rPr>
          <w:rFonts w:hint="eastAsia" w:ascii="宋体" w:hAnsi="宋体" w:eastAsia="宋体" w:cs="宋体"/>
          <w:sz w:val="21"/>
          <w:szCs w:val="21"/>
        </w:rPr>
        <w:t xml:space="preserve">证书解密电子投标文件，如在系统规定的解密时间内</w:t>
      </w:r>
      <w:r>
        <w:rPr>
          <w:rFonts w:hint="eastAsia" w:ascii="宋体" w:hAnsi="宋体" w:eastAsia="宋体" w:cs="宋体"/>
          <w:sz w:val="21"/>
          <w:szCs w:val="21"/>
        </w:rPr>
        <w:t xml:space="preserve">未能完成解密的视为放弃投标。</w:t>
      </w:r>
      <w:r/>
    </w:p>
    <w:p>
      <w:pPr>
        <w:pStyle w:val="969"/>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2"/>
      <w:r/>
      <w:bookmarkEnd w:id="23"/>
      <w:r/>
      <w:bookmarkEnd w:id="24"/>
      <w:r/>
      <w:bookmarkEnd w:id="25"/>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5</w:t>
      </w:r>
      <w:r>
        <w:rPr>
          <w:rFonts w:hint="eastAsia" w:ascii="宋体" w:hAnsi="宋体" w:cs="宋体"/>
          <w:szCs w:val="21"/>
        </w:rPr>
        <w:t xml:space="preserve">个工作日。</w:t>
      </w:r>
      <w:r/>
    </w:p>
    <w:p>
      <w:pPr>
        <w:numPr>
          <w:ilvl w:val="0"/>
          <w:numId w:val="3"/>
        </w:numPr>
        <w:ind w:firstLine="422"/>
        <w:spacing w:line="360" w:lineRule="auto"/>
        <w:rPr>
          <w:rFonts w:ascii="宋体" w:hAnsi="宋体" w:cs="宋体"/>
          <w:b/>
          <w:szCs w:val="21"/>
        </w:rPr>
      </w:pPr>
      <w:r/>
      <w:bookmarkStart w:id="26" w:name="_Toc35393626"/>
      <w:r/>
      <w:bookmarkStart w:id="27" w:name="_Toc35393795"/>
      <w:r>
        <w:rPr>
          <w:rFonts w:hint="eastAsia" w:ascii="宋体" w:hAnsi="宋体" w:cs="宋体"/>
          <w:b/>
          <w:szCs w:val="21"/>
        </w:rPr>
        <w:t xml:space="preserve">其他补充事宜</w:t>
      </w:r>
      <w:bookmarkEnd w:id="26"/>
      <w:r/>
      <w:bookmarkEnd w:id="27"/>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根据苏州市财政局《关于深入开展苏州市政府采购合同信用融资业务的通知》相关要求，本项目支持政府采购合同信用融资。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本公告有关信息将同时在苏州市政府采购网、江苏省政府采购网上发布，敬请留意。</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苏州吴江区政府采购办公室监督电话：</w:t>
      </w:r>
      <w:r>
        <w:rPr>
          <w:rFonts w:hint="eastAsia" w:ascii="宋体" w:hAnsi="宋体" w:cs="宋体"/>
          <w:szCs w:val="21"/>
        </w:rPr>
        <w:t xml:space="preserve">0512-63982393</w:t>
      </w:r>
      <w:r>
        <w:rPr>
          <w:rFonts w:hint="eastAsia" w:ascii="宋体" w:hAnsi="宋体" w:cs="宋体"/>
          <w:szCs w:val="21"/>
        </w:rPr>
        <w:t xml:space="preserve">。</w:t>
      </w:r>
      <w:r/>
    </w:p>
    <w:p>
      <w:pPr>
        <w:ind w:firstLine="422"/>
        <w:spacing w:line="360" w:lineRule="auto"/>
        <w:rPr>
          <w:rFonts w:ascii="宋体" w:hAnsi="宋体" w:cs="宋体"/>
          <w:b/>
          <w:szCs w:val="21"/>
        </w:rPr>
      </w:pPr>
      <w:r/>
      <w:bookmarkStart w:id="28" w:name="_Toc35393796"/>
      <w:r/>
      <w:bookmarkStart w:id="29" w:name="_Toc35393627"/>
      <w:r/>
      <w:bookmarkStart w:id="30" w:name="_Toc28359085"/>
      <w:r/>
      <w:bookmarkStart w:id="31" w:name="_Toc28359008"/>
      <w:r>
        <w:rPr>
          <w:rFonts w:hint="eastAsia" w:ascii="宋体" w:hAnsi="宋体" w:cs="宋体"/>
          <w:b/>
          <w:szCs w:val="21"/>
        </w:rPr>
        <w:t xml:space="preserve">七、对本次招标提出询问，请按以下方式联系。</w:t>
      </w:r>
      <w:bookmarkEnd w:id="28"/>
      <w:r/>
      <w:bookmarkEnd w:id="29"/>
      <w:r/>
      <w:bookmarkEnd w:id="30"/>
      <w:r/>
      <w:bookmarkEnd w:id="31"/>
      <w:r/>
      <w:r/>
    </w:p>
    <w:p>
      <w:pPr>
        <w:ind w:firstLine="420"/>
        <w:jc w:val="left"/>
        <w:spacing w:line="360" w:lineRule="auto"/>
        <w:widowControl/>
        <w:rPr>
          <w:rFonts w:ascii="宋体" w:hAnsi="宋体" w:cs="宋体"/>
          <w:szCs w:val="21"/>
        </w:rPr>
      </w:pPr>
      <w:r/>
      <w:bookmarkStart w:id="32" w:name="_Toc28358998"/>
      <w:r/>
      <w:bookmarkStart w:id="33" w:name="_Toc28359075"/>
      <w:r/>
      <w:bookmarkStart w:id="34" w:name="_Toc35393786"/>
      <w:r/>
      <w:bookmarkStart w:id="35" w:name="_Toc35393617"/>
      <w:r>
        <w:rPr>
          <w:rFonts w:hint="eastAsia" w:ascii="宋体" w:hAnsi="宋体" w:cs="宋体"/>
          <w:szCs w:val="21"/>
        </w:rPr>
        <w:t xml:space="preserve">1.</w:t>
      </w:r>
      <w:r>
        <w:rPr>
          <w:rFonts w:hint="eastAsia" w:ascii="宋体" w:hAnsi="宋体" w:cs="宋体"/>
          <w:szCs w:val="21"/>
        </w:rPr>
        <w:t xml:space="preserve">采购单位信息</w:t>
      </w:r>
      <w:bookmarkEnd w:id="32"/>
      <w:r/>
      <w:bookmarkEnd w:id="33"/>
      <w:r/>
      <w:bookmarkEnd w:id="34"/>
      <w:r/>
      <w:bookmarkEnd w:id="35"/>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rPr>
          <w:rFonts w:hint="eastAsia" w:ascii="宋体" w:hAnsi="宋体" w:cs="宋体"/>
          <w:szCs w:val="21"/>
        </w:rPr>
        <w:t xml:space="preserve">苏州市吴江区盛泽镇人民政府</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址：苏州市吴江区盛泽镇舜湖西路</w:t>
      </w:r>
      <w:r>
        <w:rPr>
          <w:rFonts w:hint="eastAsia" w:ascii="宋体" w:hAnsi="宋体" w:cs="宋体"/>
          <w:szCs w:val="21"/>
        </w:rPr>
        <w:t xml:space="preserve">2099</w:t>
      </w:r>
      <w:r>
        <w:rPr>
          <w:rFonts w:hint="eastAsia" w:ascii="宋体" w:hAnsi="宋体" w:cs="宋体"/>
          <w:szCs w:val="21"/>
        </w:rPr>
        <w:t xml:space="preserve">号</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联系电话：</w:t>
      </w:r>
      <w:r>
        <w:rPr>
          <w:rFonts w:hint="eastAsia" w:ascii="宋体" w:hAnsi="宋体" w:cs="宋体"/>
          <w:bCs/>
          <w:szCs w:val="21"/>
        </w:rPr>
        <w:t xml:space="preserve">0512-</w:t>
      </w:r>
      <w:r>
        <w:rPr>
          <w:rFonts w:hint="eastAsia" w:ascii="宋体" w:hAnsi="宋体" w:cs="宋体"/>
          <w:bCs/>
          <w:szCs w:val="21"/>
        </w:rPr>
        <w:t xml:space="preserve">63959416</w:t>
      </w:r>
      <w:r/>
    </w:p>
    <w:p>
      <w:pPr>
        <w:ind w:firstLine="420"/>
        <w:jc w:val="left"/>
        <w:spacing w:line="360" w:lineRule="auto"/>
        <w:widowControl/>
        <w:rPr>
          <w:rFonts w:ascii="宋体" w:hAnsi="宋体" w:cs="宋体"/>
          <w:szCs w:val="21"/>
        </w:rPr>
      </w:pPr>
      <w:r/>
      <w:bookmarkStart w:id="36" w:name="_Toc35393619"/>
      <w:r/>
      <w:bookmarkStart w:id="37" w:name="_Toc28359000"/>
      <w:r/>
      <w:bookmarkStart w:id="38" w:name="_Toc35393788"/>
      <w:r/>
      <w:bookmarkStart w:id="39" w:name="_Toc28359077"/>
      <w:r>
        <w:rPr>
          <w:rFonts w:hint="eastAsia" w:ascii="宋体" w:hAnsi="宋体" w:cs="宋体"/>
          <w:szCs w:val="21"/>
        </w:rPr>
        <w:t xml:space="preserve">2.</w:t>
      </w:r>
      <w:r>
        <w:rPr>
          <w:rFonts w:hint="eastAsia" w:ascii="宋体" w:hAnsi="宋体" w:cs="宋体"/>
          <w:szCs w:val="21"/>
        </w:rPr>
        <w:t xml:space="preserve">代理机构联系方式</w:t>
      </w:r>
      <w:bookmarkEnd w:id="36"/>
      <w:r/>
      <w:bookmarkEnd w:id="37"/>
      <w:r/>
      <w:bookmarkEnd w:id="38"/>
      <w:r/>
      <w:bookmarkEnd w:id="39"/>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bookmarkStart w:id="40" w:name="XTDLJG_2"/>
      <w:r>
        <w:rPr>
          <w:rFonts w:hint="eastAsia" w:ascii="宋体" w:hAnsi="宋体" w:cs="宋体"/>
          <w:szCs w:val="21"/>
        </w:rPr>
        <w:t xml:space="preserve">：</w:t>
      </w:r>
      <w:bookmarkEnd w:id="40"/>
      <w:r>
        <w:rPr>
          <w:rFonts w:hint="eastAsia" w:ascii="宋体" w:hAnsi="宋体" w:cs="宋体"/>
          <w:szCs w:val="21"/>
        </w:rPr>
        <w:t xml:space="preserve">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0512-65238816</w:t>
      </w:r>
      <w:bookmarkEnd w:id="2"/>
      <w:r/>
      <w:r/>
    </w:p>
    <w:p>
      <w:pPr>
        <w:pStyle w:val="983"/>
        <w:ind w:firstLine="640"/>
        <w:jc w:val="center"/>
        <w:pageBreakBefore/>
        <w:spacing w:line="360" w:lineRule="auto"/>
        <w:tabs>
          <w:tab w:val="right" w:pos="8302" w:leader="dot"/>
        </w:tabs>
        <w:rPr>
          <w:rStyle w:val="992"/>
          <w:rFonts w:ascii="宋体" w:hAnsi="宋体" w:cs="宋体"/>
          <w:sz w:val="32"/>
          <w:szCs w:val="32"/>
        </w:rPr>
      </w:pPr>
      <w:r>
        <w:rPr>
          <w:rStyle w:val="992"/>
          <w:rFonts w:hint="eastAsia" w:ascii="宋体" w:hAnsi="宋体" w:cs="宋体"/>
          <w:sz w:val="32"/>
          <w:szCs w:val="32"/>
        </w:rPr>
        <w:t xml:space="preserve">第二章</w:t>
      </w:r>
      <w:r>
        <w:rPr>
          <w:rStyle w:val="992"/>
          <w:rFonts w:hint="eastAsia" w:ascii="宋体" w:hAnsi="宋体" w:cs="宋体"/>
          <w:sz w:val="32"/>
          <w:szCs w:val="32"/>
        </w:rPr>
        <w:t xml:space="preserve">  </w:t>
      </w:r>
      <w:r>
        <w:rPr>
          <w:rStyle w:val="992"/>
          <w:rFonts w:hint="eastAsia" w:ascii="宋体" w:hAnsi="宋体" w:cs="宋体"/>
          <w:sz w:val="32"/>
          <w:szCs w:val="32"/>
        </w:rPr>
        <w:t xml:space="preserve">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w:t>
      </w:r>
      <w:r>
        <w:rPr>
          <w:rFonts w:hint="eastAsia" w:ascii="宋体" w:hAnsi="宋体" w:cs="宋体"/>
          <w:szCs w:val="21"/>
          <w:lang w:val="zh-CN"/>
        </w:rPr>
        <w:t xml:space="preserve">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lang w:val="zh-CN"/>
        </w:rPr>
        <w:t xml:space="preserve">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lang w:val="zh-CN"/>
        </w:rPr>
        <w:t xml:space="preserve">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w:t>
      </w:r>
      <w:r>
        <w:rPr>
          <w:rFonts w:hint="eastAsia" w:ascii="宋体" w:hAnsi="宋体" w:cs="宋体"/>
          <w:bCs/>
          <w:szCs w:val="21"/>
          <w:lang w:val="zh-CN"/>
        </w:rPr>
        <w:t xml:space="preserve">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lang w:val="zh-CN"/>
        </w:rPr>
        <w:t xml:space="preserve">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w:t>
      </w:r>
      <w:r>
        <w:rPr>
          <w:rFonts w:hint="eastAsia" w:ascii="宋体" w:hAnsi="宋体" w:cs="宋体"/>
          <w:szCs w:val="21"/>
          <w:lang w:val="zh-CN"/>
        </w:rPr>
        <w:t xml:space="preserve">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w:t>
      </w:r>
      <w:r>
        <w:rPr>
          <w:rFonts w:hint="eastAsia" w:ascii="宋体" w:hAnsi="宋体" w:cs="宋体"/>
          <w:szCs w:val="21"/>
          <w:lang w:val="zh-CN"/>
        </w:rPr>
        <w:t xml:space="preserve">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w:t>
      </w:r>
      <w:r>
        <w:rPr>
          <w:rFonts w:hint="eastAsia" w:ascii="宋体" w:hAnsi="宋体" w:cs="宋体"/>
          <w:szCs w:val="21"/>
          <w:lang w:val="zh-CN"/>
        </w:rPr>
        <w:t xml:space="preserve">合同：采供双方根据招标文件和中标的</w:t>
      </w:r>
      <w:r>
        <w:rPr>
          <w:rFonts w:hint="eastAsia" w:ascii="宋体" w:hAnsi="宋体" w:cs="宋体"/>
          <w:szCs w:val="21"/>
          <w:lang w:val="zh-CN"/>
        </w:rPr>
        <w:t xml:space="preserve">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w:t>
      </w:r>
      <w:r>
        <w:rPr>
          <w:rFonts w:hint="eastAsia" w:ascii="宋体" w:hAnsi="宋体" w:cs="宋体"/>
          <w:szCs w:val="21"/>
          <w:lang w:val="zh-CN"/>
        </w:rPr>
        <w:t xml:space="preserve">甲方（委托方）：合同中明确规定的实际购买货物和服务的法人或其他组织和自然人</w:t>
      </w:r>
      <w:r>
        <w:rPr>
          <w:rFonts w:hint="eastAsia" w:ascii="宋体" w:hAnsi="宋体" w:cs="宋体"/>
          <w:szCs w:val="21"/>
          <w:lang w:val="zh-CN"/>
        </w:rPr>
        <w:t xml:space="preserve"> </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1.4.6</w:t>
      </w:r>
      <w:r>
        <w:rPr>
          <w:rFonts w:hint="eastAsia" w:ascii="宋体" w:hAnsi="宋体" w:cs="宋体"/>
          <w:szCs w:val="21"/>
          <w:lang w:val="zh-CN"/>
        </w:rPr>
        <w:t xml:space="preserve">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服务：系指本次招标文件规定乙方应承担的与提供货物和服务有关的辅助服务，比如运输、保险、安装、调试、提供技</w:t>
      </w:r>
      <w:r>
        <w:rPr>
          <w:rFonts w:hint="eastAsia" w:ascii="宋体" w:hAnsi="宋体" w:cs="宋体"/>
          <w:szCs w:val="21"/>
          <w:lang w:val="zh-CN"/>
        </w:rPr>
        <w:t xml:space="preserve">术援助、培训、配合措施、维修响应及合同中规定乙方应承担的其它义务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w:t>
      </w:r>
      <w:r>
        <w:rPr>
          <w:rFonts w:hint="eastAsia" w:ascii="宋体" w:hAnsi="宋体" w:cs="宋体"/>
          <w:szCs w:val="21"/>
          <w:lang w:val="zh-CN"/>
        </w:rPr>
        <w:t xml:space="preserve">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w:t>
      </w:r>
      <w:r>
        <w:rPr>
          <w:rFonts w:hint="eastAsia" w:ascii="宋体" w:hAnsi="宋体" w:cs="宋体"/>
          <w:szCs w:val="21"/>
          <w:lang w:val="zh-CN"/>
        </w:rPr>
        <w:t xml:space="preserve">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w:t>
      </w:r>
      <w:r>
        <w:rPr>
          <w:rFonts w:hint="eastAsia" w:ascii="宋体" w:hAnsi="宋体" w:cs="宋体"/>
          <w:szCs w:val="21"/>
          <w:lang w:val="zh-CN"/>
        </w:rPr>
        <w:t xml:space="preserve">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w:t>
      </w:r>
      <w:r>
        <w:rPr>
          <w:rFonts w:hint="eastAsia" w:ascii="宋体" w:hAnsi="宋体" w:cs="宋体"/>
          <w:szCs w:val="21"/>
          <w:lang w:val="zh-CN"/>
        </w:rPr>
        <w:t xml:space="preserve">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w:t>
      </w:r>
      <w:r>
        <w:rPr>
          <w:rFonts w:hint="eastAsia" w:ascii="宋体" w:hAnsi="宋体" w:cs="宋体"/>
          <w:szCs w:val="21"/>
          <w:lang w:val="zh-CN"/>
        </w:rPr>
        <w:t xml:space="preserve">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w:t>
      </w:r>
      <w:r>
        <w:rPr>
          <w:rFonts w:hint="eastAsia" w:ascii="宋体" w:hAnsi="宋体" w:cs="宋体"/>
          <w:szCs w:val="21"/>
          <w:lang w:val="zh-CN"/>
        </w:rPr>
        <w:t xml:space="preserve">不可抗力：不能预见、不能避免并且不能克服的客观情况。</w:t>
      </w:r>
      <w:r/>
    </w:p>
    <w:p>
      <w:pPr>
        <w:pStyle w:val="969"/>
        <w:spacing w:line="360" w:lineRule="auto"/>
        <w:rPr>
          <w:rFonts w:ascii="宋体" w:hAnsi="宋体" w:eastAsia="宋体" w:cs="宋体"/>
          <w:sz w:val="21"/>
        </w:rPr>
      </w:pPr>
      <w:r>
        <w:rPr>
          <w:rFonts w:hint="eastAsia" w:ascii="宋体" w:hAnsi="宋体" w:eastAsia="宋体" w:cs="宋体"/>
          <w:sz w:val="21"/>
        </w:rPr>
        <w:t xml:space="preserve">1.4.15</w:t>
      </w:r>
      <w:r>
        <w:rPr>
          <w:rFonts w:hint="eastAsia" w:ascii="宋体" w:hAnsi="宋体" w:eastAsia="宋体" w:cs="宋体"/>
          <w:sz w:val="21"/>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69"/>
        <w:spacing w:line="360" w:lineRule="auto"/>
        <w:rPr>
          <w:rFonts w:ascii="宋体" w:hAnsi="宋体" w:eastAsia="宋体" w:cs="宋体"/>
          <w:sz w:val="21"/>
        </w:rPr>
      </w:pPr>
      <w:r>
        <w:rPr>
          <w:rFonts w:hint="eastAsia" w:ascii="宋体" w:hAnsi="宋体" w:eastAsia="宋体" w:cs="宋体"/>
          <w:sz w:val="21"/>
        </w:rPr>
        <w:t xml:space="preserve">1.4.16</w:t>
      </w:r>
      <w:r>
        <w:rPr>
          <w:rFonts w:hint="eastAsia" w:ascii="宋体" w:hAnsi="宋体" w:eastAsia="宋体" w:cs="宋体"/>
          <w:sz w:val="21"/>
        </w:rPr>
        <w:t xml:space="preserve">进口产品：指通过中国海关报关验收进入中国境内且产自境外的产品，具体按照苏财购</w:t>
      </w:r>
      <w:r>
        <w:rPr>
          <w:rFonts w:hint="eastAsia" w:ascii="宋体" w:hAnsi="宋体" w:eastAsia="宋体" w:cs="宋体"/>
          <w:sz w:val="21"/>
        </w:rPr>
        <w:t xml:space="preserve">〔</w:t>
      </w:r>
      <w:r>
        <w:rPr>
          <w:rFonts w:hint="eastAsia" w:ascii="宋体" w:hAnsi="宋体" w:eastAsia="宋体" w:cs="宋体"/>
          <w:sz w:val="21"/>
        </w:rPr>
        <w:t xml:space="preserve">2008</w:t>
      </w:r>
      <w:r>
        <w:rPr>
          <w:rFonts w:hint="eastAsia" w:ascii="宋体" w:hAnsi="宋体" w:eastAsia="宋体" w:cs="宋体"/>
          <w:sz w:val="21"/>
        </w:rPr>
        <w:t xml:space="preserve">〕</w:t>
      </w:r>
      <w:r>
        <w:rPr>
          <w:rFonts w:hint="eastAsia" w:ascii="宋体" w:hAnsi="宋体" w:eastAsia="宋体" w:cs="宋体"/>
          <w:sz w:val="21"/>
        </w:rPr>
        <w:t xml:space="preserve">14</w:t>
      </w:r>
      <w:r>
        <w:rPr>
          <w:rFonts w:hint="eastAsia" w:ascii="宋体" w:hAnsi="宋体" w:eastAsia="宋体" w:cs="宋体"/>
          <w:sz w:val="21"/>
        </w:rPr>
        <w:t xml:space="preserve">号江苏省财政厅转发财政部办公厅关于政府采购进口产品管理有关问题的通知的规定。</w:t>
      </w:r>
      <w:r/>
    </w:p>
    <w:p>
      <w:pPr>
        <w:pStyle w:val="969"/>
        <w:spacing w:line="360" w:lineRule="auto"/>
        <w:rPr>
          <w:rFonts w:ascii="宋体" w:hAnsi="宋体" w:eastAsia="宋体" w:cs="宋体"/>
          <w:sz w:val="21"/>
        </w:rPr>
      </w:pPr>
      <w:r>
        <w:rPr>
          <w:rFonts w:hint="eastAsia" w:ascii="宋体" w:hAnsi="宋体" w:eastAsia="宋体" w:cs="宋体"/>
          <w:sz w:val="21"/>
        </w:rPr>
        <w:t xml:space="preserve">1.4.17</w:t>
      </w:r>
      <w:r>
        <w:rPr>
          <w:rFonts w:hint="eastAsia" w:ascii="宋体" w:hAnsi="宋体" w:eastAsia="宋体" w:cs="宋体"/>
          <w:sz w:val="21"/>
        </w:rPr>
        <w:t xml:space="preserve">书面形式：指书面文字、合同书、信件和数据电文（包括电报、电传、传真、电子数据交换和电子邮件）等可以有形地表现所载</w:t>
      </w:r>
      <w:r>
        <w:rPr>
          <w:rFonts w:hint="eastAsia" w:ascii="宋体" w:hAnsi="宋体" w:eastAsia="宋体" w:cs="宋体"/>
          <w:sz w:val="21"/>
        </w:rPr>
        <w:t xml:space="preserve">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w:t>
      </w:r>
      <w:r>
        <w:rPr>
          <w:rFonts w:hint="eastAsia" w:ascii="宋体" w:hAnsi="宋体" w:cs="宋体"/>
          <w:b/>
          <w:bCs/>
          <w:szCs w:val="21"/>
          <w:lang w:val="zh-CN"/>
        </w:rPr>
        <w:t xml:space="preserve"> </w:t>
      </w:r>
      <w:r>
        <w:rPr>
          <w:rFonts w:hint="eastAsia" w:ascii="宋体" w:hAnsi="宋体" w:cs="宋体"/>
          <w:b/>
          <w:bCs/>
          <w:szCs w:val="21"/>
          <w:lang w:val="zh-CN"/>
        </w:rPr>
        <w:t xml:space="preserve">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w:t>
      </w:r>
      <w:r>
        <w:rPr>
          <w:rFonts w:hint="eastAsia" w:ascii="宋体" w:hAnsi="宋体" w:cs="宋体"/>
          <w:b/>
          <w:bCs/>
          <w:szCs w:val="21"/>
          <w:lang w:val="zh-CN"/>
        </w:rPr>
        <w:t xml:space="preserve">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w:t>
      </w:r>
      <w:r>
        <w:rPr>
          <w:rFonts w:hint="eastAsia" w:ascii="宋体" w:hAnsi="宋体" w:cs="宋体"/>
          <w:szCs w:val="21"/>
          <w:lang w:val="zh-CN"/>
        </w:rPr>
        <w:t xml:space="preserve">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w:t>
      </w:r>
      <w:r>
        <w:rPr>
          <w:rFonts w:hint="eastAsia" w:ascii="宋体" w:hAnsi="宋体" w:cs="宋体"/>
          <w:szCs w:val="21"/>
          <w:lang w:val="zh-CN"/>
        </w:rPr>
        <w:t xml:space="preserve">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w:t>
      </w:r>
      <w:r>
        <w:rPr>
          <w:rFonts w:hint="eastAsia" w:ascii="宋体" w:hAnsi="宋体" w:cs="宋体"/>
          <w:szCs w:val="21"/>
          <w:lang w:val="zh-CN"/>
        </w:rPr>
        <w:t xml:space="preserve">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w:t>
      </w:r>
      <w:r>
        <w:rPr>
          <w:rFonts w:hint="eastAsia" w:ascii="宋体" w:hAnsi="宋体" w:cs="宋体"/>
          <w:szCs w:val="21"/>
          <w:lang w:val="zh-CN"/>
        </w:rPr>
        <w:t xml:space="preserve">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w:t>
      </w:r>
      <w:r>
        <w:rPr>
          <w:rFonts w:hint="eastAsia" w:ascii="宋体" w:hAnsi="宋体" w:cs="宋体"/>
          <w:b/>
          <w:bCs/>
          <w:szCs w:val="21"/>
          <w:lang w:val="zh-CN"/>
        </w:rPr>
        <w:t xml:space="preserve">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spacing w:line="360" w:lineRule="auto"/>
        <w:rPr>
          <w:rFonts w:ascii="宋体" w:hAnsi="宋体" w:cs="宋体"/>
          <w:b/>
          <w:bCs/>
          <w:szCs w:val="21"/>
          <w:lang w:val="zh-CN"/>
        </w:rPr>
      </w:pPr>
      <w:r>
        <w:rPr>
          <w:rFonts w:hint="eastAsia" w:ascii="宋体" w:hAnsi="宋体" w:cs="宋体"/>
          <w:b/>
          <w:bCs/>
          <w:szCs w:val="21"/>
          <w:lang w:val="zh-CN"/>
        </w:rPr>
        <w:t xml:space="preserve">4. </w:t>
      </w:r>
      <w:r>
        <w:rPr>
          <w:rFonts w:hint="eastAsia" w:ascii="宋体" w:hAnsi="宋体" w:cs="宋体"/>
          <w:b/>
          <w:bCs/>
          <w:szCs w:val="21"/>
          <w:lang w:val="zh-CN"/>
        </w:rPr>
        <w:t xml:space="preserve">投标费用</w:t>
      </w:r>
      <w:r>
        <w:rPr>
          <w:rFonts w:hint="eastAsia" w:ascii="宋体" w:hAnsi="宋体" w:cs="宋体"/>
          <w:b/>
          <w:bCs/>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4.1</w:t>
      </w:r>
      <w:r>
        <w:rPr>
          <w:rFonts w:hint="eastAsia" w:ascii="宋体" w:hAnsi="宋体" w:cs="宋体"/>
          <w:szCs w:val="21"/>
          <w:lang w:val="zh-CN"/>
        </w:rPr>
        <w:t xml:space="preserve">无论投标过程中的做法和结果如何，投标人自行承担所有与参加投标有关的全部费用。</w:t>
      </w:r>
      <w:r/>
    </w:p>
    <w:p>
      <w:pPr>
        <w:spacing w:line="360" w:lineRule="auto"/>
        <w:rPr>
          <w:rFonts w:ascii="宋体" w:hAnsi="宋体" w:cs="宋体"/>
          <w:b/>
          <w:bCs/>
          <w:szCs w:val="21"/>
        </w:rPr>
      </w:pPr>
      <w:r>
        <w:rPr>
          <w:rFonts w:hint="eastAsia" w:ascii="宋体" w:hAnsi="宋体" w:cs="宋体"/>
          <w:b/>
          <w:bCs/>
          <w:szCs w:val="21"/>
          <w:lang w:val="zh-CN"/>
        </w:rPr>
        <w:t xml:space="preserve">5.</w:t>
      </w:r>
      <w:r>
        <w:rPr>
          <w:rFonts w:hint="eastAsia" w:ascii="宋体" w:hAnsi="宋体" w:cs="宋体"/>
          <w:b/>
          <w:bCs/>
          <w:szCs w:val="21"/>
        </w:rPr>
        <w:t xml:space="preserve"> </w:t>
      </w:r>
      <w:r>
        <w:rPr>
          <w:rFonts w:hint="eastAsia" w:ascii="宋体" w:hAnsi="宋体" w:cs="宋体"/>
          <w:b/>
          <w:bCs/>
          <w:szCs w:val="21"/>
        </w:rPr>
        <w:t xml:space="preserve">联合投标及分包转包</w:t>
      </w:r>
      <w:r/>
    </w:p>
    <w:p>
      <w:pPr>
        <w:ind w:firstLine="42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本次招标不接受转包、分包。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w:t>
      </w:r>
      <w:r>
        <w:rPr>
          <w:rFonts w:hint="eastAsia" w:ascii="宋体" w:hAnsi="宋体" w:cs="宋体"/>
          <w:b/>
          <w:bCs/>
          <w:szCs w:val="21"/>
          <w:lang w:val="zh-CN"/>
        </w:rPr>
        <w:t xml:space="preserve"> </w:t>
      </w:r>
      <w:r>
        <w:rPr>
          <w:rFonts w:hint="eastAsia" w:ascii="宋体" w:hAnsi="宋体" w:cs="宋体"/>
          <w:b/>
          <w:bCs/>
          <w:szCs w:val="21"/>
          <w:lang w:val="zh-CN"/>
        </w:rPr>
        <w:t xml:space="preserve">招标文件的说明</w:t>
      </w:r>
      <w:r/>
    </w:p>
    <w:p>
      <w:pPr>
        <w:spacing w:line="360" w:lineRule="auto"/>
        <w:rPr>
          <w:rFonts w:ascii="宋体" w:hAnsi="宋体" w:cs="宋体"/>
          <w:b/>
        </w:rPr>
      </w:pPr>
      <w:r>
        <w:rPr>
          <w:rFonts w:hint="eastAsia" w:ascii="宋体" w:hAnsi="宋体" w:cs="宋体"/>
          <w:b/>
        </w:rPr>
        <w:t xml:space="preserve">6. </w:t>
      </w:r>
      <w:r>
        <w:rPr>
          <w:rFonts w:hint="eastAsia" w:ascii="宋体" w:hAnsi="宋体" w:cs="宋体"/>
          <w:b/>
        </w:rPr>
        <w:t xml:space="preserve">招标文件</w:t>
      </w:r>
      <w:r/>
    </w:p>
    <w:p>
      <w:pPr>
        <w:ind w:firstLine="422"/>
        <w:spacing w:line="360" w:lineRule="auto"/>
        <w:rPr>
          <w:rFonts w:ascii="宋体" w:hAnsi="宋体" w:cs="宋体"/>
        </w:rPr>
      </w:pPr>
      <w:r>
        <w:rPr>
          <w:rFonts w:hint="eastAsia" w:ascii="宋体" w:hAnsi="宋体" w:cs="宋体"/>
        </w:rPr>
        <w:t xml:space="preserve">6.1</w:t>
      </w:r>
      <w:r>
        <w:rPr>
          <w:rFonts w:hint="eastAsia" w:ascii="宋体" w:hAnsi="宋体" w:cs="宋体"/>
        </w:rPr>
        <w:t xml:space="preserve">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w:t>
      </w:r>
      <w:r>
        <w:rPr>
          <w:rFonts w:hint="eastAsia" w:ascii="宋体" w:hAnsi="宋体" w:cs="宋体"/>
          <w:szCs w:val="21"/>
        </w:rPr>
        <w:t xml:space="preserve">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w:t>
      </w:r>
      <w:r>
        <w:rPr>
          <w:rFonts w:hint="eastAsia" w:ascii="宋体" w:hAnsi="宋体" w:cs="宋体"/>
          <w:b/>
        </w:rPr>
        <w:t xml:space="preserve">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rPr>
      </w:pPr>
      <w:r>
        <w:rPr>
          <w:rFonts w:hint="eastAsia" w:ascii="宋体" w:hAnsi="宋体" w:cs="宋体"/>
          <w:b/>
        </w:rPr>
        <w:t xml:space="preserve">8. </w:t>
      </w:r>
      <w:r>
        <w:rPr>
          <w:rFonts w:hint="eastAsia" w:ascii="宋体" w:hAnsi="宋体" w:cs="宋体"/>
          <w:b/>
        </w:rPr>
        <w:t xml:space="preserve">招标文件的修改</w:t>
      </w:r>
      <w:r/>
    </w:p>
    <w:p>
      <w:pPr>
        <w:ind w:firstLine="422"/>
        <w:spacing w:line="360" w:lineRule="auto"/>
        <w:rPr>
          <w:rFonts w:ascii="宋体" w:hAnsi="宋体" w:cs="宋体"/>
        </w:rPr>
      </w:pPr>
      <w:r>
        <w:rPr>
          <w:rFonts w:hint="eastAsia" w:ascii="宋体" w:hAnsi="宋体" w:cs="宋体"/>
        </w:rPr>
        <w:t xml:space="preserve">8.1</w:t>
      </w:r>
      <w:r>
        <w:rPr>
          <w:rFonts w:hint="eastAsia" w:ascii="宋体" w:hAnsi="宋体" w:cs="宋体"/>
        </w:rPr>
        <w:t xml:space="preserve">对于补充通知（包括更正公告），报名成功的供应商通过“苏州市政府采购网”的“采购</w:t>
      </w:r>
      <w:r>
        <w:rPr>
          <w:rFonts w:hint="eastAsia" w:ascii="宋体" w:hAnsi="宋体" w:cs="宋体"/>
        </w:rPr>
        <w:t xml:space="preserve">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w:t>
      </w:r>
      <w:r>
        <w:rPr>
          <w:rFonts w:hint="eastAsia" w:ascii="宋体" w:hAnsi="宋体" w:cs="宋体"/>
        </w:rPr>
        <w:t xml:space="preserve">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w:t>
      </w:r>
      <w:r>
        <w:rPr>
          <w:rFonts w:hint="eastAsia" w:ascii="宋体" w:hAnsi="宋体" w:cs="宋体"/>
          <w:b/>
        </w:rPr>
        <w:t xml:space="preserve">投标答疑</w:t>
      </w:r>
      <w:r/>
    </w:p>
    <w:p>
      <w:pPr>
        <w:ind w:firstLine="422"/>
        <w:spacing w:line="360" w:lineRule="auto"/>
        <w:rPr>
          <w:rFonts w:ascii="宋体" w:hAnsi="宋体" w:cs="宋体"/>
        </w:rPr>
      </w:pPr>
      <w:r>
        <w:rPr>
          <w:rFonts w:hint="eastAsia" w:ascii="宋体" w:hAnsi="宋体" w:cs="宋体"/>
        </w:rPr>
        <w:t xml:space="preserve"> 9.1</w:t>
      </w:r>
      <w:r>
        <w:rPr>
          <w:rFonts w:hint="eastAsia" w:ascii="宋体" w:hAnsi="宋体" w:cs="宋体"/>
          <w:szCs w:val="21"/>
        </w:rPr>
        <w:t xml:space="preserve">投标人在收到招标文件后，若有问题需要澄清，应在项目采购交易系统中提出，招标代理机构将以网上答复的方式予以解答（包括对询问的解释，但不说明来源）</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9.2</w:t>
      </w:r>
      <w:r>
        <w:rPr>
          <w:rFonts w:hint="eastAsia" w:ascii="宋体" w:hAnsi="宋体" w:cs="宋体"/>
        </w:rPr>
        <w:t xml:space="preserve">勘察现场：</w:t>
      </w:r>
      <w:r/>
    </w:p>
    <w:p>
      <w:pPr>
        <w:ind w:firstLine="420"/>
        <w:spacing w:line="360" w:lineRule="auto"/>
        <w:rPr>
          <w:rFonts w:ascii="宋体" w:hAnsi="宋体" w:cs="宋体"/>
        </w:rPr>
      </w:pPr>
      <w:r>
        <w:rPr>
          <w:rFonts w:hint="eastAsia" w:ascii="宋体" w:hAnsi="宋体" w:cs="宋体"/>
        </w:rPr>
        <w:t xml:space="preserve">9.2.1</w:t>
      </w:r>
      <w:r>
        <w:rPr>
          <w:rFonts w:hint="eastAsia" w:ascii="宋体" w:hAnsi="宋体" w:cs="宋体"/>
        </w:rPr>
        <w:t xml:space="preserve">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w:t>
      </w:r>
      <w:r>
        <w:rPr>
          <w:rFonts w:hint="eastAsia" w:ascii="宋体" w:hAnsi="宋体" w:cs="宋体"/>
        </w:rPr>
        <w:t xml:space="preserve">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w:t>
      </w:r>
      <w:r>
        <w:rPr>
          <w:rFonts w:hint="eastAsia" w:ascii="宋体" w:hAnsi="宋体" w:cs="宋体"/>
        </w:rPr>
        <w:t xml:space="preserve">经招标采购单位允许，投标人可为勘察目的进入招标采购单位的项目现场，但投标人不得因此使招标采购单位承担有关的责任和蒙受损失。投标人应承担勘察现场的责任和</w:t>
      </w:r>
      <w:r>
        <w:rPr>
          <w:rFonts w:hint="eastAsia" w:ascii="宋体" w:hAnsi="宋体" w:cs="宋体"/>
        </w:rPr>
        <w:t xml:space="preserve">风险。</w:t>
      </w:r>
      <w:r/>
    </w:p>
    <w:p>
      <w:pPr>
        <w:ind w:firstLine="420"/>
        <w:spacing w:line="360" w:lineRule="auto"/>
        <w:rPr>
          <w:rFonts w:ascii="宋体" w:hAnsi="宋体" w:cs="宋体"/>
        </w:rPr>
      </w:pPr>
      <w:r>
        <w:rPr>
          <w:rFonts w:hint="eastAsia" w:ascii="宋体" w:hAnsi="宋体" w:cs="宋体"/>
        </w:rPr>
        <w:t xml:space="preserve">9.3</w:t>
      </w:r>
      <w:r>
        <w:rPr>
          <w:rFonts w:hint="eastAsia" w:ascii="宋体" w:hAnsi="宋体" w:cs="宋体"/>
        </w:rPr>
        <w:t xml:space="preserve">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招标文件的澄清、修改、补充等内容均以苏州政府采购网上等媒体发布的内容为准。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w:t>
      </w:r>
      <w:r>
        <w:rPr>
          <w:rFonts w:hint="eastAsia" w:ascii="宋体" w:hAnsi="宋体" w:cs="宋体"/>
          <w:b/>
          <w:bCs/>
          <w:szCs w:val="21"/>
          <w:lang w:val="zh-CN"/>
        </w:rPr>
        <w:t xml:space="preserve">．</w:t>
      </w:r>
      <w:r>
        <w:rPr>
          <w:rFonts w:hint="eastAsia" w:ascii="宋体" w:hAnsi="宋体" w:cs="宋体"/>
          <w:b/>
          <w:bCs/>
          <w:szCs w:val="21"/>
          <w:lang w:val="zh-CN"/>
        </w:rPr>
        <w:t xml:space="preserve"> </w:t>
      </w:r>
      <w:r>
        <w:rPr>
          <w:rFonts w:hint="eastAsia" w:ascii="宋体" w:hAnsi="宋体" w:cs="宋体"/>
          <w:b/>
          <w:bCs/>
          <w:szCs w:val="21"/>
          <w:lang w:val="zh-CN"/>
        </w:rPr>
        <w:t xml:space="preserve">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w:t>
      </w:r>
      <w:r>
        <w:rPr>
          <w:rFonts w:hint="eastAsia" w:ascii="宋体" w:hAnsi="宋体" w:cs="宋体"/>
          <w:szCs w:val="21"/>
          <w:lang w:val="zh-CN"/>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w:t>
      </w:r>
      <w:r>
        <w:rPr>
          <w:rFonts w:hint="eastAsia" w:ascii="宋体" w:hAnsi="宋体" w:cs="宋体"/>
          <w:szCs w:val="21"/>
          <w:lang w:val="zh-CN"/>
        </w:rPr>
        <w:t xml:space="preserve">无论是否递交投标文件，投标人</w:t>
      </w:r>
      <w:r>
        <w:rPr>
          <w:rFonts w:hint="eastAsia" w:ascii="宋体" w:hAnsi="宋体" w:cs="宋体"/>
          <w:szCs w:val="21"/>
          <w:lang w:val="zh-CN"/>
        </w:rPr>
        <w:t xml:space="preserve">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w:t>
      </w:r>
      <w:r>
        <w:rPr>
          <w:rFonts w:hint="eastAsia" w:ascii="宋体" w:hAnsi="宋体" w:cs="宋体"/>
          <w:b/>
          <w:bCs/>
          <w:szCs w:val="21"/>
          <w:lang w:val="zh-CN"/>
        </w:rPr>
        <w:t xml:space="preserve">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w:t>
      </w:r>
      <w:r>
        <w:rPr>
          <w:rFonts w:hint="eastAsia" w:ascii="宋体" w:hAnsi="宋体" w:cs="宋体"/>
          <w:szCs w:val="21"/>
          <w:lang w:val="zh-CN"/>
        </w:rPr>
        <w:t xml:space="preserve">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11.2</w:t>
      </w:r>
      <w:r>
        <w:rPr>
          <w:rFonts w:hint="eastAsia" w:ascii="宋体" w:hAnsi="宋体" w:cs="宋体"/>
          <w:szCs w:val="21"/>
          <w:lang w:val="zh-CN"/>
        </w:rPr>
        <w:t xml:space="preserve">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lang w:val="zh-CN"/>
        </w:rPr>
      </w:pPr>
      <w:r>
        <w:rPr>
          <w:rFonts w:hint="eastAsia" w:ascii="宋体" w:hAnsi="宋体" w:cs="宋体"/>
          <w:b/>
          <w:bCs/>
          <w:szCs w:val="21"/>
          <w:lang w:val="zh-CN"/>
        </w:rPr>
        <w:t xml:space="preserve">12. </w:t>
      </w:r>
      <w:r>
        <w:rPr>
          <w:rFonts w:hint="eastAsia" w:ascii="宋体" w:hAnsi="宋体" w:cs="宋体"/>
          <w:b/>
          <w:bCs/>
          <w:szCs w:val="21"/>
          <w:lang w:val="zh-CN"/>
        </w:rPr>
        <w:t xml:space="preserve">投标文件的组成</w:t>
      </w:r>
      <w:r/>
    </w:p>
    <w:p>
      <w:pPr>
        <w:pStyle w:val="969"/>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69"/>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69"/>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w:t>
      </w:r>
      <w:r>
        <w:rPr>
          <w:rFonts w:hint="eastAsia" w:ascii="宋体" w:hAnsi="宋体" w:eastAsia="宋体" w:cs="宋体"/>
          <w:b/>
          <w:bCs/>
          <w:sz w:val="21"/>
          <w:szCs w:val="21"/>
        </w:rPr>
        <w:t xml:space="preserve">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）具有良好的商业信誉和健全的财务会计制度。提供包括但不限于最近一期（</w:t>
      </w:r>
      <w:r>
        <w:rPr>
          <w:rFonts w:hint="eastAsia" w:ascii="宋体" w:hAnsi="宋体" w:cs="宋体"/>
          <w:szCs w:val="21"/>
        </w:rPr>
        <w:t xml:space="preserve">2024</w:t>
      </w:r>
      <w:r>
        <w:rPr>
          <w:rFonts w:hint="eastAsia" w:ascii="宋体" w:hAnsi="宋体" w:cs="宋体"/>
          <w:szCs w:val="21"/>
        </w:rPr>
        <w:t xml:space="preserve">年度或</w:t>
      </w:r>
      <w:r>
        <w:rPr>
          <w:rFonts w:hint="eastAsia" w:ascii="宋体" w:hAnsi="宋体" w:cs="宋体"/>
          <w:szCs w:val="21"/>
        </w:rPr>
        <w:t xml:space="preserve">2025</w:t>
      </w:r>
      <w:r>
        <w:rPr>
          <w:rFonts w:hint="eastAsia" w:ascii="宋体" w:hAnsi="宋体" w:cs="宋体"/>
          <w:szCs w:val="21"/>
        </w:rPr>
        <w:t xml:space="preserve">年度</w:t>
      </w:r>
      <w:r>
        <w:rPr>
          <w:rFonts w:hint="eastAsia" w:ascii="宋体" w:hAnsi="宋体" w:cs="宋体"/>
          <w:szCs w:val="21"/>
          <w:lang w:val="zh-CN"/>
        </w:rPr>
        <w:t xml:space="preserve">）财务审计报告或最近一期（</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月至今任一期）</w:t>
      </w:r>
      <w:r>
        <w:rPr>
          <w:rFonts w:hint="eastAsia" w:ascii="宋体" w:hAnsi="宋体" w:cs="宋体"/>
          <w:szCs w:val="21"/>
          <w:lang w:val="zh-CN"/>
        </w:rPr>
        <w:t xml:space="preserve">财务报表，其他组织、自然人及成立未满一年的法人应提供银行出具的资信证明）；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360" w:lineRule="auto"/>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）法律、行政法规规定的其他条件。提供书面声明函；</w:t>
      </w:r>
      <w:r/>
    </w:p>
    <w:p>
      <w:pPr>
        <w:ind w:firstLine="420"/>
        <w:spacing w:line="360" w:lineRule="auto"/>
        <w:rPr>
          <w:rFonts w:ascii="宋体" w:hAnsi="宋体" w:cs="宋体"/>
          <w:szCs w:val="21"/>
        </w:rPr>
      </w:pPr>
      <w:r>
        <w:rPr>
          <w:rFonts w:hint="eastAsia" w:ascii="宋体" w:hAnsi="宋体" w:cs="宋体"/>
          <w:szCs w:val="21"/>
        </w:rPr>
        <w:t xml:space="preserve">12.4.2</w:t>
      </w:r>
      <w:r>
        <w:rPr>
          <w:rFonts w:hint="eastAsia" w:ascii="宋体" w:hAnsi="宋体" w:cs="宋体"/>
          <w:szCs w:val="21"/>
        </w:rPr>
        <w:t xml:space="preserve">提供</w:t>
      </w:r>
      <w:r>
        <w:rPr>
          <w:rFonts w:hint="eastAsia" w:ascii="宋体" w:hAnsi="宋体" w:cs="宋体"/>
          <w:szCs w:val="21"/>
        </w:rPr>
        <w:t xml:space="preserve">《中小企业声明函》、《残疾人福利性单位声明函》、省级以上监狱管理局、戒毒管理局（含新疆生产建设兵团）出具的属于监狱企业的证明文件</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12.4.3</w:t>
      </w:r>
      <w:r>
        <w:rPr>
          <w:rFonts w:hint="eastAsia" w:ascii="宋体" w:hAnsi="宋体" w:cs="宋体"/>
          <w:szCs w:val="21"/>
        </w:rPr>
        <w:t xml:space="preserve">其他有关资格性证明的文件（如有）；</w:t>
      </w:r>
      <w:r/>
    </w:p>
    <w:p>
      <w:pPr>
        <w:pStyle w:val="969"/>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w:t>
      </w:r>
      <w:r>
        <w:rPr>
          <w:rFonts w:hint="eastAsia" w:ascii="宋体" w:hAnsi="宋体" w:eastAsia="宋体" w:cs="宋体"/>
          <w:b/>
          <w:bCs/>
          <w:sz w:val="21"/>
          <w:szCs w:val="21"/>
        </w:rPr>
        <w:t xml:space="preserve">符合性审查文件</w:t>
      </w:r>
      <w:r/>
    </w:p>
    <w:p>
      <w:pPr>
        <w:pStyle w:val="969"/>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szCs w:val="21"/>
        </w:rPr>
        <w:t xml:space="preserve">12.5.2</w:t>
      </w:r>
      <w:r>
        <w:rPr>
          <w:rFonts w:hint="eastAsia" w:ascii="宋体" w:hAnsi="宋体" w:cs="宋体"/>
        </w:rPr>
        <w:t xml:space="preserve">商务条款偏离表；</w:t>
      </w:r>
      <w:r/>
    </w:p>
    <w:p>
      <w:pPr>
        <w:ind w:firstLine="420"/>
        <w:spacing w:line="360" w:lineRule="auto"/>
        <w:rPr>
          <w:rFonts w:ascii="宋体" w:hAnsi="宋体" w:cs="宋体"/>
          <w:szCs w:val="21"/>
          <w:lang w:val="zh-CN"/>
        </w:rPr>
      </w:pPr>
      <w:r>
        <w:rPr>
          <w:rFonts w:hint="eastAsia" w:ascii="宋体" w:hAnsi="宋体" w:cs="宋体"/>
        </w:rPr>
        <w:t xml:space="preserve">12.5.3</w:t>
      </w:r>
      <w:r>
        <w:rPr>
          <w:rFonts w:hint="eastAsia" w:ascii="宋体" w:hAnsi="宋体" w:cs="宋体"/>
          <w:szCs w:val="21"/>
          <w:lang w:val="zh-CN"/>
        </w:rPr>
        <w:t xml:space="preserve">关于资格文件的声明函；</w:t>
      </w:r>
      <w:r/>
    </w:p>
    <w:p>
      <w:pPr>
        <w:ind w:firstLine="420"/>
        <w:spacing w:line="360" w:lineRule="auto"/>
        <w:rPr>
          <w:rFonts w:ascii="宋体" w:hAnsi="宋体" w:cs="宋体"/>
          <w:szCs w:val="21"/>
          <w:lang w:val="zh-CN"/>
        </w:rPr>
      </w:pPr>
      <w:r>
        <w:rPr>
          <w:rFonts w:hint="eastAsia" w:ascii="宋体" w:hAnsi="宋体" w:cs="宋体"/>
          <w:szCs w:val="21"/>
        </w:rPr>
        <w:t xml:space="preserve">12.5.4</w:t>
      </w:r>
      <w:r>
        <w:rPr>
          <w:rFonts w:hint="eastAsia" w:ascii="宋体" w:hAnsi="宋体" w:cs="宋体"/>
          <w:szCs w:val="21"/>
          <w:lang w:val="zh-CN"/>
        </w:rPr>
        <w:t xml:space="preserve">投标单位情况表；</w:t>
      </w:r>
      <w:r/>
    </w:p>
    <w:p>
      <w:pPr>
        <w:ind w:firstLine="420"/>
        <w:spacing w:line="360" w:lineRule="auto"/>
        <w:rPr>
          <w:rFonts w:ascii="宋体" w:hAnsi="宋体" w:cs="宋体"/>
          <w:szCs w:val="21"/>
          <w:lang w:val="zh-CN"/>
        </w:rPr>
      </w:pPr>
      <w:r>
        <w:rPr>
          <w:rFonts w:hint="eastAsia" w:ascii="宋体" w:hAnsi="宋体" w:cs="宋体"/>
          <w:szCs w:val="21"/>
        </w:rPr>
        <w:t xml:space="preserve">12.5.5</w:t>
      </w:r>
      <w:r>
        <w:rPr>
          <w:rFonts w:hint="eastAsia" w:ascii="宋体" w:hAnsi="宋体" w:cs="宋体"/>
          <w:szCs w:val="21"/>
          <w:lang w:val="zh-CN"/>
        </w:rPr>
        <w:t xml:space="preserve">法定代表人身份证复印件，法人授权委托书（如有授权）及委托代理人身份证复印件（如有授权）；</w:t>
      </w:r>
      <w:r/>
    </w:p>
    <w:p>
      <w:pPr>
        <w:ind w:firstLine="420"/>
        <w:spacing w:line="360" w:lineRule="auto"/>
        <w:rPr>
          <w:rFonts w:ascii="宋体" w:hAnsi="宋体" w:cs="宋体"/>
        </w:rPr>
      </w:pPr>
      <w:r>
        <w:rPr>
          <w:rFonts w:hint="eastAsia" w:ascii="宋体" w:hAnsi="宋体" w:cs="宋体"/>
          <w:szCs w:val="21"/>
        </w:rPr>
        <w:t xml:space="preserve">12.5.6</w:t>
      </w:r>
      <w:r>
        <w:rPr>
          <w:rFonts w:hint="eastAsia" w:ascii="宋体" w:hAnsi="宋体" w:cs="宋体"/>
          <w:szCs w:val="21"/>
          <w:lang w:val="zh-CN"/>
        </w:rPr>
        <w:t xml:space="preserve">投标（响应）保证承诺书；</w:t>
      </w:r>
      <w:r/>
    </w:p>
    <w:p>
      <w:pPr>
        <w:pStyle w:val="969"/>
        <w:spacing w:line="360" w:lineRule="auto"/>
        <w:rPr>
          <w:rFonts w:ascii="宋体" w:hAnsi="宋体" w:eastAsia="宋体" w:cs="宋体"/>
          <w:sz w:val="21"/>
          <w:szCs w:val="21"/>
        </w:rPr>
      </w:pPr>
      <w:r>
        <w:rPr>
          <w:rFonts w:hint="eastAsia" w:ascii="宋体" w:hAnsi="宋体" w:eastAsia="宋体" w:cs="宋体"/>
          <w:sz w:val="21"/>
          <w:szCs w:val="21"/>
        </w:rPr>
        <w:t xml:space="preserve">12.5.7</w:t>
      </w:r>
      <w:r>
        <w:rPr>
          <w:rFonts w:hint="eastAsia" w:ascii="宋体" w:hAnsi="宋体" w:eastAsia="宋体" w:cs="宋体"/>
          <w:sz w:val="21"/>
          <w:szCs w:val="21"/>
        </w:rPr>
        <w:t xml:space="preserve">其他</w:t>
      </w:r>
      <w:r>
        <w:rPr>
          <w:rFonts w:hint="eastAsia" w:ascii="宋体" w:hAnsi="宋体" w:eastAsia="宋体" w:cs="宋体"/>
          <w:sz w:val="21"/>
          <w:szCs w:val="24"/>
        </w:rPr>
        <w:t xml:space="preserve">有关符合性证明的文件（如有）；</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w:t>
      </w:r>
      <w:r>
        <w:rPr>
          <w:rFonts w:hint="eastAsia" w:ascii="宋体" w:hAnsi="宋体" w:cs="宋体"/>
          <w:b/>
          <w:bCs/>
          <w:szCs w:val="21"/>
        </w:rPr>
        <w:t xml:space="preserve">综合评审文件（具体以系统模块为准）</w:t>
      </w:r>
      <w:r/>
    </w:p>
    <w:p>
      <w:pPr>
        <w:ind w:firstLine="420"/>
        <w:spacing w:line="360" w:lineRule="auto"/>
        <w:rPr>
          <w:rFonts w:ascii="宋体" w:hAnsi="宋体" w:cs="宋体"/>
        </w:rPr>
      </w:pPr>
      <w:r>
        <w:rPr>
          <w:rFonts w:hint="eastAsia" w:ascii="宋体" w:hAnsi="宋体" w:cs="宋体"/>
        </w:rPr>
        <w:t xml:space="preserve">12.6.1</w:t>
      </w:r>
      <w:r>
        <w:rPr>
          <w:rFonts w:hint="eastAsia" w:ascii="宋体" w:hAnsi="宋体" w:cs="宋体"/>
        </w:rPr>
        <w:t xml:space="preserve">技术条款偏离表；</w:t>
      </w:r>
      <w:r/>
    </w:p>
    <w:p>
      <w:pPr>
        <w:ind w:firstLine="420"/>
        <w:spacing w:line="360" w:lineRule="auto"/>
        <w:rPr>
          <w:rFonts w:ascii="宋体" w:hAnsi="宋体" w:cs="宋体"/>
          <w:lang w:val="zh-CN"/>
        </w:rPr>
      </w:pPr>
      <w:r>
        <w:rPr>
          <w:rFonts w:hint="eastAsia" w:ascii="宋体" w:hAnsi="宋体"/>
          <w:szCs w:val="21"/>
        </w:rPr>
        <w:t xml:space="preserve">12.6.2</w:t>
      </w:r>
      <w:r>
        <w:rPr>
          <w:rFonts w:hint="eastAsia" w:ascii="宋体" w:hAnsi="宋体"/>
          <w:szCs w:val="21"/>
        </w:rPr>
        <w:t xml:space="preserve">项目实施方案</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12.6.3</w:t>
      </w:r>
      <w:r>
        <w:rPr>
          <w:rFonts w:hint="eastAsia" w:ascii="宋体" w:hAnsi="宋体" w:cs="宋体"/>
        </w:rPr>
        <w:t xml:space="preserve">《质保期满后三年内备品备件、易损件报价表》、《人员配备情况表》、《售后服务承诺书》等；</w:t>
      </w:r>
      <w:r/>
    </w:p>
    <w:p>
      <w:pPr>
        <w:ind w:firstLine="420"/>
        <w:spacing w:line="360" w:lineRule="auto"/>
        <w:rPr>
          <w:rFonts w:ascii="宋体" w:hAnsi="宋体" w:cs="宋体"/>
        </w:rPr>
      </w:pPr>
      <w:r>
        <w:rPr>
          <w:rFonts w:hint="eastAsia" w:ascii="宋体" w:hAnsi="宋体" w:cs="宋体"/>
        </w:rPr>
        <w:t xml:space="preserve">12.6.4</w:t>
      </w:r>
      <w:r>
        <w:rPr>
          <w:rFonts w:hint="eastAsia" w:ascii="宋体" w:hAnsi="宋体" w:cs="宋体"/>
        </w:rPr>
        <w:t xml:space="preserve">类似业绩一览表；</w:t>
      </w:r>
      <w:r/>
    </w:p>
    <w:p>
      <w:pPr>
        <w:ind w:firstLine="420"/>
        <w:spacing w:line="360" w:lineRule="auto"/>
        <w:rPr>
          <w:rFonts w:ascii="宋体" w:hAnsi="宋体" w:cs="宋体"/>
        </w:rPr>
      </w:pPr>
      <w:r>
        <w:rPr>
          <w:rFonts w:hint="eastAsia" w:ascii="宋体" w:hAnsi="宋体" w:cs="宋体"/>
        </w:rPr>
        <w:t xml:space="preserve">12.6.5</w:t>
      </w:r>
      <w:r>
        <w:rPr>
          <w:rFonts w:hint="eastAsia" w:ascii="宋体" w:hAnsi="宋体" w:cs="宋体"/>
        </w:rPr>
        <w:t xml:space="preserve">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12.7.1</w:t>
      </w:r>
      <w:r>
        <w:rPr>
          <w:rFonts w:hint="eastAsia" w:ascii="宋体" w:hAnsi="宋体" w:cs="宋体"/>
          <w:szCs w:val="21"/>
        </w:rPr>
        <w:t xml:space="preserve">供应商对其提供的产品出具《关于符合本国产品标准的声明函》（以下简称《声明函》）或财政部会同有关部门规定的有关证明文件。如不提供将不享受本国产品价格评审优惠</w:t>
      </w:r>
      <w:r>
        <w:rPr>
          <w:rFonts w:hint="eastAsia" w:ascii="宋体" w:hAnsi="宋体" w:cs="宋体"/>
          <w:b/>
          <w:bCs/>
          <w:szCs w:val="21"/>
        </w:rPr>
        <w:t xml:space="preserve">。</w:t>
      </w:r>
      <w:r/>
    </w:p>
    <w:p>
      <w:pPr>
        <w:pStyle w:val="1002"/>
        <w:ind w:firstLine="430"/>
        <w:spacing w:line="360" w:lineRule="auto"/>
        <w:rPr>
          <w:rFonts w:ascii="宋体" w:hAnsi="宋体" w:cs="宋体"/>
          <w:b/>
          <w:bCs/>
          <w:szCs w:val="21"/>
        </w:rPr>
      </w:pPr>
      <w:r>
        <w:rPr>
          <w:rFonts w:ascii="宋体" w:hAnsi="宋体" w:cs="宋体"/>
          <w:b/>
          <w:bCs/>
          <w:szCs w:val="21"/>
        </w:rPr>
      </w:r>
      <w:r/>
    </w:p>
    <w:p>
      <w:pPr>
        <w:pStyle w:val="1002"/>
        <w:ind w:firstLine="430"/>
        <w:spacing w:line="360" w:lineRule="auto"/>
        <w:rPr>
          <w:rFonts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1002"/>
        <w:ind w:firstLine="430"/>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为符合性审查须提供的资料，投标人必须提供并加盖电子公章。否则，投标文件将被认定为未实质性响应。</w:t>
      </w:r>
      <w:r/>
    </w:p>
    <w:p>
      <w:pPr>
        <w:pStyle w:val="1002"/>
        <w:ind w:firstLine="430"/>
        <w:spacing w:line="360" w:lineRule="auto"/>
        <w:rPr>
          <w:rFonts w:ascii="宋体" w:hAnsi="宋体"/>
          <w:szCs w:val="21"/>
        </w:rPr>
      </w:pPr>
      <w:r>
        <w:rPr>
          <w:rFonts w:hint="eastAsia" w:ascii="宋体" w:hAnsi="宋体"/>
          <w:b/>
          <w:szCs w:val="21"/>
        </w:rPr>
        <w:t xml:space="preserve">（</w:t>
      </w:r>
      <w:r>
        <w:rPr>
          <w:rFonts w:hint="eastAsia" w:ascii="宋体" w:hAnsi="宋体"/>
          <w:b/>
          <w:szCs w:val="21"/>
        </w:rPr>
        <w:t xml:space="preserve">3</w:t>
      </w:r>
      <w:r>
        <w:rPr>
          <w:rFonts w:hint="eastAsia" w:ascii="宋体" w:hAnsi="宋体"/>
          <w:b/>
          <w:szCs w:val="21"/>
        </w:rPr>
        <w:t xml:space="preserve">）“</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2.7</w:t>
      </w:r>
      <w:r>
        <w:rPr>
          <w:rFonts w:hint="eastAsia" w:ascii="宋体" w:hAnsi="宋体"/>
          <w:b/>
          <w:szCs w:val="21"/>
        </w:rPr>
        <w:t xml:space="preserve">”中不得出现投标总报价。</w:t>
      </w:r>
      <w:r>
        <w:rPr>
          <w:rFonts w:hint="eastAsia" w:ascii="宋体" w:hAnsi="宋体"/>
          <w:szCs w:val="21"/>
        </w:rPr>
        <w:t xml:space="preserve">投标人所提交的</w:t>
      </w:r>
      <w:r>
        <w:rPr>
          <w:rFonts w:hint="eastAsia" w:ascii="宋体" w:hAnsi="宋体"/>
          <w:szCs w:val="21"/>
          <w:lang w:val="en-US"/>
        </w:rPr>
        <w:t xml:space="preserve">技术</w:t>
      </w:r>
      <w:r>
        <w:rPr>
          <w:rFonts w:hint="eastAsia" w:ascii="宋体" w:hAnsi="宋体"/>
          <w:szCs w:val="21"/>
        </w:rPr>
        <w:t xml:space="preserve">资料的完整与否，将直接影响投标人的评分。</w:t>
      </w:r>
      <w:r/>
    </w:p>
    <w:p>
      <w:pPr>
        <w:pStyle w:val="1002"/>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1002"/>
        <w:ind w:firstLine="430"/>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5</w:t>
      </w:r>
      <w:r>
        <w:rPr>
          <w:rFonts w:hint="eastAsia" w:ascii="宋体" w:hAnsi="宋体"/>
          <w:b/>
          <w:szCs w:val="21"/>
        </w:rPr>
        <w:t xml:space="preserve">）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w:t>
      </w:r>
      <w:r>
        <w:rPr>
          <w:rFonts w:hint="eastAsia" w:ascii="宋体" w:hAnsi="宋体" w:cs="宋体"/>
          <w:b/>
          <w:bCs/>
          <w:szCs w:val="21"/>
          <w:lang w:val="zh-CN"/>
        </w:rPr>
        <w:t xml:space="preserve">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w:t>
      </w:r>
      <w:r>
        <w:rPr>
          <w:rFonts w:hint="eastAsia" w:ascii="宋体" w:hAnsi="宋体" w:cs="宋体"/>
          <w:szCs w:val="21"/>
          <w:lang w:val="zh-CN"/>
        </w:rPr>
        <w:t xml:space="preserve">《开标一览表》为在开标仪式上唱标的内容，要求按格式填写，统一规范，不得自行增减内容。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w:t>
      </w:r>
      <w:r>
        <w:rPr>
          <w:rFonts w:hint="eastAsia" w:ascii="宋体" w:hAnsi="宋体" w:cs="宋体"/>
          <w:b/>
          <w:bCs/>
          <w:szCs w:val="21"/>
          <w:lang w:val="zh-CN"/>
        </w:rPr>
        <w:t xml:space="preserve">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w:t>
      </w:r>
      <w:r>
        <w:rPr>
          <w:rFonts w:hint="eastAsia" w:ascii="宋体" w:hAnsi="宋体" w:cs="宋体"/>
          <w:szCs w:val="21"/>
          <w:lang w:val="zh-CN"/>
        </w:rPr>
        <w:t xml:space="preserve">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w:t>
      </w:r>
      <w:r>
        <w:rPr>
          <w:rFonts w:hint="eastAsia" w:ascii="宋体" w:hAnsi="宋体" w:cs="宋体"/>
          <w:szCs w:val="21"/>
          <w:lang w:val="zh-CN"/>
        </w:rPr>
        <w:t xml:space="preserve">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w:t>
      </w:r>
      <w:r>
        <w:rPr>
          <w:rFonts w:hint="eastAsia" w:ascii="宋体" w:hAnsi="宋体" w:cs="宋体"/>
          <w:szCs w:val="21"/>
          <w:lang w:val="zh-CN"/>
        </w:rPr>
        <w:t xml:space="preserve">投标文件报价采</w:t>
      </w:r>
      <w:r>
        <w:rPr>
          <w:rFonts w:hint="eastAsia" w:ascii="宋体" w:hAnsi="宋体" w:cs="宋体"/>
          <w:szCs w:val="21"/>
          <w:lang w:val="zh-CN"/>
        </w:rPr>
        <w:t xml:space="preserve">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w:t>
      </w:r>
      <w:r>
        <w:rPr>
          <w:rFonts w:hint="eastAsia" w:ascii="宋体" w:hAnsi="宋体" w:cs="宋体"/>
          <w:szCs w:val="21"/>
          <w:lang w:val="zh-CN"/>
        </w:rPr>
        <w:t xml:space="preserve">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w:t>
      </w:r>
      <w:r>
        <w:rPr>
          <w:rFonts w:hint="eastAsia" w:ascii="宋体" w:hAnsi="宋体" w:cs="宋体"/>
          <w:b/>
          <w:bCs/>
          <w:szCs w:val="21"/>
          <w:lang w:val="zh-CN"/>
        </w:rPr>
        <w:t xml:space="preserve">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w:t>
      </w:r>
      <w:r>
        <w:rPr>
          <w:rFonts w:hint="eastAsia" w:ascii="宋体" w:hAnsi="宋体" w:cs="宋体"/>
          <w:b/>
          <w:bCs/>
          <w:szCs w:val="21"/>
          <w:lang w:val="zh-CN"/>
        </w:rPr>
        <w:t xml:space="preserve">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w:t>
      </w:r>
      <w:r>
        <w:rPr>
          <w:rFonts w:hint="eastAsia" w:ascii="宋体" w:hAnsi="宋体" w:cs="宋体"/>
          <w:szCs w:val="21"/>
          <w:lang w:val="zh-CN"/>
        </w:rPr>
        <w:t xml:space="preserve">自开标日起</w:t>
      </w:r>
      <w:r>
        <w:rPr>
          <w:rFonts w:hint="eastAsia" w:ascii="宋体" w:hAnsi="宋体" w:cs="宋体"/>
          <w:szCs w:val="21"/>
          <w:lang w:val="zh-CN"/>
        </w:rPr>
        <w:t xml:space="preserve">60</w:t>
      </w:r>
      <w:r>
        <w:rPr>
          <w:rFonts w:hint="eastAsia" w:ascii="宋体" w:hAnsi="宋体" w:cs="宋体"/>
          <w:szCs w:val="21"/>
          <w:lang w:val="zh-CN"/>
        </w:rPr>
        <w:t xml:space="preserve">天内，投标书应保持有效。有效期短于这个规定期限的投标文件，将被拒绝。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w:t>
      </w:r>
      <w:r>
        <w:rPr>
          <w:rFonts w:hint="eastAsia" w:ascii="宋体" w:hAnsi="宋体" w:cs="宋体"/>
          <w:szCs w:val="21"/>
          <w:lang w:val="zh-CN"/>
        </w:rPr>
        <w:t xml:space="preserve">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1002"/>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1002"/>
        <w:ind w:firstLine="420"/>
        <w:spacing w:line="360" w:lineRule="auto"/>
        <w:rPr>
          <w:rFonts w:ascii="宋体" w:hAnsi="宋体" w:cs="宋体"/>
          <w:szCs w:val="21"/>
          <w:lang w:val="en-US"/>
        </w:rPr>
      </w:pPr>
      <w:r>
        <w:rPr>
          <w:rFonts w:hint="eastAsia" w:ascii="宋体" w:hAnsi="宋体" w:cs="宋体"/>
          <w:szCs w:val="21"/>
          <w:lang w:val="en-US"/>
        </w:rPr>
        <w:t xml:space="preserve">17.1</w:t>
      </w:r>
      <w:r>
        <w:rPr>
          <w:rFonts w:hint="eastAsia" w:ascii="宋体" w:hAnsi="宋体" w:cs="宋体"/>
          <w:szCs w:val="21"/>
          <w:lang w:val="en-US"/>
        </w:rPr>
        <w:t xml:space="preserve">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1002"/>
        <w:ind w:firstLine="420"/>
        <w:spacing w:line="360" w:lineRule="auto"/>
        <w:rPr>
          <w:rFonts w:ascii="宋体" w:hAnsi="宋体" w:cs="宋体"/>
          <w:szCs w:val="21"/>
          <w:lang w:val="en-US"/>
        </w:rPr>
      </w:pPr>
      <w:r>
        <w:rPr>
          <w:rFonts w:hint="eastAsia" w:ascii="宋体" w:hAnsi="宋体" w:cs="宋体"/>
          <w:szCs w:val="21"/>
          <w:lang w:val="en-US"/>
        </w:rPr>
        <w:t xml:space="preserve">17.2</w:t>
      </w:r>
      <w:r>
        <w:rPr>
          <w:rFonts w:hint="eastAsia" w:ascii="宋体" w:hAnsi="宋体" w:cs="宋体"/>
          <w:szCs w:val="21"/>
          <w:lang w:val="en-US"/>
        </w:rPr>
        <w:t xml:space="preserve">制作电子投标文件时，应按照招标文件要求加盖投标人电子公章。</w:t>
      </w:r>
      <w:r/>
    </w:p>
    <w:p>
      <w:pPr>
        <w:pStyle w:val="1002"/>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1" w:name="_Toc25608"/>
      <w:r/>
      <w:bookmarkStart w:id="42" w:name="_Toc31150"/>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1"/>
      <w:r/>
      <w:bookmarkEnd w:id="42"/>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1002"/>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1002"/>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w:t>
      </w:r>
      <w:r>
        <w:rPr>
          <w:rFonts w:hint="eastAsia" w:ascii="宋体" w:hAnsi="宋体" w:cs="宋体"/>
          <w:szCs w:val="21"/>
        </w:rPr>
        <w:t xml:space="preserve">投标人应当在投标截止时间前制作并上传电子投标文件。</w:t>
      </w:r>
      <w:r/>
    </w:p>
    <w:p>
      <w:pPr>
        <w:pStyle w:val="969"/>
        <w:jc w:val="left"/>
        <w:spacing w:line="360" w:lineRule="auto"/>
        <w:rPr>
          <w:rFonts w:ascii="宋体" w:hAnsi="宋体" w:eastAsia="宋体" w:cs="宋体"/>
          <w:sz w:val="21"/>
          <w:szCs w:val="21"/>
        </w:rPr>
      </w:pPr>
      <w:r>
        <w:rPr>
          <w:rFonts w:hint="eastAsia" w:ascii="宋体" w:hAnsi="宋体" w:eastAsia="宋体" w:cs="宋体"/>
          <w:sz w:val="21"/>
          <w:szCs w:val="21"/>
        </w:rPr>
        <w:t xml:space="preserve">18.2</w:t>
      </w:r>
      <w:r>
        <w:rPr>
          <w:rFonts w:hint="eastAsia" w:ascii="宋体" w:hAnsi="宋体" w:eastAsia="宋体" w:cs="宋体"/>
          <w:sz w:val="21"/>
          <w:szCs w:val="21"/>
        </w:rPr>
        <w:t xml:space="preserve">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w:t>
      </w:r>
      <w:r>
        <w:rPr>
          <w:rFonts w:hint="eastAsia" w:ascii="宋体" w:hAnsi="宋体" w:eastAsia="宋体" w:cs="宋体"/>
          <w:b/>
          <w:sz w:val="21"/>
          <w:szCs w:val="21"/>
        </w:rPr>
        <w:t xml:space="preserve">https://czju.suzhou.gov.cn/zfcg/html/content/20231220161910031.shtml</w:t>
      </w:r>
      <w:r>
        <w:rPr>
          <w:rFonts w:hint="eastAsia" w:ascii="宋体" w:hAnsi="宋体" w:eastAsia="宋体" w:cs="宋体"/>
          <w:b/>
          <w:sz w:val="21"/>
          <w:szCs w:val="21"/>
        </w:rPr>
        <w:t xml:space="preserve">）</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w:t>
      </w:r>
      <w:r>
        <w:rPr>
          <w:rFonts w:hint="eastAsia" w:ascii="宋体" w:hAnsi="宋体" w:cs="宋体"/>
          <w:szCs w:val="21"/>
        </w:rPr>
        <w:t xml:space="preserve">5</w:t>
      </w:r>
      <w:r>
        <w:rPr>
          <w:rFonts w:hint="eastAsia" w:ascii="宋体" w:hAnsi="宋体" w:cs="宋体"/>
          <w:szCs w:val="21"/>
        </w:rPr>
        <w:t xml:space="preserve">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w:t>
      </w:r>
      <w:r>
        <w:rPr>
          <w:rFonts w:hint="eastAsia" w:ascii="宋体" w:hAnsi="宋体" w:cs="宋体"/>
          <w:b/>
          <w:bCs/>
          <w:szCs w:val="21"/>
          <w:lang w:val="zh-CN"/>
        </w:rPr>
        <w:t xml:space="preserve">投标截止时间</w:t>
      </w:r>
      <w:r/>
    </w:p>
    <w:p>
      <w:pPr>
        <w:pStyle w:val="1002"/>
        <w:ind w:firstLine="420"/>
        <w:spacing w:line="360" w:lineRule="auto"/>
        <w:rPr>
          <w:rFonts w:ascii="宋体" w:hAnsi="宋体" w:cs="宋体"/>
          <w:szCs w:val="21"/>
          <w:lang w:val="en-US"/>
        </w:rPr>
      </w:pPr>
      <w:r>
        <w:rPr>
          <w:rFonts w:hint="eastAsia" w:ascii="宋体" w:hAnsi="宋体" w:cs="宋体"/>
          <w:szCs w:val="21"/>
          <w:lang w:val="en-US"/>
        </w:rPr>
        <w:t xml:space="preserve">19.1</w:t>
      </w:r>
      <w:r>
        <w:rPr>
          <w:rFonts w:hint="eastAsia" w:ascii="宋体" w:hAnsi="宋体" w:cs="宋体"/>
          <w:szCs w:val="21"/>
          <w:lang w:val="en-US"/>
        </w:rPr>
        <w:t xml:space="preserve">投标人应当在招标文件要求投标文件网上提交截止时间前，将投标文件完成提交（上传）。</w:t>
      </w:r>
      <w:r>
        <w:rPr>
          <w:rFonts w:hint="eastAsia" w:ascii="宋体" w:hAnsi="宋体" w:cs="宋体"/>
          <w:szCs w:val="21"/>
          <w:lang w:val="en-US"/>
        </w:rPr>
        <w:t xml:space="preserve">逾期提交（上传）的投标文件，采购人和采购代理机构拒绝接收。</w:t>
      </w:r>
      <w:r/>
    </w:p>
    <w:p>
      <w:pPr>
        <w:pStyle w:val="1002"/>
        <w:ind w:firstLine="420"/>
        <w:spacing w:line="360" w:lineRule="auto"/>
        <w:rPr>
          <w:rFonts w:ascii="宋体" w:hAnsi="宋体" w:cs="宋体"/>
          <w:szCs w:val="21"/>
          <w:lang w:val="en-US"/>
        </w:rPr>
      </w:pPr>
      <w:r>
        <w:rPr>
          <w:rFonts w:hint="eastAsia" w:ascii="宋体" w:hAnsi="宋体" w:cs="宋体"/>
          <w:szCs w:val="21"/>
          <w:lang w:val="en-US"/>
        </w:rPr>
        <w:t xml:space="preserve">19.2</w:t>
      </w:r>
      <w:r>
        <w:rPr>
          <w:rFonts w:hint="eastAsia" w:ascii="宋体" w:hAnsi="宋体" w:cs="宋体"/>
          <w:szCs w:val="21"/>
          <w:lang w:val="en-US"/>
        </w:rPr>
        <w:t xml:space="preserve">采购人和采购代理机构推迟投标截止时间时，将按本须知规定的更正公告的方式对外发布。在这种情况下，采购人、采购代理机构和投标人的权利和义务将受到新的截止期的约束。</w:t>
      </w:r>
      <w:r/>
    </w:p>
    <w:p>
      <w:pPr>
        <w:pStyle w:val="1002"/>
        <w:ind w:firstLine="420"/>
        <w:spacing w:line="360" w:lineRule="auto"/>
        <w:rPr>
          <w:rFonts w:ascii="宋体" w:hAnsi="宋体" w:cs="宋体"/>
          <w:szCs w:val="21"/>
        </w:rPr>
      </w:pPr>
      <w:r>
        <w:rPr>
          <w:rFonts w:hint="eastAsia" w:ascii="宋体" w:hAnsi="宋体" w:cs="宋体"/>
          <w:szCs w:val="21"/>
          <w:lang w:val="en-US"/>
        </w:rPr>
        <w:t xml:space="preserve">19.3</w:t>
      </w:r>
      <w:r>
        <w:rPr>
          <w:rFonts w:hint="eastAsia" w:ascii="宋体" w:hAnsi="宋体" w:cs="宋体"/>
          <w:szCs w:val="21"/>
          <w:lang w:val="en-US"/>
        </w:rPr>
        <w:t xml:space="preserve">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w:t>
      </w:r>
      <w:r>
        <w:rPr>
          <w:rFonts w:hint="eastAsia" w:ascii="宋体" w:hAnsi="宋体" w:cs="宋体"/>
          <w:b/>
          <w:bCs/>
          <w:szCs w:val="21"/>
          <w:lang w:val="zh-CN"/>
        </w:rPr>
        <w:t xml:space="preserve"> </w:t>
      </w:r>
      <w:r>
        <w:rPr>
          <w:rFonts w:hint="eastAsia" w:ascii="宋体" w:hAnsi="宋体" w:cs="宋体"/>
          <w:b/>
          <w:bCs/>
          <w:szCs w:val="21"/>
          <w:lang w:val="zh-CN"/>
        </w:rPr>
        <w:t xml:space="preserve">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w:t>
      </w:r>
      <w:r>
        <w:rPr>
          <w:rFonts w:hint="eastAsia" w:ascii="宋体" w:hAnsi="宋体" w:cs="宋体"/>
          <w:b/>
          <w:bCs/>
          <w:szCs w:val="21"/>
          <w:lang w:val="zh-CN"/>
        </w:rPr>
        <w:t xml:space="preserve">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w:t>
      </w:r>
      <w:r>
        <w:rPr>
          <w:rFonts w:hint="eastAsia" w:ascii="宋体" w:hAnsi="宋体" w:cs="宋体"/>
          <w:szCs w:val="21"/>
          <w:lang w:val="zh-CN"/>
        </w:rPr>
        <w:t xml:space="preserve">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w:t>
      </w:r>
      <w:r>
        <w:rPr>
          <w:rFonts w:hint="eastAsia" w:ascii="宋体" w:hAnsi="宋体" w:cs="宋体"/>
          <w:szCs w:val="21"/>
          <w:lang w:val="zh-CN"/>
        </w:rPr>
        <w:t xml:space="preserve">《苏采云系统供应商操作手册》规定，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lang w:val="zh-CN"/>
        </w:rPr>
        <w:t xml:space="preserve">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1002"/>
        <w:ind w:firstLine="420"/>
        <w:spacing w:line="360" w:lineRule="auto"/>
        <w:rPr>
          <w:rFonts w:ascii="宋体" w:hAnsi="宋体" w:cs="宋体"/>
          <w:szCs w:val="21"/>
        </w:rPr>
      </w:pPr>
      <w:r>
        <w:rPr>
          <w:rFonts w:hint="eastAsia" w:ascii="宋体" w:hAnsi="宋体" w:cs="宋体"/>
          <w:szCs w:val="21"/>
        </w:rPr>
        <w:t xml:space="preserve">21.3</w:t>
      </w:r>
      <w:r>
        <w:rPr>
          <w:rFonts w:hint="eastAsia" w:ascii="宋体" w:hAnsi="宋体" w:cs="宋体"/>
          <w:szCs w:val="21"/>
        </w:rPr>
        <w:t xml:space="preserve">资格审查</w:t>
      </w:r>
      <w:r/>
    </w:p>
    <w:p>
      <w:pPr>
        <w:pStyle w:val="1002"/>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w:t>
      </w:r>
      <w:r>
        <w:rPr>
          <w:rFonts w:hint="eastAsia" w:ascii="宋体" w:hAnsi="宋体" w:cs="宋体"/>
          <w:szCs w:val="21"/>
        </w:rPr>
        <w:t xml:space="preserve">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w:t>
      </w:r>
      <w:r>
        <w:rPr>
          <w:rFonts w:hint="eastAsia" w:ascii="宋体" w:hAnsi="宋体" w:cs="宋体"/>
          <w:b/>
          <w:bCs/>
          <w:szCs w:val="21"/>
          <w:lang w:val="zh-CN"/>
        </w:rPr>
        <w:t xml:space="preserve">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w:t>
      </w:r>
      <w:r>
        <w:rPr>
          <w:rFonts w:hint="eastAsia" w:ascii="宋体" w:hAnsi="宋体" w:cs="宋体"/>
          <w:szCs w:val="21"/>
          <w:lang w:val="zh-CN"/>
        </w:rPr>
        <w:t xml:space="preserve">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w:t>
      </w:r>
      <w:r>
        <w:rPr>
          <w:rFonts w:hint="eastAsia" w:ascii="宋体" w:hAnsi="宋体" w:cs="宋体"/>
          <w:szCs w:val="21"/>
          <w:lang w:val="zh-CN"/>
        </w:rPr>
        <w:t xml:space="preserve">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w:t>
      </w:r>
      <w:r>
        <w:rPr>
          <w:rFonts w:hint="eastAsia" w:ascii="宋体" w:hAnsi="宋体" w:cs="宋体"/>
          <w:szCs w:val="21"/>
          <w:lang w:val="zh-CN"/>
        </w:rPr>
        <w:t xml:space="preserve">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w:t>
      </w:r>
      <w:r>
        <w:rPr>
          <w:rFonts w:hint="eastAsia" w:ascii="宋体" w:hAnsi="宋体" w:cs="宋体"/>
          <w:szCs w:val="21"/>
          <w:lang w:val="zh-CN"/>
        </w:rPr>
        <w:t xml:space="preserve">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w:t>
      </w:r>
      <w:r>
        <w:rPr>
          <w:rFonts w:hint="eastAsia" w:ascii="宋体" w:hAnsi="宋体" w:cs="宋体"/>
          <w:szCs w:val="21"/>
          <w:lang w:val="zh-CN"/>
        </w:rPr>
        <w:t xml:space="preserve">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w:t>
      </w:r>
      <w:r>
        <w:rPr>
          <w:rFonts w:hint="eastAsia" w:ascii="宋体" w:hAnsi="宋体" w:cs="宋体"/>
          <w:szCs w:val="21"/>
          <w:lang w:val="zh-CN"/>
        </w:rPr>
        <w:t xml:space="preserve">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w:t>
      </w:r>
      <w:r>
        <w:rPr>
          <w:rFonts w:hint="eastAsia" w:ascii="宋体" w:hAnsi="宋体" w:cs="宋体"/>
          <w:szCs w:val="21"/>
          <w:lang w:val="zh-CN"/>
        </w:rPr>
        <w:t xml:space="preserve">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w:t>
      </w:r>
      <w:r>
        <w:rPr>
          <w:rFonts w:hint="eastAsia" w:ascii="宋体" w:hAnsi="宋体" w:cs="宋体"/>
          <w:szCs w:val="21"/>
          <w:lang w:val="zh-CN"/>
        </w:rPr>
        <w:t xml:space="preserve">评标委员会成员应当履行下</w:t>
      </w:r>
      <w:r>
        <w:rPr>
          <w:rFonts w:hint="eastAsia" w:ascii="宋体" w:hAnsi="宋体" w:cs="宋体"/>
          <w:szCs w:val="21"/>
          <w:lang w:val="zh-CN"/>
        </w:rPr>
        <w:t xml:space="preserve">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w:t>
      </w:r>
      <w:r>
        <w:rPr>
          <w:rFonts w:hint="eastAsia" w:ascii="宋体" w:hAnsi="宋体" w:cs="宋体"/>
          <w:szCs w:val="21"/>
          <w:lang w:val="zh-CN"/>
        </w:rPr>
        <w:t xml:space="preserve">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w:t>
      </w:r>
      <w:r>
        <w:rPr>
          <w:rFonts w:hint="eastAsia" w:ascii="宋体" w:hAnsi="宋体" w:cs="宋体"/>
          <w:szCs w:val="21"/>
          <w:lang w:val="zh-CN"/>
        </w:rPr>
        <w:t xml:space="preserve">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w:t>
      </w:r>
      <w:r>
        <w:rPr>
          <w:rFonts w:hint="eastAsia" w:ascii="宋体" w:hAnsi="宋体" w:cs="宋体"/>
          <w:szCs w:val="21"/>
          <w:lang w:val="zh-CN"/>
        </w:rPr>
        <w:t xml:space="preserve">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w:t>
      </w:r>
      <w:r>
        <w:rPr>
          <w:rFonts w:hint="eastAsia" w:ascii="宋体" w:hAnsi="宋体" w:cs="宋体"/>
          <w:szCs w:val="21"/>
          <w:lang w:val="zh-CN"/>
        </w:rPr>
        <w:t xml:space="preserve">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w:t>
      </w:r>
      <w:r>
        <w:rPr>
          <w:rFonts w:hint="eastAsia" w:ascii="宋体" w:hAnsi="宋体" w:cs="宋体"/>
          <w:szCs w:val="21"/>
          <w:lang w:val="zh-CN"/>
        </w:rPr>
        <w:t xml:space="preserve">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w:t>
      </w:r>
      <w:r>
        <w:rPr>
          <w:rFonts w:hint="eastAsia" w:ascii="宋体" w:hAnsi="宋体" w:cs="宋体"/>
          <w:szCs w:val="21"/>
          <w:lang w:val="zh-CN"/>
        </w:rPr>
        <w:t xml:space="preserve">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w:t>
      </w:r>
      <w:r>
        <w:rPr>
          <w:rFonts w:hint="eastAsia" w:ascii="宋体" w:hAnsi="宋体" w:cs="宋体"/>
          <w:b/>
          <w:bCs/>
          <w:szCs w:val="21"/>
          <w:lang w:val="zh-CN"/>
        </w:rPr>
        <w:t xml:space="preserve">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w:t>
      </w:r>
      <w:r>
        <w:rPr>
          <w:rFonts w:hint="eastAsia" w:ascii="宋体" w:hAnsi="宋体" w:cs="宋体"/>
          <w:szCs w:val="21"/>
          <w:lang w:val="zh-CN"/>
        </w:rPr>
        <w:t xml:space="preserve">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w:t>
      </w:r>
      <w:r>
        <w:rPr>
          <w:rFonts w:hint="eastAsia" w:ascii="宋体" w:hAnsi="宋体" w:cs="宋体"/>
          <w:szCs w:val="21"/>
          <w:lang w:val="zh-CN"/>
        </w:rPr>
        <w:t xml:space="preserve">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w:t>
      </w:r>
      <w:r>
        <w:rPr>
          <w:rFonts w:hint="eastAsia" w:ascii="宋体" w:hAnsi="宋体" w:cs="宋体"/>
          <w:szCs w:val="21"/>
          <w:lang w:val="zh-CN"/>
        </w:rPr>
        <w:t xml:space="preserve">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w:t>
      </w:r>
      <w:r>
        <w:rPr>
          <w:rFonts w:hint="eastAsia" w:ascii="宋体" w:hAnsi="宋体" w:cs="宋体"/>
          <w:b/>
          <w:bCs/>
          <w:szCs w:val="21"/>
          <w:lang w:val="zh-CN"/>
        </w:rPr>
        <w:t xml:space="preserve">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w:t>
      </w:r>
      <w:r>
        <w:rPr>
          <w:rFonts w:hint="eastAsia" w:ascii="宋体" w:hAnsi="宋体" w:cs="宋体"/>
          <w:b/>
          <w:szCs w:val="21"/>
          <w:lang w:val="zh-CN"/>
        </w:rPr>
        <w:t xml:space="preserve">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w:t>
      </w:r>
      <w:r>
        <w:rPr>
          <w:rFonts w:hint="eastAsia" w:ascii="宋体" w:hAnsi="宋体" w:cs="宋体"/>
          <w:b/>
          <w:szCs w:val="21"/>
          <w:lang w:val="zh-CN"/>
        </w:rPr>
        <w:t xml:space="preserve">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w:t>
      </w:r>
      <w:r>
        <w:rPr>
          <w:rFonts w:hint="eastAsia" w:ascii="宋体" w:hAnsi="宋体" w:cs="宋体"/>
          <w:b/>
          <w:szCs w:val="21"/>
          <w:lang w:val="zh-CN"/>
        </w:rPr>
        <w:t xml:space="preserve">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w:t>
      </w:r>
      <w:r>
        <w:rPr>
          <w:rFonts w:hint="eastAsia" w:ascii="宋体" w:hAnsi="宋体" w:cs="宋体"/>
          <w:b/>
          <w:szCs w:val="21"/>
          <w:lang w:val="zh-CN"/>
        </w:rPr>
        <w:t xml:space="preserve">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w:t>
      </w:r>
      <w:r>
        <w:rPr>
          <w:rFonts w:hint="eastAsia" w:ascii="宋体" w:hAnsi="宋体" w:cs="宋体"/>
          <w:b/>
          <w:szCs w:val="21"/>
          <w:lang w:val="zh-CN"/>
        </w:rPr>
        <w:t xml:space="preserve">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w:t>
      </w:r>
      <w:r>
        <w:rPr>
          <w:rFonts w:hint="eastAsia" w:ascii="宋体" w:hAnsi="宋体" w:cs="宋体"/>
          <w:b/>
          <w:szCs w:val="21"/>
          <w:lang w:val="zh-CN"/>
        </w:rPr>
        <w:t xml:space="preserve">投标人的报价只投了部分内容；</w:t>
      </w:r>
      <w:r/>
    </w:p>
    <w:p>
      <w:pPr>
        <w:ind w:firstLine="422"/>
        <w:spacing w:line="360" w:lineRule="auto"/>
        <w:rPr>
          <w:rFonts w:ascii="宋体" w:hAnsi="宋体" w:cs="宋体"/>
          <w:b/>
          <w:bCs/>
        </w:rPr>
      </w:pPr>
      <w:r>
        <w:rPr>
          <w:rFonts w:hint="eastAsia" w:ascii="宋体" w:hAnsi="宋体" w:cs="宋体"/>
          <w:b/>
          <w:szCs w:val="21"/>
          <w:lang w:val="zh-CN"/>
        </w:rPr>
        <w:t xml:space="preserve">24.1.7</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w:t>
      </w:r>
      <w:r>
        <w:rPr>
          <w:rFonts w:hint="eastAsia" w:ascii="宋体" w:hAnsi="宋体" w:cs="宋体"/>
          <w:szCs w:val="21"/>
          <w:lang w:val="zh-CN"/>
        </w:rPr>
        <w:t xml:space="preserve">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t>
      </w:r>
      <w:r>
        <w:rPr>
          <w:rFonts w:ascii="宋体" w:hAnsi="宋体" w:cs="宋体"/>
          <w:szCs w:val="21"/>
        </w:rPr>
        <w:t xml:space="preserve">www.creditchina.gov.cn</w:t>
      </w:r>
      <w:r>
        <w:rPr>
          <w:rFonts w:ascii="宋体" w:hAnsi="宋体" w:cs="宋体"/>
          <w:szCs w:val="21"/>
        </w:rPr>
        <w:t xml:space="preserve">）查询供应商的信用记录，并将查询结果递交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w:t>
      </w:r>
      <w:r>
        <w:rPr>
          <w:rFonts w:hint="eastAsia" w:ascii="宋体" w:hAnsi="宋体" w:cs="宋体"/>
          <w:szCs w:val="21"/>
        </w:rPr>
        <w:t xml:space="preserve">体的信用记录，并保存好相关证据材料，信用查询记录及相关证据应当归入采购档案妥善保管。采购代理机构工作人员应登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w:t>
      </w:r>
      <w:r>
        <w:rPr>
          <w:rFonts w:hint="eastAsia" w:ascii="宋体" w:hAnsi="宋体"/>
        </w:rPr>
        <w:t xml:space="preserve">采购过程中将对供应商信用记录进行甄别，对列入失信被执行人、重大税收违法案件当事人名单、政府采购严重违法失信行为记录名单及其他不符合《中华人民共和国政府采购法</w:t>
      </w:r>
      <w:r>
        <w:rPr>
          <w:rFonts w:hint="eastAsia" w:ascii="宋体" w:hAnsi="宋体"/>
        </w:rPr>
        <w:t xml:space="preserve">》第二十二条规定条件的供应商，应当拒绝其参与政府采购活动。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w:t>
      </w:r>
      <w:r>
        <w:rPr>
          <w:rFonts w:hint="eastAsia" w:ascii="宋体" w:hAnsi="宋体" w:cs="宋体"/>
          <w:szCs w:val="21"/>
          <w:lang w:val="zh-CN"/>
        </w:rPr>
        <w:t xml:space="preserve">200</w:t>
      </w:r>
      <w:r>
        <w:rPr>
          <w:rFonts w:hint="eastAsia" w:ascii="宋体" w:hAnsi="宋体" w:cs="宋体"/>
          <w:szCs w:val="21"/>
          <w:lang w:val="zh-CN"/>
        </w:rPr>
        <w:t xml:space="preserve">万元以上的罚款，法律、行政法规以及国务院有关部门明确规定相关领域“较大数额罚款”标准高于</w:t>
      </w:r>
      <w:r>
        <w:rPr>
          <w:rFonts w:hint="eastAsia" w:ascii="宋体" w:hAnsi="宋体" w:cs="宋体"/>
          <w:szCs w:val="21"/>
          <w:lang w:val="zh-CN"/>
        </w:rPr>
        <w:t xml:space="preserve">200</w:t>
      </w:r>
      <w:r>
        <w:rPr>
          <w:rFonts w:hint="eastAsia" w:ascii="宋体" w:hAnsi="宋体" w:cs="宋体"/>
          <w:szCs w:val="21"/>
          <w:lang w:val="zh-CN"/>
        </w:rPr>
        <w:t xml:space="preserve">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w:t>
      </w:r>
      <w:r>
        <w:rPr>
          <w:rFonts w:hint="eastAsia" w:ascii="宋体" w:hAnsi="宋体" w:cs="宋体"/>
          <w:szCs w:val="21"/>
          <w:lang w:val="zh-CN"/>
        </w:rPr>
        <w:t xml:space="preserve">在详细评标之前，评委会将首先审查每份投标书是否实质响应了招标文件的要求。实质上响应的投标应该是与招标文件的全部条款、条件和规格相符，没有重大偏离或保留。所</w:t>
      </w:r>
      <w:r>
        <w:rPr>
          <w:rFonts w:hint="eastAsia" w:ascii="宋体" w:hAnsi="宋体" w:cs="宋体"/>
          <w:szCs w:val="21"/>
          <w:lang w:val="zh-CN"/>
        </w:rPr>
        <w:t xml:space="preserve">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w:t>
      </w:r>
      <w:r>
        <w:rPr>
          <w:rFonts w:hint="eastAsia" w:ascii="宋体" w:hAnsi="宋体" w:cs="宋体"/>
          <w:szCs w:val="21"/>
          <w:lang w:val="zh-CN"/>
        </w:rPr>
        <w:t xml:space="preserve">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w:t>
      </w:r>
      <w:r>
        <w:rPr>
          <w:rFonts w:hint="eastAsia" w:ascii="宋体" w:hAnsi="宋体" w:cs="宋体"/>
          <w:szCs w:val="21"/>
          <w:lang w:val="zh-CN"/>
        </w:rPr>
        <w:t xml:space="preserve">评委会将对确定为实质上响</w:t>
      </w:r>
      <w:r>
        <w:rPr>
          <w:rFonts w:hint="eastAsia" w:ascii="宋体" w:hAnsi="宋体" w:cs="宋体"/>
          <w:szCs w:val="21"/>
          <w:lang w:val="zh-CN"/>
        </w:rPr>
        <w:t xml:space="preserve">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w:t>
      </w:r>
      <w:r>
        <w:rPr>
          <w:rFonts w:hint="eastAsia" w:ascii="宋体" w:hAnsi="宋体" w:cs="宋体"/>
          <w:szCs w:val="21"/>
          <w:lang w:val="zh-CN"/>
        </w:rPr>
        <w:t xml:space="preserve">投标文件中开标一览表（报价表）内容与投标文件中相应内容不一致的，以开标一览表（报价表）为准；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w:t>
      </w:r>
      <w:r>
        <w:rPr>
          <w:rFonts w:hint="eastAsia" w:ascii="宋体" w:hAnsi="宋体" w:cs="宋体"/>
          <w:szCs w:val="21"/>
          <w:lang w:val="zh-CN"/>
        </w:rPr>
        <w:t xml:space="preserve">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w:t>
      </w:r>
      <w:r>
        <w:rPr>
          <w:rFonts w:hint="eastAsia" w:ascii="宋体" w:hAnsi="宋体" w:cs="宋体"/>
          <w:szCs w:val="21"/>
          <w:lang w:val="zh-CN"/>
        </w:rPr>
        <w:t xml:space="preserve">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w:t>
      </w:r>
      <w:r>
        <w:rPr>
          <w:rFonts w:hint="eastAsia" w:ascii="宋体" w:hAnsi="宋体" w:cs="宋体"/>
          <w:szCs w:val="21"/>
          <w:lang w:val="zh-CN"/>
        </w:rPr>
        <w:t xml:space="preserve">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w:t>
      </w:r>
      <w:r>
        <w:rPr>
          <w:rFonts w:hint="eastAsia" w:ascii="宋体" w:hAnsi="宋体" w:cs="宋体"/>
          <w:szCs w:val="21"/>
          <w:lang w:val="zh-CN"/>
        </w:rPr>
        <w:t xml:space="preserve">同时出现两种以上不一致的，按照前款规定的顺序修正。修正后的报价按照《政府采购货物和服务招标投标管理办</w:t>
      </w:r>
      <w:r>
        <w:rPr>
          <w:rFonts w:hint="eastAsia" w:ascii="宋体" w:hAnsi="宋体" w:cs="宋体"/>
          <w:szCs w:val="21"/>
          <w:lang w:val="zh-CN"/>
        </w:rPr>
        <w:t xml:space="preserve">法（中华人民共和国财政部令第</w:t>
      </w:r>
      <w:r>
        <w:rPr>
          <w:rFonts w:hint="eastAsia" w:ascii="宋体" w:hAnsi="宋体" w:cs="宋体"/>
          <w:szCs w:val="21"/>
          <w:lang w:val="zh-CN"/>
        </w:rPr>
        <w:t xml:space="preserve">87</w:t>
      </w:r>
      <w:r>
        <w:rPr>
          <w:rFonts w:hint="eastAsia" w:ascii="宋体" w:hAnsi="宋体" w:cs="宋体"/>
          <w:szCs w:val="21"/>
          <w:lang w:val="zh-CN"/>
        </w:rPr>
        <w:t xml:space="preserve">号）》第五十一条第二款的规定经投标人确认后产生约束力，投标人不确认的，其投标无效。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w:t>
      </w:r>
      <w:r>
        <w:rPr>
          <w:rFonts w:hint="eastAsia" w:ascii="宋体" w:hAnsi="宋体" w:cs="宋体"/>
          <w:szCs w:val="21"/>
          <w:lang w:val="zh-CN"/>
        </w:rPr>
        <w:t xml:space="preserve">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w:t>
      </w:r>
      <w:r>
        <w:rPr>
          <w:rFonts w:hint="eastAsia" w:ascii="宋体" w:hAnsi="宋体" w:cs="宋体"/>
          <w:szCs w:val="21"/>
          <w:lang w:val="zh-CN"/>
        </w:rPr>
        <w:t xml:space="preserve">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w:t>
      </w:r>
      <w:r>
        <w:rPr>
          <w:rFonts w:hint="eastAsia" w:ascii="宋体" w:hAnsi="宋体" w:cs="宋体"/>
          <w:b/>
          <w:bCs/>
          <w:szCs w:val="21"/>
          <w:lang w:val="zh-CN"/>
        </w:rPr>
        <w:t xml:space="preserve">投标的澄清</w:t>
      </w:r>
      <w:r/>
    </w:p>
    <w:p>
      <w:pPr>
        <w:pStyle w:val="1002"/>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w:t>
      </w:r>
      <w:r>
        <w:rPr>
          <w:rFonts w:hint="eastAsia" w:ascii="宋体" w:hAnsi="宋体" w:cs="宋体"/>
          <w:szCs w:val="21"/>
        </w:rPr>
        <w:t xml:space="preserve">对于投标文件中含义不明确、同类问题表述不一致或者有明显文字和计算错误的内容，评标委员会应当以书面形式要求投标人作出必要的澄清、说明或者补正。</w:t>
      </w:r>
      <w:r/>
    </w:p>
    <w:p>
      <w:pPr>
        <w:pStyle w:val="1002"/>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w:t>
      </w:r>
      <w:r>
        <w:rPr>
          <w:rFonts w:hint="eastAsia" w:ascii="宋体" w:hAnsi="宋体" w:cs="宋体"/>
          <w:szCs w:val="21"/>
        </w:rPr>
        <w:t xml:space="preserve">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w:t>
      </w:r>
      <w:r>
        <w:rPr>
          <w:rFonts w:hint="eastAsia" w:ascii="宋体" w:hAnsi="宋体" w:cs="宋体"/>
          <w:b/>
          <w:szCs w:val="21"/>
        </w:rPr>
        <w:t xml:space="preserve">: </w:t>
      </w:r>
      <w:r>
        <w:rPr>
          <w:rFonts w:hint="eastAsia" w:ascii="宋体" w:hAnsi="宋体" w:cs="宋体"/>
          <w:b/>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Cs w:val="21"/>
        </w:rPr>
        <w:t xml:space="preserve">CA</w:t>
      </w:r>
      <w:r>
        <w:rPr>
          <w:rFonts w:hint="eastAsia" w:ascii="宋体" w:hAnsi="宋体" w:cs="宋体"/>
          <w:b/>
          <w:szCs w:val="21"/>
        </w:rPr>
        <w:t xml:space="preserve">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bCs/>
          <w:szCs w:val="21"/>
          <w:lang w:val="zh-CN"/>
        </w:rPr>
        <w:t xml:space="preserve">．</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w:t>
      </w:r>
      <w:r>
        <w:rPr>
          <w:rFonts w:hint="eastAsia" w:ascii="宋体" w:hAnsi="宋体" w:cs="宋体"/>
          <w:b/>
          <w:bCs/>
          <w:szCs w:val="21"/>
          <w:lang w:val="zh-CN"/>
        </w:rPr>
        <w:t xml:space="preserve">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w:t>
      </w:r>
      <w:r>
        <w:rPr>
          <w:rFonts w:hint="eastAsia" w:ascii="宋体" w:hAnsi="宋体" w:cs="宋体"/>
          <w:b/>
          <w:bCs/>
          <w:szCs w:val="21"/>
          <w:lang w:val="zh-CN"/>
        </w:rPr>
        <w:t xml:space="preserve">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w:t>
      </w:r>
      <w:r>
        <w:rPr>
          <w:rFonts w:hint="eastAsia" w:ascii="宋体" w:hAnsi="宋体" w:cs="宋体"/>
          <w:b/>
          <w:bCs/>
          <w:szCs w:val="21"/>
          <w:lang w:val="zh-CN"/>
        </w:rPr>
        <w:t xml:space="preserve">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w:t>
      </w:r>
      <w:r>
        <w:rPr>
          <w:rFonts w:hint="eastAsia" w:ascii="宋体" w:hAnsi="宋体" w:cs="宋体"/>
          <w:b/>
          <w:bCs/>
          <w:szCs w:val="21"/>
          <w:lang w:val="zh-CN"/>
        </w:rPr>
        <w:t xml:space="preserve">报价超过招标文件中规定的预算金额或者最高限价的；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w:t>
      </w:r>
      <w:r>
        <w:rPr>
          <w:rFonts w:hint="eastAsia" w:ascii="宋体" w:hAnsi="宋体" w:cs="宋体"/>
          <w:b/>
          <w:bCs/>
          <w:szCs w:val="21"/>
          <w:lang w:val="zh-CN"/>
        </w:rPr>
        <w:t xml:space="preserve">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w:t>
      </w:r>
      <w:r>
        <w:rPr>
          <w:rFonts w:hint="eastAsia" w:ascii="宋体" w:hAnsi="宋体" w:cs="宋体"/>
          <w:b/>
        </w:rPr>
        <w:t xml:space="preserve">废</w:t>
      </w:r>
      <w:r>
        <w:rPr>
          <w:rFonts w:hint="eastAsia" w:ascii="宋体" w:hAnsi="宋体" w:cs="宋体"/>
          <w:b/>
        </w:rPr>
        <w:t xml:space="preserve">标的具体情形有：</w:t>
      </w:r>
      <w:r>
        <w:rPr>
          <w:rFonts w:hint="eastAsia" w:ascii="宋体" w:hAnsi="宋体" w:cs="宋体"/>
          <w:b/>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w:t>
      </w:r>
      <w:r>
        <w:rPr>
          <w:rFonts w:hint="eastAsia" w:ascii="宋体" w:hAnsi="宋体" w:cs="宋体"/>
          <w:b/>
          <w:bCs/>
          <w:szCs w:val="21"/>
          <w:lang w:val="zh-CN"/>
        </w:rPr>
        <w:t xml:space="preserve">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w:t>
      </w:r>
      <w:r>
        <w:rPr>
          <w:rFonts w:hint="eastAsia" w:ascii="宋体" w:hAnsi="宋体" w:cs="宋体"/>
          <w:b/>
          <w:bCs/>
          <w:szCs w:val="21"/>
          <w:lang w:val="zh-CN"/>
        </w:rPr>
        <w:t xml:space="preserve">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w:t>
      </w:r>
      <w:r>
        <w:rPr>
          <w:rFonts w:hint="eastAsia" w:ascii="宋体" w:hAnsi="宋体" w:cs="宋体"/>
          <w:b/>
          <w:bCs/>
          <w:szCs w:val="21"/>
          <w:lang w:val="zh-CN"/>
        </w:rPr>
        <w:t xml:space="preserve">投标人的报价均超过了采购预算或最高限价，采购单位不能支付的；</w:t>
      </w:r>
      <w:r>
        <w:rPr>
          <w:rFonts w:hint="eastAsia" w:ascii="宋体" w:hAnsi="宋体" w:cs="宋体"/>
          <w:b/>
          <w:bCs/>
          <w:szCs w:val="21"/>
          <w:lang w:val="zh-CN"/>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w:t>
      </w:r>
      <w:r>
        <w:rPr>
          <w:rFonts w:hint="eastAsia" w:ascii="宋体" w:hAnsi="宋体" w:cs="宋体"/>
          <w:b/>
          <w:bCs/>
          <w:szCs w:val="21"/>
          <w:lang w:val="zh-CN"/>
        </w:rPr>
        <w:t xml:space="preserve">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w:t>
      </w:r>
      <w:r>
        <w:rPr>
          <w:rFonts w:hint="eastAsia" w:ascii="宋体" w:hAnsi="宋体" w:cs="宋体"/>
          <w:b/>
          <w:bCs/>
          <w:szCs w:val="21"/>
          <w:lang w:val="zh-CN"/>
        </w:rPr>
        <w:t xml:space="preserve">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w:t>
      </w:r>
      <w:r>
        <w:rPr>
          <w:rFonts w:hint="eastAsia" w:ascii="宋体" w:hAnsi="宋体" w:cs="宋体"/>
          <w:szCs w:val="21"/>
          <w:lang w:val="zh-CN"/>
        </w:rPr>
        <w:t xml:space="preserve">评标委员会将仅对按照本须知有关规定确定为实质上响应招标文件要求的投标文件进行评价和比较。</w:t>
      </w:r>
      <w:r/>
    </w:p>
    <w:p>
      <w:pPr>
        <w:ind w:firstLine="420"/>
        <w:spacing w:line="360" w:lineRule="auto"/>
        <w:rPr>
          <w:rFonts w:ascii="宋体" w:hAnsi="宋体" w:cs="宋体"/>
          <w:szCs w:val="21"/>
        </w:rPr>
      </w:pPr>
      <w:r>
        <w:rPr>
          <w:rFonts w:hint="eastAsia" w:ascii="宋体" w:hAnsi="宋体" w:cs="宋体"/>
          <w:szCs w:val="21"/>
          <w:lang w:val="zh-CN"/>
        </w:rPr>
        <w:t xml:space="preserve">28.2</w:t>
      </w:r>
      <w:r>
        <w:rPr>
          <w:rFonts w:hint="eastAsia" w:ascii="宋体" w:hAnsi="宋体" w:cs="宋体"/>
          <w:szCs w:val="21"/>
          <w:lang w:val="zh-CN"/>
        </w:rPr>
        <w:t xml:space="preserve">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w:t>
      </w:r>
      <w:r>
        <w:rPr>
          <w:rFonts w:hint="eastAsia" w:ascii="宋体" w:hAnsi="宋体" w:cs="宋体"/>
          <w:szCs w:val="21"/>
          <w:lang w:val="zh-CN"/>
        </w:rPr>
        <w:t xml:space="preserve">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w:t>
      </w:r>
      <w:r>
        <w:rPr>
          <w:rFonts w:hint="eastAsia" w:ascii="宋体" w:hAnsi="宋体" w:cs="宋体"/>
          <w:szCs w:val="21"/>
          <w:lang w:val="zh-CN"/>
        </w:rPr>
        <w:t xml:space="preserve">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w:t>
      </w:r>
      <w:r>
        <w:rPr>
          <w:rFonts w:hint="eastAsia" w:ascii="宋体" w:hAnsi="宋体" w:cs="宋体"/>
          <w:szCs w:val="21"/>
          <w:lang w:val="zh-CN"/>
        </w:rPr>
        <w:t xml:space="preserve">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w:t>
      </w:r>
      <w:r>
        <w:rPr>
          <w:rFonts w:hint="eastAsia" w:ascii="宋体" w:hAnsi="宋体" w:cs="宋体"/>
          <w:szCs w:val="21"/>
          <w:lang w:val="zh-CN"/>
        </w:rPr>
        <w:t xml:space="preserve">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w:t>
      </w:r>
      <w:r>
        <w:rPr>
          <w:rFonts w:hint="eastAsia" w:ascii="宋体" w:hAnsi="宋体" w:cs="宋体"/>
          <w:szCs w:val="21"/>
          <w:lang w:val="zh-CN"/>
        </w:rPr>
        <w:t xml:space="preserve">评委会根据评分标准（除报价）进行独立打分，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w:t>
      </w:r>
      <w:r>
        <w:rPr>
          <w:rFonts w:hint="eastAsia" w:ascii="宋体" w:hAnsi="宋体" w:cs="宋体"/>
          <w:b/>
          <w:bCs/>
          <w:szCs w:val="21"/>
          <w:lang w:val="zh-CN"/>
        </w:rPr>
        <w:t xml:space="preserve">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w:t>
      </w:r>
      <w:r>
        <w:rPr>
          <w:rFonts w:hint="eastAsia" w:ascii="宋体" w:hAnsi="宋体" w:cs="宋体"/>
          <w:szCs w:val="21"/>
          <w:lang w:val="zh-CN"/>
        </w:rPr>
        <w:t xml:space="preserve">.1</w:t>
      </w:r>
      <w:r>
        <w:rPr>
          <w:rFonts w:hint="eastAsia" w:ascii="宋体" w:hAnsi="宋体" w:cs="宋体"/>
          <w:szCs w:val="21"/>
          <w:lang w:val="zh-CN"/>
        </w:rPr>
        <w:t xml:space="preserve">评标委员会根据投标单位专业性资格审查情况和符合性审查情况，对投标文件进行评价和比较，按照评标办法和标准进行评标，并按</w:t>
      </w:r>
      <w:r>
        <w:rPr>
          <w:rFonts w:hint="eastAsia" w:ascii="宋体" w:hAnsi="宋体" w:cs="宋体"/>
          <w:szCs w:val="21"/>
        </w:rPr>
        <w:t xml:space="preserve">采购人书面授权</w:t>
      </w:r>
      <w:r>
        <w:rPr>
          <w:rFonts w:hint="eastAsia" w:ascii="宋体" w:hAnsi="宋体" w:cs="宋体"/>
          <w:szCs w:val="21"/>
          <w:lang w:val="zh-CN"/>
        </w:rPr>
        <w:t xml:space="preserve">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w:t>
      </w:r>
      <w:r>
        <w:rPr>
          <w:rFonts w:hint="eastAsia" w:ascii="宋体" w:hAnsi="宋体" w:cs="宋体"/>
          <w:szCs w:val="21"/>
          <w:lang w:val="zh-CN"/>
        </w:rPr>
        <w:t xml:space="preserve">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w:t>
      </w:r>
      <w:r>
        <w:rPr>
          <w:rFonts w:hint="eastAsia" w:ascii="宋体" w:hAnsi="宋体" w:cs="宋体"/>
          <w:szCs w:val="21"/>
          <w:lang w:val="zh-CN"/>
        </w:rPr>
        <w:t xml:space="preserve">政府采购合同履行中，采购单位需追加与合同标的相同的货物、工程或服务的，在不改变合同其他条款的前提下，可以与供应商协商签订补充合同，但所有补充合同的采购金额不得超过原合同采购金额的</w:t>
      </w:r>
      <w:r>
        <w:rPr>
          <w:rFonts w:hint="eastAsia" w:ascii="宋体" w:hAnsi="宋体" w:cs="宋体"/>
          <w:szCs w:val="21"/>
          <w:lang w:val="zh-CN"/>
        </w:rPr>
        <w:t xml:space="preserve">10%</w:t>
      </w:r>
      <w:r>
        <w:rPr>
          <w:rFonts w:hint="eastAsia" w:ascii="宋体" w:hAnsi="宋体" w:cs="宋体"/>
          <w:szCs w:val="21"/>
          <w:lang w:val="zh-CN"/>
        </w:rPr>
        <w:t xml:space="preserve">。</w:t>
      </w:r>
      <w:r>
        <w:rPr>
          <w:rFonts w:hint="eastAsia" w:ascii="宋体" w:hAnsi="宋体" w:cs="宋体"/>
          <w:szCs w:val="21"/>
          <w:lang w:val="zh-CN"/>
        </w:rPr>
        <w:t xml:space="preserve"> </w:t>
      </w:r>
      <w:r/>
    </w:p>
    <w:p>
      <w:pPr>
        <w:spacing w:line="360" w:lineRule="auto"/>
        <w:rPr>
          <w:rFonts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质疑处理</w:t>
      </w:r>
      <w:r/>
    </w:p>
    <w:p>
      <w:pPr>
        <w:pStyle w:val="969"/>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w:t>
      </w:r>
      <w:r>
        <w:rPr>
          <w:rFonts w:hint="eastAsia" w:ascii="宋体" w:hAnsi="宋体" w:eastAsia="宋体" w:cs="宋体"/>
          <w:sz w:val="21"/>
          <w:szCs w:val="21"/>
          <w:lang w:val="zh-CN"/>
        </w:rPr>
        <w:t xml:space="preserve">供应商认为招标文件、采购过程或中标、成交结果使自己的权益受到损害的，可以在知道或者应知其权益受到损害之日起</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个工作日内，以书面形式向采购人、采购代理机构提出质疑。采购代理机构应当在收到投标人书面质疑后</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个工作日内作出答复。</w:t>
      </w:r>
      <w:r/>
    </w:p>
    <w:p>
      <w:pPr>
        <w:pStyle w:val="969"/>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w:t>
      </w:r>
      <w:r>
        <w:rPr>
          <w:rFonts w:hint="eastAsia" w:ascii="宋体" w:hAnsi="宋体" w:eastAsia="宋体" w:cs="宋体"/>
          <w:sz w:val="21"/>
          <w:szCs w:val="21"/>
          <w:lang w:val="zh-CN"/>
        </w:rPr>
        <w:t xml:space="preserve">本次招标文件要求供应商在法定质疑期内一次性提出针对同一采购程序环节的质疑，否则不予受理。</w:t>
      </w:r>
      <w:r/>
    </w:p>
    <w:p>
      <w:pPr>
        <w:pStyle w:val="969"/>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w:t>
      </w:r>
      <w:r>
        <w:rPr>
          <w:rFonts w:hint="eastAsia" w:ascii="宋体" w:hAnsi="宋体" w:eastAsia="宋体" w:cs="宋体"/>
          <w:sz w:val="21"/>
          <w:szCs w:val="21"/>
          <w:lang w:val="zh-CN"/>
        </w:rPr>
        <w:t xml:space="preserve">供应商提出质疑应当提交质疑函和必要的证明材料，质疑函应当包括下列内容：</w:t>
      </w:r>
      <w:r/>
    </w:p>
    <w:p>
      <w:pPr>
        <w:pStyle w:val="96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1</w:t>
      </w:r>
      <w:r>
        <w:rPr>
          <w:rFonts w:hint="eastAsia" w:ascii="宋体" w:hAnsi="宋体" w:eastAsia="宋体" w:cs="宋体"/>
          <w:sz w:val="21"/>
          <w:szCs w:val="21"/>
          <w:lang w:val="zh-CN"/>
        </w:rPr>
        <w:t xml:space="preserve">）供应商的姓名或者名称（以提供的营业执照副本复印件为准）、地址、邮编、联系人及联系电话；</w:t>
      </w:r>
      <w:r/>
    </w:p>
    <w:p>
      <w:pPr>
        <w:pStyle w:val="96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2</w:t>
      </w:r>
      <w:r>
        <w:rPr>
          <w:rFonts w:hint="eastAsia" w:ascii="宋体" w:hAnsi="宋体" w:eastAsia="宋体" w:cs="宋体"/>
          <w:sz w:val="21"/>
          <w:szCs w:val="21"/>
          <w:lang w:val="zh-CN"/>
        </w:rPr>
        <w:t xml:space="preserve">）质疑</w:t>
      </w:r>
      <w:r>
        <w:rPr>
          <w:rFonts w:hint="eastAsia" w:ascii="宋体" w:hAnsi="宋体" w:eastAsia="宋体" w:cs="宋体"/>
          <w:sz w:val="21"/>
          <w:szCs w:val="21"/>
          <w:lang w:val="zh-CN"/>
        </w:rPr>
        <w:t xml:space="preserve">项目的名称、编号；</w:t>
      </w:r>
      <w:r/>
    </w:p>
    <w:p>
      <w:pPr>
        <w:pStyle w:val="96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3</w:t>
      </w:r>
      <w:r>
        <w:rPr>
          <w:rFonts w:hint="eastAsia" w:ascii="宋体" w:hAnsi="宋体" w:eastAsia="宋体" w:cs="宋体"/>
          <w:sz w:val="21"/>
          <w:szCs w:val="21"/>
          <w:lang w:val="zh-CN"/>
        </w:rPr>
        <w:t xml:space="preserve">）具体、明确的质疑事项和与质疑事项相关的请求；</w:t>
      </w:r>
      <w:r/>
    </w:p>
    <w:p>
      <w:pPr>
        <w:pStyle w:val="96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4</w:t>
      </w:r>
      <w:r>
        <w:rPr>
          <w:rFonts w:hint="eastAsia" w:ascii="宋体" w:hAnsi="宋体" w:eastAsia="宋体" w:cs="宋体"/>
          <w:sz w:val="21"/>
          <w:szCs w:val="21"/>
          <w:lang w:val="zh-CN"/>
        </w:rPr>
        <w:t xml:space="preserve">）事实依据；</w:t>
      </w:r>
      <w:r/>
    </w:p>
    <w:p>
      <w:pPr>
        <w:pStyle w:val="96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5</w:t>
      </w:r>
      <w:r>
        <w:rPr>
          <w:rFonts w:hint="eastAsia" w:ascii="宋体" w:hAnsi="宋体" w:eastAsia="宋体" w:cs="宋体"/>
          <w:sz w:val="21"/>
          <w:szCs w:val="21"/>
          <w:lang w:val="zh-CN"/>
        </w:rPr>
        <w:t xml:space="preserve">）必要的法律依据；</w:t>
      </w:r>
      <w:r/>
    </w:p>
    <w:p>
      <w:pPr>
        <w:pStyle w:val="96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6</w:t>
      </w:r>
      <w:r>
        <w:rPr>
          <w:rFonts w:hint="eastAsia" w:ascii="宋体" w:hAnsi="宋体" w:eastAsia="宋体" w:cs="宋体"/>
          <w:sz w:val="21"/>
          <w:szCs w:val="21"/>
          <w:lang w:val="zh-CN"/>
        </w:rPr>
        <w:t xml:space="preserve">）提出质疑的日期。</w:t>
      </w:r>
      <w:r/>
    </w:p>
    <w:p>
      <w:pPr>
        <w:pStyle w:val="96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69"/>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w:t>
      </w:r>
      <w:r>
        <w:rPr>
          <w:rFonts w:hint="eastAsia" w:ascii="宋体" w:hAnsi="宋体" w:eastAsia="宋体" w:cs="宋体"/>
          <w:b/>
          <w:bCs/>
          <w:sz w:val="21"/>
          <w:szCs w:val="21"/>
          <w:lang w:val="zh-CN"/>
        </w:rPr>
        <w:t xml:space="preserve">https://czju.</w:t>
      </w:r>
      <w:r>
        <w:rPr>
          <w:rFonts w:hint="eastAsia" w:ascii="宋体" w:hAnsi="宋体" w:eastAsia="宋体" w:cs="宋体"/>
          <w:b/>
          <w:bCs/>
          <w:sz w:val="21"/>
          <w:szCs w:val="21"/>
          <w:lang w:val="zh-CN"/>
        </w:rPr>
        <w:t xml:space="preserve">suzhou.gov.cn/zfcg/html/content/20180305093615738.shtml</w:t>
      </w:r>
      <w:r>
        <w:rPr>
          <w:rFonts w:hint="eastAsia" w:ascii="宋体" w:hAnsi="宋体" w:eastAsia="宋体" w:cs="宋体"/>
          <w:sz w:val="21"/>
          <w:szCs w:val="21"/>
          <w:lang w:val="zh-CN"/>
        </w:rPr>
        <w:t xml:space="preserve">。</w:t>
      </w:r>
      <w:r/>
    </w:p>
    <w:p>
      <w:pPr>
        <w:pStyle w:val="969"/>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w:t>
      </w:r>
      <w:r>
        <w:rPr>
          <w:rFonts w:hint="eastAsia" w:ascii="宋体" w:hAnsi="宋体" w:eastAsia="宋体" w:cs="宋体"/>
          <w:sz w:val="21"/>
          <w:szCs w:val="21"/>
          <w:lang w:val="zh-CN"/>
        </w:rPr>
        <w:t xml:space="preserve">根据《政府采购质疑和投诉办法》（财政部第</w:t>
      </w:r>
      <w:r>
        <w:rPr>
          <w:rFonts w:hint="eastAsia" w:ascii="宋体" w:hAnsi="宋体" w:eastAsia="宋体" w:cs="宋体"/>
          <w:sz w:val="21"/>
          <w:szCs w:val="21"/>
          <w:lang w:val="zh-CN"/>
        </w:rPr>
        <w:t xml:space="preserve">94</w:t>
      </w:r>
      <w:r>
        <w:rPr>
          <w:rFonts w:hint="eastAsia" w:ascii="宋体" w:hAnsi="宋体" w:eastAsia="宋体" w:cs="宋体"/>
          <w:sz w:val="21"/>
          <w:szCs w:val="21"/>
          <w:lang w:val="zh-CN"/>
        </w:rPr>
        <w:t xml:space="preserve">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969"/>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w:t>
      </w:r>
      <w:r>
        <w:rPr>
          <w:rFonts w:hint="eastAsia" w:ascii="宋体" w:hAnsi="宋体" w:eastAsia="宋体" w:cs="宋体"/>
          <w:sz w:val="21"/>
          <w:szCs w:val="21"/>
          <w:lang w:val="zh-CN"/>
        </w:rPr>
        <w:t xml:space="preserve">接收质疑函的方式：书面形式（当场送达或邮寄方式）。</w:t>
      </w:r>
      <w:r/>
    </w:p>
    <w:p>
      <w:pPr>
        <w:pStyle w:val="96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96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w:t>
      </w:r>
      <w:r>
        <w:rPr>
          <w:rFonts w:hint="eastAsia" w:ascii="宋体" w:hAnsi="宋体" w:eastAsia="宋体" w:cs="宋体"/>
          <w:sz w:val="21"/>
          <w:szCs w:val="21"/>
          <w:lang w:val="zh-CN"/>
        </w:rPr>
        <w:t xml:space="preserve">  </w:t>
      </w:r>
      <w:r>
        <w:rPr>
          <w:rFonts w:hint="eastAsia" w:ascii="宋体" w:hAnsi="宋体" w:eastAsia="宋体" w:cs="宋体"/>
          <w:sz w:val="21"/>
          <w:szCs w:val="21"/>
        </w:rPr>
        <w:t xml:space="preserve">庄天扬</w:t>
      </w:r>
      <w:r/>
    </w:p>
    <w:p>
      <w:pPr>
        <w:pStyle w:val="96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w:t>
      </w:r>
      <w:r>
        <w:rPr>
          <w:rFonts w:hint="eastAsia" w:ascii="宋体" w:hAnsi="宋体" w:eastAsia="宋体" w:cs="宋体"/>
          <w:sz w:val="21"/>
          <w:szCs w:val="21"/>
          <w:lang w:val="zh-CN"/>
        </w:rPr>
        <w:t xml:space="preserve">215000</w:t>
      </w:r>
      <w:r/>
    </w:p>
    <w:p>
      <w:pPr>
        <w:pStyle w:val="96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w:t>
      </w:r>
      <w:r>
        <w:rPr>
          <w:rFonts w:hint="eastAsia" w:ascii="宋体" w:hAnsi="宋体" w:eastAsia="宋体" w:cs="宋体"/>
          <w:sz w:val="21"/>
          <w:szCs w:val="21"/>
          <w:lang w:val="zh-CN"/>
        </w:rPr>
        <w:t xml:space="preserve">0512-65238816</w:t>
      </w:r>
      <w:r/>
    </w:p>
    <w:p>
      <w:pPr>
        <w:pStyle w:val="96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pStyle w:val="96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spacing w:line="360" w:lineRule="auto"/>
        <w:rPr>
          <w:rFonts w:ascii="宋体" w:hAnsi="宋体" w:cs="宋体"/>
          <w:b/>
        </w:rPr>
      </w:pPr>
      <w:r>
        <w:rPr>
          <w:rFonts w:hint="eastAsia" w:ascii="宋体" w:hAnsi="宋体" w:cs="宋体"/>
          <w:b/>
        </w:rPr>
        <w:t xml:space="preserve">31. </w:t>
      </w:r>
      <w:r>
        <w:rPr>
          <w:rFonts w:hint="eastAsia" w:ascii="宋体" w:hAnsi="宋体" w:cs="宋体"/>
          <w:b/>
        </w:rPr>
        <w:t xml:space="preserve">合同授予标准</w:t>
      </w:r>
      <w:r/>
    </w:p>
    <w:p>
      <w:pPr>
        <w:ind w:firstLine="420"/>
        <w:spacing w:line="360" w:lineRule="auto"/>
        <w:rPr>
          <w:rFonts w:ascii="宋体" w:hAnsi="宋体" w:cs="宋体"/>
        </w:rPr>
      </w:pPr>
      <w:r>
        <w:rPr>
          <w:rFonts w:hint="eastAsia" w:ascii="宋体" w:hAnsi="宋体" w:cs="宋体"/>
        </w:rPr>
        <w:t xml:space="preserve">31.1</w:t>
      </w:r>
      <w:r>
        <w:rPr>
          <w:rFonts w:hint="eastAsia" w:ascii="宋体" w:hAnsi="宋体" w:cs="宋体"/>
        </w:rPr>
        <w:t xml:space="preserve">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w:t>
      </w:r>
      <w:r>
        <w:rPr>
          <w:rFonts w:hint="eastAsia" w:ascii="宋体" w:hAnsi="宋体" w:cs="宋体"/>
          <w:b/>
          <w:bCs/>
        </w:rPr>
        <w:t xml:space="preserve">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rPr>
          <w:rFonts w:hint="eastAsia" w:ascii="宋体" w:hAnsi="宋体" w:cs="宋体"/>
          <w:szCs w:val="21"/>
        </w:rPr>
        <w:t xml:space="preserve">因系统存储空间有限，自中标结果公告届满之日起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日后，“苏采云”系统不再保证提供下载中标通知书服务</w:t>
      </w:r>
      <w:r>
        <w:rPr>
          <w:rFonts w:hint="eastAsia" w:ascii="宋体" w:hAnsi="宋体" w:cs="宋体"/>
          <w:szCs w:val="21"/>
        </w:rPr>
        <w:t xml:space="preserve">,</w:t>
      </w:r>
      <w:r>
        <w:rPr>
          <w:rFonts w:hint="eastAsia" w:ascii="宋体" w:hAnsi="宋体" w:cs="宋体"/>
          <w:szCs w:val="21"/>
        </w:rPr>
        <w:t xml:space="preserve">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w:t>
      </w:r>
      <w:r>
        <w:rPr>
          <w:rFonts w:hint="eastAsia" w:ascii="宋体" w:hAnsi="宋体" w:cs="宋体"/>
        </w:rPr>
        <w:t xml:space="preserve">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w:t>
      </w:r>
      <w:r>
        <w:rPr>
          <w:rFonts w:hint="eastAsia" w:ascii="宋体" w:hAnsi="宋体" w:cs="宋体"/>
        </w:rPr>
        <w:t xml:space="preserve">对未通过资格审查的供应商，应当告知其未通过的原因；未中标供应商须在中标公告发出之日起</w:t>
      </w:r>
      <w:r>
        <w:rPr>
          <w:rFonts w:hint="eastAsia" w:ascii="宋体" w:hAnsi="宋体" w:cs="宋体"/>
        </w:rPr>
        <w:t xml:space="preserve">2</w:t>
      </w:r>
      <w:r>
        <w:rPr>
          <w:rFonts w:hint="eastAsia" w:ascii="宋体" w:hAnsi="宋体" w:cs="宋体"/>
        </w:rPr>
        <w:t xml:space="preserve">个工作日内向采购代理机构另行提供用以接收《未中标通知书》的电子邮件地址，未按时提供电子邮件地址或提供信</w:t>
      </w:r>
      <w:r>
        <w:rPr>
          <w:rFonts w:hint="eastAsia" w:ascii="宋体" w:hAnsi="宋体" w:cs="宋体"/>
        </w:rPr>
        <w:t xml:space="preserve">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w:t>
      </w:r>
      <w:r>
        <w:rPr>
          <w:rFonts w:hint="eastAsia" w:ascii="宋体" w:hAnsi="宋体" w:cs="宋体"/>
          <w:b/>
        </w:rPr>
        <w:t xml:space="preserve">合同的签订</w:t>
      </w:r>
      <w:r/>
    </w:p>
    <w:p>
      <w:pPr>
        <w:ind w:firstLine="420"/>
        <w:spacing w:line="360" w:lineRule="auto"/>
        <w:rPr>
          <w:rFonts w:ascii="宋体" w:hAnsi="宋体" w:cs="宋体"/>
        </w:rPr>
      </w:pPr>
      <w:r>
        <w:rPr>
          <w:rFonts w:hint="eastAsia" w:ascii="宋体" w:hAnsi="宋体" w:cs="宋体"/>
        </w:rPr>
        <w:t xml:space="preserve">33.1</w:t>
      </w:r>
      <w:r>
        <w:rPr>
          <w:rFonts w:hint="eastAsia" w:ascii="宋体" w:hAnsi="宋体" w:cs="宋体"/>
        </w:rPr>
        <w:t xml:space="preserve">中标单位应按中标通知书中规定的时间和地点，由法定代表人或委托代理人与甲方代表签订合同</w:t>
      </w:r>
      <w:r>
        <w:rPr>
          <w:rFonts w:hint="eastAsia" w:ascii="宋体" w:hAnsi="宋体" w:cs="宋体"/>
        </w:rPr>
        <w:t xml:space="preserve">,</w:t>
      </w:r>
      <w:r>
        <w:rPr>
          <w:rFonts w:hint="eastAsia" w:ascii="宋体" w:hAnsi="宋体" w:cs="宋体"/>
        </w:rPr>
        <w:t xml:space="preserve">否则按放弃中标权处理。</w:t>
      </w:r>
      <w:r/>
    </w:p>
    <w:p>
      <w:pPr>
        <w:ind w:firstLine="420"/>
        <w:spacing w:line="360" w:lineRule="auto"/>
        <w:rPr>
          <w:rFonts w:ascii="宋体" w:hAnsi="宋体" w:cs="宋体"/>
        </w:rPr>
      </w:pPr>
      <w:r>
        <w:rPr>
          <w:rFonts w:hint="eastAsia" w:ascii="宋体" w:hAnsi="宋体" w:cs="宋体"/>
        </w:rPr>
        <w:t xml:space="preserve">33.2</w:t>
      </w:r>
      <w:r>
        <w:rPr>
          <w:rFonts w:hint="eastAsia" w:ascii="宋体" w:hAnsi="宋体" w:cs="宋体"/>
        </w:rPr>
        <w:t xml:space="preserve">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w:t>
      </w:r>
      <w:r>
        <w:rPr>
          <w:rFonts w:hint="eastAsia" w:ascii="宋体" w:hAnsi="宋体" w:cs="宋体"/>
        </w:rPr>
        <w:t xml:space="preserve">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w:t>
      </w:r>
      <w:r>
        <w:rPr>
          <w:rFonts w:hint="eastAsia" w:ascii="宋体" w:hAnsi="宋体" w:cs="宋体"/>
          <w:b/>
        </w:rPr>
        <w:t xml:space="preserve">项</w:t>
      </w:r>
      <w:r/>
    </w:p>
    <w:p>
      <w:pPr>
        <w:spacing w:line="360" w:lineRule="auto"/>
        <w:rPr>
          <w:rFonts w:ascii="宋体" w:hAnsi="宋体" w:cs="宋体"/>
          <w:b/>
        </w:rPr>
      </w:pPr>
      <w:r>
        <w:rPr>
          <w:rFonts w:hint="eastAsia" w:ascii="宋体" w:hAnsi="宋体" w:cs="宋体"/>
          <w:b/>
        </w:rPr>
        <w:t xml:space="preserve">34. </w:t>
      </w:r>
      <w:r>
        <w:rPr>
          <w:rFonts w:hint="eastAsia" w:ascii="宋体" w:hAnsi="宋体" w:cs="宋体"/>
          <w:b/>
        </w:rPr>
        <w:t xml:space="preserve">履约保证金：</w:t>
      </w:r>
      <w:r>
        <w:rPr>
          <w:rFonts w:hint="eastAsia" w:ascii="宋体" w:hAnsi="宋体" w:cs="宋体"/>
          <w:b/>
        </w:rPr>
        <w:t xml:space="preserve">无</w:t>
      </w:r>
      <w:r>
        <w:rPr>
          <w:rFonts w:hint="eastAsia" w:ascii="宋体" w:hAnsi="宋体" w:cs="宋体"/>
          <w:b/>
        </w:rPr>
        <w:t xml:space="preserve">。</w:t>
      </w:r>
      <w:r/>
    </w:p>
    <w:p>
      <w:pPr>
        <w:spacing w:line="360" w:lineRule="auto"/>
        <w:rPr>
          <w:rFonts w:ascii="宋体" w:hAnsi="宋体" w:cs="宋体"/>
          <w:b/>
        </w:rPr>
      </w:pPr>
      <w:r>
        <w:rPr>
          <w:rFonts w:hint="eastAsia" w:ascii="宋体" w:hAnsi="宋体" w:cs="宋体"/>
          <w:b/>
        </w:rPr>
        <w:t xml:space="preserve">35.</w:t>
      </w:r>
      <w:r>
        <w:rPr>
          <w:rFonts w:hint="eastAsia" w:ascii="宋体" w:hAnsi="宋体" w:cs="宋体"/>
          <w:b/>
        </w:rPr>
        <w:t xml:space="preserve">代理</w:t>
      </w:r>
      <w:r>
        <w:rPr>
          <w:rFonts w:hint="eastAsia" w:ascii="宋体" w:hAnsi="宋体" w:cs="宋体"/>
          <w:b/>
        </w:rPr>
        <w:t xml:space="preserve">服务费</w:t>
      </w:r>
      <w:r/>
    </w:p>
    <w:p>
      <w:pPr>
        <w:ind w:firstLine="420"/>
        <w:spacing w:line="360" w:lineRule="auto"/>
        <w:rPr>
          <w:rFonts w:ascii="宋体" w:hAnsi="宋体" w:cs="宋体"/>
        </w:rPr>
      </w:pPr>
      <w:r>
        <w:rPr>
          <w:rFonts w:hint="eastAsia" w:ascii="宋体" w:hAnsi="宋体" w:cs="宋体"/>
        </w:rPr>
        <w:t xml:space="preserve">35.1</w:t>
      </w:r>
      <w:r>
        <w:rPr>
          <w:rFonts w:hint="eastAsia" w:ascii="宋体" w:hAnsi="宋体" w:cs="宋体"/>
        </w:rPr>
        <w:t xml:space="preserve">中标单位须按前附表规定支付</w:t>
      </w:r>
      <w:r>
        <w:rPr>
          <w:rFonts w:hint="eastAsia" w:ascii="宋体" w:hAnsi="宋体" w:cs="宋体"/>
        </w:rPr>
        <w:t xml:space="preserve">代理</w:t>
      </w:r>
      <w:r>
        <w:rPr>
          <w:rFonts w:hint="eastAsia" w:ascii="宋体" w:hAnsi="宋体" w:cs="宋体"/>
        </w:rPr>
        <w:t xml:space="preserve">服务费，该费用应在领取中标通知书时付清。</w:t>
      </w:r>
      <w:r/>
    </w:p>
    <w:p>
      <w:pPr>
        <w:ind w:firstLine="420"/>
        <w:spacing w:line="360" w:lineRule="auto"/>
        <w:rPr>
          <w:rFonts w:ascii="宋体" w:hAnsi="宋体" w:cs="宋体"/>
        </w:rPr>
      </w:pPr>
      <w:r>
        <w:rPr>
          <w:rFonts w:hint="eastAsia" w:ascii="宋体" w:hAnsi="宋体" w:cs="宋体"/>
        </w:rPr>
        <w:t xml:space="preserve">35.2</w:t>
      </w:r>
      <w:r>
        <w:rPr>
          <w:rFonts w:hint="eastAsia" w:ascii="宋体" w:hAnsi="宋体" w:cs="宋体"/>
        </w:rPr>
        <w:t xml:space="preserve">中标单位如果未按规定缴纳</w:t>
      </w:r>
      <w:r>
        <w:rPr>
          <w:rFonts w:hint="eastAsia" w:ascii="宋体" w:hAnsi="宋体" w:cs="宋体"/>
        </w:rPr>
        <w:t xml:space="preserve">代理</w:t>
      </w:r>
      <w:r>
        <w:rPr>
          <w:rFonts w:hint="eastAsia" w:ascii="宋体" w:hAnsi="宋体" w:cs="宋体"/>
        </w:rPr>
        <w:t xml:space="preserve">服务费，招标代理机构保留诉讼的权利。</w:t>
      </w:r>
      <w:r/>
    </w:p>
    <w:p>
      <w:pPr>
        <w:spacing w:line="360" w:lineRule="auto"/>
        <w:rPr>
          <w:rFonts w:ascii="宋体" w:hAnsi="宋体" w:cs="宋体"/>
          <w:b/>
        </w:rPr>
      </w:pPr>
      <w:r>
        <w:rPr>
          <w:rFonts w:hint="eastAsia" w:ascii="宋体" w:hAnsi="宋体" w:cs="宋体"/>
          <w:b/>
        </w:rPr>
        <w:t xml:space="preserve">36. </w:t>
      </w:r>
      <w:r>
        <w:rPr>
          <w:rFonts w:hint="eastAsia" w:ascii="宋体" w:hAnsi="宋体" w:cs="宋体"/>
          <w:b/>
        </w:rPr>
        <w:t xml:space="preserve">监督</w:t>
      </w:r>
      <w:r/>
    </w:p>
    <w:p>
      <w:pPr>
        <w:ind w:firstLine="420"/>
        <w:spacing w:line="360" w:lineRule="auto"/>
        <w:rPr>
          <w:rFonts w:ascii="宋体" w:hAnsi="宋体" w:cs="宋体"/>
        </w:rPr>
      </w:pPr>
      <w:r>
        <w:rPr>
          <w:rFonts w:hint="eastAsia" w:ascii="宋体" w:hAnsi="宋体" w:cs="宋体"/>
        </w:rPr>
        <w:t xml:space="preserve">36.1</w:t>
      </w:r>
      <w:r>
        <w:rPr>
          <w:rFonts w:hint="eastAsia" w:ascii="宋体" w:hAnsi="宋体" w:cs="宋体"/>
        </w:rPr>
        <w:t xml:space="preserve">政府有关监督部门将对招投标全过程进行监督。</w:t>
      </w:r>
      <w:r/>
    </w:p>
    <w:p>
      <w:pPr>
        <w:spacing w:line="360" w:lineRule="auto"/>
        <w:rPr>
          <w:rFonts w:ascii="宋体" w:hAnsi="宋体" w:cs="宋体"/>
          <w:b/>
        </w:rPr>
      </w:pPr>
      <w:r>
        <w:rPr>
          <w:rFonts w:hint="eastAsia" w:ascii="宋体" w:hAnsi="宋体" w:cs="宋体"/>
          <w:b/>
        </w:rPr>
        <w:t xml:space="preserve">37. </w:t>
      </w:r>
      <w:r>
        <w:rPr>
          <w:rFonts w:hint="eastAsia" w:ascii="宋体" w:hAnsi="宋体" w:cs="宋体"/>
          <w:b/>
        </w:rPr>
        <w:t xml:space="preserve">未尽事宜</w:t>
      </w:r>
      <w:r/>
    </w:p>
    <w:p>
      <w:pPr>
        <w:pStyle w:val="969"/>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983"/>
        <w:ind w:firstLine="640"/>
        <w:jc w:val="center"/>
        <w:pageBreakBefore/>
        <w:spacing w:line="360" w:lineRule="auto"/>
        <w:tabs>
          <w:tab w:val="right" w:pos="8302" w:leader="dot"/>
        </w:tabs>
        <w:rPr>
          <w:rStyle w:val="992"/>
          <w:rFonts w:ascii="宋体" w:hAnsi="宋体" w:cs="宋体"/>
          <w:sz w:val="32"/>
          <w:szCs w:val="32"/>
        </w:rPr>
      </w:pPr>
      <w:r>
        <w:rPr>
          <w:rStyle w:val="992"/>
          <w:rFonts w:hint="eastAsia" w:ascii="宋体" w:hAnsi="宋体" w:cs="宋体"/>
          <w:sz w:val="32"/>
          <w:szCs w:val="32"/>
        </w:rPr>
        <w:t xml:space="preserve">第三章</w:t>
      </w:r>
      <w:r>
        <w:rPr>
          <w:rStyle w:val="992"/>
          <w:rFonts w:hint="eastAsia" w:ascii="宋体" w:hAnsi="宋体" w:cs="宋体"/>
          <w:sz w:val="32"/>
          <w:szCs w:val="32"/>
        </w:rPr>
        <w:t xml:space="preserve"> </w:t>
      </w:r>
      <w:r>
        <w:rPr>
          <w:rStyle w:val="992"/>
          <w:rFonts w:hint="eastAsia" w:ascii="宋体" w:hAnsi="宋体" w:cs="宋体"/>
          <w:sz w:val="32"/>
          <w:szCs w:val="32"/>
        </w:rPr>
        <w:t xml:space="preserve">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w:t>
      </w:r>
      <w:r>
        <w:rPr>
          <w:rFonts w:hint="eastAsia" w:ascii="宋体" w:hAnsi="宋体" w:cs="宋体"/>
          <w:b/>
          <w:bCs/>
          <w:szCs w:val="21"/>
          <w:lang w:val="zh-CN"/>
        </w:rPr>
        <w:t xml:space="preserve"> </w:t>
      </w:r>
      <w:r>
        <w:rPr>
          <w:rFonts w:hint="eastAsia" w:ascii="宋体" w:hAnsi="宋体" w:cs="宋体"/>
          <w:b/>
          <w:bCs/>
          <w:szCs w:val="21"/>
          <w:lang w:val="zh-CN"/>
        </w:rPr>
        <w:t xml:space="preserve">，投标方可根据自身情况进行补充和修改，但补充和修改不得造成与本格式内容有实质性的违背。</w:t>
      </w:r>
      <w:r/>
    </w:p>
    <w:p>
      <w:pPr>
        <w:pStyle w:val="961"/>
        <w:ind w:firstLine="643"/>
        <w:spacing w:before="0" w:after="0"/>
        <w:rPr>
          <w:rFonts w:ascii="宋体" w:hAnsi="宋体" w:cs="宋体"/>
          <w:lang w:val="zh-CN"/>
        </w:rPr>
      </w:pPr>
      <w:r>
        <w:rPr>
          <w:rFonts w:ascii="宋体" w:hAnsi="宋体" w:cs="宋体"/>
          <w:lang w:val="zh-CN"/>
        </w:rPr>
      </w:r>
      <w:r/>
    </w:p>
    <w:p>
      <w:pPr>
        <w:ind w:left="-2" w:hanging="74"/>
        <w:jc w:val="left"/>
        <w:spacing w:line="360" w:lineRule="auto"/>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lang w:val="zh-CN"/>
        </w:rPr>
        <w:t xml:space="preserve">1</w:t>
      </w:r>
      <w:r>
        <w:rPr>
          <w:rFonts w:hint="eastAsia" w:ascii="宋体" w:hAnsi="宋体" w:cs="宋体"/>
          <w:b/>
          <w:bCs/>
          <w:szCs w:val="21"/>
          <w:lang w:val="zh-CN"/>
        </w:rPr>
        <w:t xml:space="preserve">、（投标方）法人授权委托书</w:t>
      </w:r>
      <w:r/>
    </w:p>
    <w:p>
      <w:pPr>
        <w:spacing w:line="360" w:lineRule="auto"/>
        <w:rPr>
          <w:rFonts w:ascii="宋体" w:hAnsi="宋体" w:cs="宋体"/>
        </w:rPr>
      </w:pPr>
      <w:r>
        <w:rPr>
          <w:rFonts w:ascii="宋体" w:hAnsi="宋体" w:cs="宋体"/>
        </w:rPr>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w:t>
      </w:r>
      <w:r>
        <w:rPr>
          <w:rFonts w:hint="eastAsia" w:ascii="宋体" w:hAnsi="宋体"/>
          <w:szCs w:val="21"/>
        </w:rPr>
        <w:t xml:space="preserve"> </w:t>
      </w:r>
      <w:r>
        <w:rPr>
          <w:rFonts w:hint="eastAsia" w:ascii="宋体" w:hAnsi="宋体"/>
          <w:szCs w:val="21"/>
          <w:u w:val="single"/>
        </w:rPr>
        <w:t xml:space="preserve">（供应商名称）</w:t>
      </w:r>
      <w:r>
        <w:rPr>
          <w:rFonts w:hint="eastAsia" w:ascii="宋体" w:hAnsi="宋体"/>
          <w:szCs w:val="21"/>
          <w:u w:val="single"/>
        </w:rPr>
        <w:t xml:space="preserve"> </w:t>
      </w:r>
      <w:r>
        <w:rPr>
          <w:rFonts w:hint="eastAsia" w:ascii="宋体" w:hAnsi="宋体"/>
          <w:szCs w:val="21"/>
        </w:rPr>
        <w:t xml:space="preserve">授权</w:t>
      </w:r>
      <w:r>
        <w:rPr>
          <w:rFonts w:hint="eastAsia" w:ascii="宋体" w:hAnsi="宋体"/>
          <w:szCs w:val="21"/>
        </w:rPr>
        <w:t xml:space="preserve"> </w:t>
      </w:r>
      <w:r>
        <w:rPr>
          <w:rFonts w:hint="eastAsia" w:ascii="宋体" w:hAnsi="宋体"/>
          <w:szCs w:val="21"/>
          <w:u w:val="single"/>
        </w:rPr>
        <w:t xml:space="preserve">（被授权人的姓名）</w:t>
      </w:r>
      <w:r>
        <w:rPr>
          <w:rFonts w:hint="eastAsia" w:ascii="宋体" w:hAnsi="宋体"/>
          <w:szCs w:val="21"/>
          <w:u w:val="single"/>
        </w:rPr>
        <w:t xml:space="preserve">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w:t>
      </w:r>
      <w:r>
        <w:rPr>
          <w:rFonts w:hint="eastAsia" w:ascii="宋体" w:hAnsi="宋体"/>
          <w:szCs w:val="21"/>
          <w:u w:val="single"/>
        </w:rPr>
        <w:t xml:space="preserve">（招标编号）</w:t>
      </w:r>
      <w:r>
        <w:rPr>
          <w:rFonts w:hint="eastAsia" w:ascii="宋体" w:hAnsi="宋体"/>
          <w:szCs w:val="21"/>
          <w:u w:val="single"/>
        </w:rPr>
        <w:t xml:space="preserve">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w:t>
      </w:r>
      <w:r>
        <w:rPr>
          <w:rFonts w:hint="eastAsia" w:ascii="宋体" w:hAnsi="宋体"/>
          <w:szCs w:val="21"/>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w:t>
      </w:r>
      <w:r>
        <w:rPr>
          <w:rFonts w:hint="eastAsia" w:ascii="宋体" w:hAnsi="宋体"/>
          <w:szCs w:val="21"/>
        </w:rPr>
        <w:t xml:space="preserve">                                    </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日</w:t>
      </w:r>
      <w:r/>
    </w:p>
    <w:p>
      <w:pPr>
        <w:pStyle w:val="969"/>
        <w:spacing w:line="360" w:lineRule="auto"/>
        <w:rPr>
          <w:rFonts w:ascii="宋体" w:hAnsi="宋体" w:eastAsia="宋体" w:cs="宋体"/>
          <w:sz w:val="21"/>
        </w:rPr>
      </w:pPr>
      <w:r>
        <w:rPr>
          <w:rFonts w:ascii="宋体" w:hAnsi="宋体" w:eastAsia="宋体" w:cs="宋体"/>
          <w:sz w:val="21"/>
        </w:rPr>
      </w:r>
      <w:r/>
    </w:p>
    <w:p>
      <w:pPr>
        <w:pStyle w:val="969"/>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988"/>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988"/>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988"/>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969"/>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2</w:t>
      </w:r>
      <w:r>
        <w:rPr>
          <w:rFonts w:hint="eastAsia" w:ascii="宋体" w:hAnsi="宋体" w:cs="宋体"/>
          <w:b/>
          <w:bCs/>
          <w:szCs w:val="21"/>
        </w:rPr>
        <w:t xml:space="preserve">、投标函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46"/>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u w:val="single"/>
          <w:lang w:val="zh-CN"/>
        </w:rPr>
        <w:t xml:space="preserve">      </w:t>
      </w:r>
      <w:r>
        <w:rPr>
          <w:rFonts w:hint="eastAsia" w:hAnsi="宋体" w:eastAsia="宋体" w:cs="宋体"/>
          <w:sz w:val="21"/>
          <w:szCs w:val="21"/>
          <w:u w:val="single"/>
          <w:lang w:val="zh-CN"/>
        </w:rPr>
        <w:t xml:space="preserve">号</w:t>
      </w:r>
      <w:r>
        <w:rPr>
          <w:rFonts w:hint="eastAsia" w:hAnsi="宋体" w:eastAsia="宋体" w:cs="宋体"/>
          <w:sz w:val="21"/>
          <w:szCs w:val="21"/>
          <w:lang w:val="zh-CN"/>
        </w:rPr>
        <w:t xml:space="preserve">招标文件，经仔细阅读和研究，我们决定参加投标。</w:t>
      </w:r>
      <w:r/>
    </w:p>
    <w:p>
      <w:pPr>
        <w:pStyle w:val="1046"/>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w:t>
      </w:r>
      <w:r>
        <w:rPr>
          <w:rFonts w:hint="eastAsia" w:hAnsi="宋体" w:eastAsia="宋体" w:cs="宋体"/>
          <w:sz w:val="21"/>
          <w:szCs w:val="21"/>
        </w:rPr>
        <w:t xml:space="preserve">我们愿意按照招标文件的一切要求，提供本项目货物及服务工作，投标总报价包括产品供货、辅助材料、备品备件、运输、仓储、发货、送货、安装、调试、人工、机械、装卸、培训、保险、运费、各种税费、劳保、</w:t>
      </w:r>
      <w:r>
        <w:rPr>
          <w:rFonts w:hint="eastAsia" w:hAnsi="宋体" w:eastAsia="宋体" w:cs="宋体"/>
          <w:sz w:val="21"/>
          <w:szCs w:val="21"/>
        </w:rPr>
        <w:t xml:space="preserve">采购代理服务费、</w:t>
      </w:r>
      <w:r>
        <w:rPr>
          <w:rFonts w:hint="eastAsia" w:hAnsi="宋体" w:eastAsia="宋体" w:cs="宋体"/>
          <w:sz w:val="21"/>
          <w:szCs w:val="21"/>
        </w:rPr>
        <w:t xml:space="preserve">专利技术及质保等完成本次项目所需的一切费用。</w:t>
      </w:r>
      <w:r/>
    </w:p>
    <w:p>
      <w:pPr>
        <w:pStyle w:val="1046"/>
        <w:ind w:firstLine="420"/>
        <w:spacing w:line="360" w:lineRule="auto"/>
        <w:rPr>
          <w:rFonts w:hAnsi="宋体" w:eastAsia="宋体" w:cs="宋体"/>
          <w:sz w:val="21"/>
        </w:rPr>
      </w:pPr>
      <w:r>
        <w:rPr>
          <w:rFonts w:hint="eastAsia" w:hAnsi="宋体" w:eastAsia="宋体" w:cs="宋体"/>
          <w:sz w:val="21"/>
        </w:rPr>
        <w:t xml:space="preserve">2.</w:t>
      </w:r>
      <w:r>
        <w:rPr>
          <w:rFonts w:hint="eastAsia" w:hAnsi="宋体" w:eastAsia="宋体" w:cs="宋体"/>
          <w:sz w:val="21"/>
        </w:rPr>
        <w:t xml:space="preserve">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46"/>
        <w:ind w:firstLine="420"/>
        <w:spacing w:line="360" w:lineRule="auto"/>
        <w:rPr>
          <w:rFonts w:hAnsi="宋体" w:eastAsia="宋体" w:cs="宋体"/>
          <w:sz w:val="21"/>
        </w:rPr>
      </w:pPr>
      <w:r>
        <w:rPr>
          <w:rFonts w:hint="eastAsia" w:hAnsi="宋体" w:eastAsia="宋体" w:cs="宋体"/>
          <w:sz w:val="21"/>
        </w:rPr>
        <w:t xml:space="preserve">3.</w:t>
      </w:r>
      <w:r>
        <w:rPr>
          <w:rFonts w:hint="eastAsia" w:hAnsi="宋体" w:eastAsia="宋体" w:cs="宋体"/>
          <w:sz w:val="21"/>
        </w:rPr>
        <w:t xml:space="preserve">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46"/>
        <w:ind w:firstLine="420"/>
        <w:spacing w:line="360" w:lineRule="auto"/>
        <w:rPr>
          <w:rFonts w:hAnsi="宋体" w:eastAsia="宋体" w:cs="宋体"/>
          <w:sz w:val="21"/>
        </w:rPr>
      </w:pPr>
      <w:r>
        <w:rPr>
          <w:rFonts w:hint="eastAsia" w:hAnsi="宋体" w:eastAsia="宋体" w:cs="宋体"/>
          <w:sz w:val="21"/>
        </w:rPr>
        <w:t xml:space="preserve">4.</w:t>
      </w:r>
      <w:r>
        <w:rPr>
          <w:rFonts w:hint="eastAsia" w:hAnsi="宋体" w:eastAsia="宋体" w:cs="宋体"/>
          <w:sz w:val="21"/>
        </w:rPr>
        <w:t xml:space="preserve">我们愿意提供招标代理机构在招标文件中要求的所有资料。</w:t>
      </w:r>
      <w:r/>
    </w:p>
    <w:p>
      <w:pPr>
        <w:pStyle w:val="1046"/>
        <w:ind w:firstLine="420"/>
        <w:spacing w:line="360" w:lineRule="auto"/>
        <w:rPr>
          <w:rFonts w:hAnsi="宋体" w:eastAsia="宋体" w:cs="宋体"/>
          <w:sz w:val="21"/>
        </w:rPr>
      </w:pPr>
      <w:r>
        <w:rPr>
          <w:rFonts w:hint="eastAsia" w:hAnsi="宋体" w:eastAsia="宋体" w:cs="宋体"/>
          <w:sz w:val="21"/>
        </w:rPr>
        <w:t xml:space="preserve">5.</w:t>
      </w:r>
      <w:r>
        <w:rPr>
          <w:rFonts w:hint="eastAsia" w:hAnsi="宋体" w:eastAsia="宋体" w:cs="宋体"/>
          <w:sz w:val="21"/>
        </w:rPr>
        <w:t xml:space="preserve">我们愿意遵守招标文件中所列的收费标准。</w:t>
      </w:r>
      <w:r/>
    </w:p>
    <w:p>
      <w:pPr>
        <w:pStyle w:val="1046"/>
        <w:ind w:firstLine="420"/>
        <w:spacing w:line="360" w:lineRule="auto"/>
        <w:rPr>
          <w:rFonts w:hAnsi="宋体" w:eastAsia="宋体" w:cs="宋体"/>
          <w:sz w:val="21"/>
        </w:rPr>
      </w:pPr>
      <w:r>
        <w:rPr>
          <w:rFonts w:hint="eastAsia" w:hAnsi="宋体" w:eastAsia="宋体" w:cs="宋体"/>
          <w:sz w:val="21"/>
        </w:rPr>
        <w:t xml:space="preserve">6.</w:t>
      </w:r>
      <w:r>
        <w:rPr>
          <w:rFonts w:hint="eastAsia" w:hAnsi="宋体" w:eastAsia="宋体" w:cs="宋体"/>
          <w:sz w:val="21"/>
        </w:rPr>
        <w:t xml:space="preserve">我们承诺该项投标在开标后的全过程中保持有效，不作任何更改和变动。</w:t>
      </w:r>
      <w:r/>
    </w:p>
    <w:p>
      <w:pPr>
        <w:pStyle w:val="1046"/>
        <w:ind w:firstLine="420"/>
        <w:spacing w:line="360" w:lineRule="auto"/>
        <w:rPr>
          <w:rFonts w:hAnsi="宋体" w:eastAsia="宋体" w:cs="宋体"/>
          <w:sz w:val="21"/>
        </w:rPr>
      </w:pPr>
      <w:r>
        <w:rPr>
          <w:rFonts w:hint="eastAsia" w:hAnsi="宋体" w:eastAsia="宋体" w:cs="宋体"/>
          <w:sz w:val="21"/>
        </w:rPr>
        <w:t xml:space="preserve">7.</w:t>
      </w:r>
      <w:r>
        <w:rPr>
          <w:rFonts w:hint="eastAsia" w:hAnsi="宋体" w:eastAsia="宋体" w:cs="宋体"/>
          <w:sz w:val="21"/>
        </w:rPr>
        <w:t xml:space="preserve">如果我们中标，我们愿意按前附表的规定支付中标服务费；</w:t>
      </w:r>
      <w:r/>
    </w:p>
    <w:p>
      <w:pPr>
        <w:pStyle w:val="1046"/>
        <w:ind w:firstLine="422"/>
        <w:spacing w:line="360" w:lineRule="auto"/>
        <w:rPr>
          <w:rFonts w:hAnsi="宋体" w:eastAsia="宋体" w:cs="宋体"/>
          <w:sz w:val="21"/>
          <w:szCs w:val="21"/>
        </w:rPr>
      </w:pPr>
      <w:r>
        <w:rPr>
          <w:rFonts w:hint="eastAsia" w:hAnsi="宋体" w:eastAsia="宋体" w:cs="宋体"/>
          <w:b/>
          <w:bCs/>
          <w:sz w:val="21"/>
          <w:szCs w:val="21"/>
        </w:rPr>
        <w:t xml:space="preserve">8.</w:t>
      </w:r>
      <w:r>
        <w:rPr>
          <w:rFonts w:hint="eastAsia" w:hAnsi="宋体" w:eastAsia="宋体" w:cs="宋体"/>
          <w:b/>
          <w:bCs/>
          <w:sz w:val="21"/>
          <w:szCs w:val="21"/>
        </w:rPr>
        <w:t xml:space="preserve">我们愿意按照贵公司招标文件的要求提供电子投标文件，并保证全部投标文件内容真实有效，若有虚假，我公司愿意承</w:t>
      </w:r>
      <w:r>
        <w:rPr>
          <w:rFonts w:hint="eastAsia" w:hAnsi="宋体" w:eastAsia="宋体" w:cs="宋体"/>
          <w:b/>
          <w:bCs/>
          <w:sz w:val="21"/>
          <w:szCs w:val="21"/>
        </w:rPr>
        <w:t xml:space="preserve">担与此相关的一切责任；</w:t>
      </w:r>
      <w:r/>
    </w:p>
    <w:p>
      <w:pPr>
        <w:pStyle w:val="1046"/>
        <w:ind w:firstLine="420"/>
        <w:spacing w:line="360" w:lineRule="auto"/>
        <w:rPr>
          <w:rFonts w:hAnsi="宋体" w:eastAsia="宋体" w:cs="宋体"/>
          <w:sz w:val="21"/>
        </w:rPr>
      </w:pPr>
      <w:r>
        <w:rPr>
          <w:rFonts w:hint="eastAsia" w:hAnsi="宋体" w:eastAsia="宋体" w:cs="宋体"/>
          <w:sz w:val="21"/>
          <w:szCs w:val="21"/>
        </w:rPr>
        <w:t xml:space="preserve">9.</w:t>
      </w:r>
      <w:r>
        <w:rPr>
          <w:rFonts w:hint="eastAsia" w:hAnsi="宋体" w:eastAsia="宋体" w:cs="宋体"/>
          <w:sz w:val="21"/>
          <w:szCs w:val="21"/>
        </w:rPr>
        <w:t xml:space="preserve">我们愿意按照《中华人民共和国民法典》履行自己应该承担的全部责任。</w:t>
      </w:r>
      <w:r/>
    </w:p>
    <w:p>
      <w:pPr>
        <w:pStyle w:val="1046"/>
        <w:ind w:firstLine="420"/>
        <w:spacing w:line="360" w:lineRule="auto"/>
        <w:rPr>
          <w:rFonts w:hAnsi="宋体" w:eastAsia="宋体" w:cs="宋体"/>
          <w:sz w:val="21"/>
        </w:rPr>
      </w:pPr>
      <w:r>
        <w:rPr>
          <w:rFonts w:hint="eastAsia" w:hAnsi="宋体" w:eastAsia="宋体" w:cs="宋体"/>
          <w:sz w:val="21"/>
        </w:rPr>
        <w:t xml:space="preserve">10.</w:t>
      </w:r>
      <w:r>
        <w:rPr>
          <w:rFonts w:hint="eastAsia" w:hAnsi="宋体" w:eastAsia="宋体" w:cs="宋体"/>
          <w:sz w:val="21"/>
        </w:rPr>
        <w:t xml:space="preserve">综合说明：</w:t>
      </w:r>
      <w:r/>
    </w:p>
    <w:p>
      <w:pPr>
        <w:pStyle w:val="1046"/>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1</w:t>
      </w:r>
      <w:r>
        <w:rPr>
          <w:rFonts w:hint="eastAsia" w:hAnsi="宋体" w:eastAsia="宋体" w:cs="宋体"/>
          <w:sz w:val="21"/>
        </w:rPr>
        <w:t xml:space="preserve">）伴随服务及配合措施；</w:t>
      </w:r>
      <w:r/>
    </w:p>
    <w:p>
      <w:pPr>
        <w:pStyle w:val="1046"/>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2</w:t>
      </w:r>
      <w:r>
        <w:rPr>
          <w:rFonts w:hint="eastAsia" w:hAnsi="宋体" w:eastAsia="宋体" w:cs="宋体"/>
          <w:sz w:val="21"/>
        </w:rPr>
        <w:t xml:space="preserve">）要求甲方提供的配合；</w:t>
      </w:r>
      <w:r/>
    </w:p>
    <w:p>
      <w:pPr>
        <w:pStyle w:val="1046"/>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3</w:t>
      </w:r>
      <w:r>
        <w:rPr>
          <w:rFonts w:hint="eastAsia" w:hAnsi="宋体" w:eastAsia="宋体" w:cs="宋体"/>
          <w:sz w:val="21"/>
        </w:rPr>
        <w:t xml:space="preserve">）对招标文件有不同意见的偏离说明；</w:t>
      </w:r>
      <w:r/>
    </w:p>
    <w:p>
      <w:pPr>
        <w:pStyle w:val="1046"/>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4</w:t>
      </w:r>
      <w:r>
        <w:rPr>
          <w:rFonts w:hint="eastAsia" w:hAnsi="宋体" w:eastAsia="宋体" w:cs="宋体"/>
          <w:sz w:val="21"/>
        </w:rPr>
        <w:t xml:space="preserve">）其它说明。</w:t>
      </w:r>
      <w:r/>
    </w:p>
    <w:p>
      <w:pPr>
        <w:pStyle w:val="1046"/>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46"/>
        <w:ind w:firstLine="420"/>
        <w:spacing w:line="360" w:lineRule="auto"/>
        <w:rPr>
          <w:rFonts w:hAnsi="宋体" w:eastAsia="宋体" w:cs="宋体"/>
          <w:sz w:val="21"/>
        </w:rPr>
      </w:pPr>
      <w:r>
        <w:rPr>
          <w:rFonts w:hint="eastAsia" w:hAnsi="宋体" w:eastAsia="宋体" w:cs="宋体"/>
          <w:sz w:val="21"/>
        </w:rPr>
        <w:t xml:space="preserve">单位：</w:t>
      </w:r>
      <w:r>
        <w:rPr>
          <w:rFonts w:hint="eastAsia" w:hAnsi="宋体" w:eastAsia="宋体" w:cs="宋体"/>
          <w:sz w:val="21"/>
        </w:rPr>
        <w:t xml:space="preserve">              </w:t>
      </w:r>
      <w:r>
        <w:rPr>
          <w:rFonts w:hint="eastAsia" w:hAnsi="宋体" w:eastAsia="宋体" w:cs="宋体"/>
          <w:sz w:val="21"/>
        </w:rPr>
        <w:t xml:space="preserve">联系人：</w:t>
      </w:r>
      <w:r/>
    </w:p>
    <w:p>
      <w:pPr>
        <w:pStyle w:val="1046"/>
        <w:ind w:firstLine="420"/>
        <w:spacing w:line="360" w:lineRule="auto"/>
        <w:rPr>
          <w:rFonts w:hAnsi="宋体" w:eastAsia="宋体" w:cs="宋体"/>
          <w:sz w:val="21"/>
        </w:rPr>
      </w:pPr>
      <w:r>
        <w:rPr>
          <w:rFonts w:hint="eastAsia" w:hAnsi="宋体" w:eastAsia="宋体" w:cs="宋体"/>
          <w:sz w:val="21"/>
        </w:rPr>
        <w:t xml:space="preserve">地址：</w:t>
      </w:r>
      <w:r>
        <w:rPr>
          <w:rFonts w:hint="eastAsia" w:hAnsi="宋体" w:eastAsia="宋体" w:cs="宋体"/>
          <w:sz w:val="21"/>
        </w:rPr>
        <w:t xml:space="preserve">              </w:t>
      </w:r>
      <w:r>
        <w:rPr>
          <w:rFonts w:hint="eastAsia" w:hAnsi="宋体" w:eastAsia="宋体" w:cs="宋体"/>
          <w:sz w:val="21"/>
        </w:rPr>
        <w:t xml:space="preserve">邮政编码：</w:t>
      </w:r>
      <w:r/>
    </w:p>
    <w:p>
      <w:pPr>
        <w:pStyle w:val="1046"/>
        <w:ind w:firstLine="420"/>
        <w:spacing w:line="360" w:lineRule="auto"/>
        <w:rPr>
          <w:rFonts w:hAnsi="宋体" w:eastAsia="宋体" w:cs="宋体"/>
          <w:sz w:val="21"/>
        </w:rPr>
      </w:pPr>
      <w:r>
        <w:rPr>
          <w:rFonts w:hint="eastAsia" w:hAnsi="宋体" w:eastAsia="宋体" w:cs="宋体"/>
          <w:sz w:val="21"/>
        </w:rPr>
        <w:t xml:space="preserve">联系电话：</w:t>
      </w:r>
      <w:r>
        <w:rPr>
          <w:rFonts w:hint="eastAsia" w:hAnsi="宋体" w:eastAsia="宋体" w:cs="宋体"/>
          <w:sz w:val="21"/>
        </w:rPr>
        <w:t xml:space="preserve">          </w:t>
      </w:r>
      <w:r>
        <w:rPr>
          <w:rFonts w:hint="eastAsia" w:hAnsi="宋体" w:eastAsia="宋体" w:cs="宋体"/>
          <w:sz w:val="21"/>
        </w:rPr>
        <w:t xml:space="preserve">传真：</w:t>
      </w:r>
      <w:r/>
    </w:p>
    <w:p>
      <w:pPr>
        <w:pStyle w:val="1046"/>
        <w:ind w:firstLine="420"/>
        <w:spacing w:line="360" w:lineRule="auto"/>
        <w:rPr>
          <w:rFonts w:hAnsi="宋体" w:eastAsia="宋体" w:cs="宋体"/>
          <w:sz w:val="21"/>
        </w:rPr>
      </w:pPr>
      <w:r>
        <w:rPr>
          <w:rFonts w:hint="eastAsia" w:hAnsi="宋体" w:eastAsia="宋体" w:cs="宋体"/>
          <w:sz w:val="21"/>
        </w:rPr>
        <w:t xml:space="preserve">邮箱地址：</w:t>
      </w:r>
      <w:r/>
    </w:p>
    <w:p>
      <w:pPr>
        <w:pStyle w:val="1046"/>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1046"/>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日期：</w:t>
      </w:r>
      <w:r>
        <w:rPr>
          <w:rFonts w:hint="eastAsia" w:hAnsi="宋体" w:eastAsia="宋体" w:cs="宋体"/>
          <w:sz w:val="21"/>
        </w:rPr>
        <w:t xml:space="preserve">      </w:t>
      </w:r>
      <w:r>
        <w:rPr>
          <w:rFonts w:hint="eastAsia" w:hAnsi="宋体" w:eastAsia="宋体" w:cs="宋体"/>
          <w:sz w:val="21"/>
        </w:rPr>
        <w:t xml:space="preserve">年</w:t>
      </w:r>
      <w:r>
        <w:rPr>
          <w:rFonts w:hint="eastAsia" w:hAnsi="宋体" w:eastAsia="宋体" w:cs="宋体"/>
          <w:sz w:val="21"/>
        </w:rPr>
        <w:t xml:space="preserve">     </w:t>
      </w:r>
      <w:r>
        <w:rPr>
          <w:rFonts w:hint="eastAsia" w:hAnsi="宋体" w:eastAsia="宋体" w:cs="宋体"/>
          <w:sz w:val="21"/>
        </w:rPr>
        <w:t xml:space="preserve">月</w:t>
      </w:r>
      <w:r>
        <w:rPr>
          <w:rFonts w:hint="eastAsia" w:hAnsi="宋体" w:eastAsia="宋体" w:cs="宋体"/>
          <w:sz w:val="21"/>
        </w:rPr>
        <w:t xml:space="preserve">     </w:t>
      </w:r>
      <w:r>
        <w:rPr>
          <w:rFonts w:hint="eastAsia" w:hAnsi="宋体" w:eastAsia="宋体" w:cs="宋体"/>
          <w:sz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3</w:t>
      </w:r>
      <w:r>
        <w:rPr>
          <w:rFonts w:hint="eastAsia" w:ascii="宋体" w:hAnsi="宋体" w:cs="宋体"/>
          <w:b/>
          <w:bCs/>
          <w:szCs w:val="21"/>
        </w:rPr>
        <w:t xml:space="preserve">、开标一览表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lang w:val="zh-CN"/>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1055"/>
              <w:ind w:firstLine="422"/>
              <w:jc w:val="center"/>
              <w:rPr>
                <w:rFonts w:hAnsi="宋体" w:eastAsia="宋体" w:cs="宋体"/>
                <w:sz w:val="21"/>
                <w:szCs w:val="21"/>
              </w:rPr>
            </w:pPr>
            <w:r>
              <w:rPr>
                <w:rFonts w:hint="eastAsia" w:hAnsi="宋体" w:eastAsia="宋体" w:cs="宋体"/>
                <w:sz w:val="21"/>
                <w:szCs w:val="21"/>
              </w:rPr>
              <w:t xml:space="preserve">序号</w:t>
            </w:r>
            <w:r/>
          </w:p>
        </w:tc>
        <w:tc>
          <w:tcPr>
            <w:tcW w:w="2490" w:type="dxa"/>
            <w:vAlign w:val="center"/>
            <w:textDirection w:val="lrTb"/>
            <w:noWrap w:val="false"/>
          </w:tcPr>
          <w:p>
            <w:pPr>
              <w:pStyle w:val="1055"/>
              <w:jc w:val="center"/>
              <w:rPr>
                <w:rFonts w:hAnsi="宋体" w:eastAsia="宋体" w:cs="宋体"/>
                <w:sz w:val="21"/>
                <w:szCs w:val="21"/>
              </w:rPr>
            </w:pPr>
            <w:r>
              <w:rPr>
                <w:rFonts w:hint="eastAsia" w:hAnsi="宋体" w:eastAsia="宋体" w:cs="宋体"/>
                <w:sz w:val="21"/>
                <w:szCs w:val="21"/>
              </w:rPr>
              <w:t xml:space="preserve">项目名称</w:t>
            </w:r>
            <w:r/>
          </w:p>
        </w:tc>
        <w:tc>
          <w:tcPr>
            <w:tcW w:w="2929" w:type="dxa"/>
            <w:vAlign w:val="center"/>
            <w:textDirection w:val="lrTb"/>
            <w:noWrap w:val="false"/>
          </w:tcPr>
          <w:p>
            <w:pPr>
              <w:pStyle w:val="1055"/>
              <w:jc w:val="center"/>
              <w:rPr>
                <w:rFonts w:hAnsi="宋体" w:eastAsia="宋体" w:cs="宋体"/>
                <w:sz w:val="21"/>
                <w:szCs w:val="21"/>
              </w:rPr>
            </w:pPr>
            <w:r>
              <w:rPr>
                <w:rFonts w:hint="eastAsia" w:hAnsi="宋体" w:eastAsia="宋体" w:cs="宋体"/>
                <w:sz w:val="21"/>
                <w:szCs w:val="21"/>
              </w:rPr>
              <w:t xml:space="preserve">总价（元）</w:t>
            </w:r>
            <w:r/>
          </w:p>
        </w:tc>
        <w:tc>
          <w:tcPr>
            <w:tcW w:w="1855" w:type="dxa"/>
            <w:vAlign w:val="center"/>
            <w:textDirection w:val="lrTb"/>
            <w:noWrap w:val="false"/>
          </w:tcPr>
          <w:p>
            <w:pPr>
              <w:pStyle w:val="1055"/>
              <w:jc w:val="center"/>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1355" w:type="dxa"/>
            <w:vAlign w:val="center"/>
            <w:textDirection w:val="lrTb"/>
            <w:noWrap w:val="false"/>
          </w:tcPr>
          <w:p>
            <w:pPr>
              <w:pStyle w:val="1055"/>
              <w:ind w:firstLine="422"/>
              <w:jc w:val="center"/>
              <w:rPr>
                <w:rFonts w:hAnsi="宋体" w:eastAsia="宋体" w:cs="宋体"/>
                <w:sz w:val="21"/>
                <w:szCs w:val="21"/>
              </w:rPr>
            </w:pPr>
            <w:r>
              <w:rPr>
                <w:rFonts w:hAnsi="宋体" w:eastAsia="宋体" w:cs="宋体"/>
                <w:sz w:val="21"/>
                <w:szCs w:val="21"/>
              </w:rPr>
            </w:r>
            <w:r/>
          </w:p>
        </w:tc>
        <w:tc>
          <w:tcPr>
            <w:tcW w:w="2490" w:type="dxa"/>
            <w:vAlign w:val="center"/>
            <w:textDirection w:val="lrTb"/>
            <w:noWrap w:val="false"/>
          </w:tcPr>
          <w:p>
            <w:pPr>
              <w:pStyle w:val="1055"/>
              <w:jc w:val="center"/>
              <w:rPr>
                <w:rFonts w:hAnsi="宋体" w:eastAsia="宋体" w:cs="宋体"/>
                <w:sz w:val="21"/>
                <w:szCs w:val="21"/>
              </w:rPr>
            </w:pPr>
            <w:r>
              <w:rPr>
                <w:rFonts w:hAnsi="宋体" w:eastAsia="宋体" w:cs="宋体"/>
                <w:sz w:val="21"/>
                <w:szCs w:val="21"/>
              </w:rPr>
            </w:r>
            <w:r/>
          </w:p>
        </w:tc>
        <w:tc>
          <w:tcPr>
            <w:tcW w:w="2929" w:type="dxa"/>
            <w:vAlign w:val="center"/>
            <w:textDirection w:val="lrTb"/>
            <w:noWrap w:val="false"/>
          </w:tcPr>
          <w:p>
            <w:pPr>
              <w:pStyle w:val="1055"/>
              <w:jc w:val="center"/>
              <w:rPr>
                <w:rFonts w:hAnsi="宋体" w:eastAsia="宋体" w:cs="宋体"/>
                <w:sz w:val="21"/>
                <w:szCs w:val="21"/>
              </w:rPr>
            </w:pPr>
            <w:r>
              <w:rPr>
                <w:rFonts w:hAnsi="宋体" w:eastAsia="宋体" w:cs="宋体"/>
                <w:sz w:val="21"/>
                <w:szCs w:val="21"/>
              </w:rPr>
            </w:r>
            <w:r/>
          </w:p>
        </w:tc>
        <w:tc>
          <w:tcPr>
            <w:tcW w:w="1855" w:type="dxa"/>
            <w:vAlign w:val="center"/>
            <w:textDirection w:val="lrTb"/>
            <w:noWrap w:val="false"/>
          </w:tcPr>
          <w:p>
            <w:pPr>
              <w:pStyle w:val="1055"/>
              <w:jc w:val="center"/>
              <w:rPr>
                <w:rFonts w:hAnsi="宋体" w:eastAsia="宋体" w:cs="宋体"/>
                <w:sz w:val="21"/>
                <w:szCs w:val="21"/>
              </w:rPr>
            </w:pPr>
            <w:r>
              <w:rPr>
                <w:rFonts w:hAnsi="宋体" w:eastAsia="宋体" w:cs="宋体"/>
                <w:sz w:val="21"/>
                <w:szCs w:val="21"/>
              </w:rPr>
            </w:r>
            <w:r/>
          </w:p>
        </w:tc>
      </w:tr>
      <w:tr>
        <w:trPr>
          <w:jc w:val="center"/>
          <w:trHeight w:val="692"/>
        </w:trPr>
        <w:tc>
          <w:tcPr>
            <w:gridSpan w:val="4"/>
            <w:tcW w:w="8629" w:type="dxa"/>
            <w:vAlign w:val="center"/>
            <w:textDirection w:val="lrTb"/>
            <w:noWrap w:val="false"/>
          </w:tcPr>
          <w:p>
            <w:pPr>
              <w:pStyle w:val="1055"/>
              <w:ind w:firstLine="422"/>
              <w:rPr>
                <w:rFonts w:hAnsi="宋体" w:eastAsia="宋体" w:cs="宋体"/>
                <w:sz w:val="21"/>
                <w:szCs w:val="21"/>
              </w:rPr>
            </w:pPr>
            <w:r>
              <w:rPr>
                <w:rFonts w:hint="eastAsia" w:hAnsi="宋体" w:eastAsia="宋体" w:cs="宋体"/>
                <w:sz w:val="21"/>
                <w:szCs w:val="21"/>
                <w:lang w:val="zh-CN"/>
              </w:rPr>
              <w:t xml:space="preserve">投标总报价（人民币大写）：</w:t>
            </w:r>
            <w:r>
              <w:rPr>
                <w:rFonts w:hint="eastAsia" w:hAnsi="宋体" w:eastAsia="宋体" w:cs="宋体"/>
                <w:sz w:val="21"/>
                <w:szCs w:val="21"/>
                <w:lang w:val="zh-CN"/>
              </w:rPr>
              <w:t xml:space="preserve">                    </w:t>
            </w:r>
            <w:r>
              <w:rPr>
                <w:rFonts w:hint="eastAsia" w:hAnsi="宋体" w:eastAsia="宋体" w:cs="宋体"/>
                <w:sz w:val="21"/>
                <w:szCs w:val="21"/>
                <w:lang w:val="zh-CN"/>
              </w:rPr>
              <w:t xml:space="preserve">￥：</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rPr>
      </w:pPr>
      <w:r/>
      <w:bookmarkStart w:id="43" w:name="_Toc2583141"/>
      <w:r>
        <w:rPr>
          <w:rFonts w:hint="eastAsia" w:ascii="宋体" w:hAnsi="宋体" w:cs="宋体"/>
          <w:b/>
          <w:bCs/>
        </w:rPr>
        <w:t xml:space="preserve">附件</w:t>
      </w:r>
      <w:r>
        <w:rPr>
          <w:rFonts w:hint="eastAsia" w:ascii="宋体" w:hAnsi="宋体" w:cs="宋体"/>
          <w:b/>
          <w:bCs/>
        </w:rPr>
        <w:t xml:space="preserve">4</w:t>
      </w:r>
      <w:r>
        <w:rPr>
          <w:rFonts w:hint="eastAsia" w:ascii="宋体" w:hAnsi="宋体" w:cs="宋体"/>
          <w:b/>
          <w:bCs/>
        </w:rPr>
        <w:t xml:space="preserve">、</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2"/>
        <w:spacing w:line="360" w:lineRule="auto"/>
        <w:rPr>
          <w:rFonts w:ascii="宋体" w:hAnsi="宋体"/>
          <w:szCs w:val="21"/>
          <w:lang w:val="zh-CN"/>
        </w:rPr>
      </w:pPr>
      <w:r>
        <w:rPr>
          <w:rFonts w:hint="eastAsia" w:ascii="宋体" w:hAnsi="宋体"/>
          <w:szCs w:val="21"/>
          <w:lang w:val="zh-CN"/>
        </w:rPr>
        <w:t xml:space="preserve">招标编号：号</w:t>
      </w:r>
      <w:r>
        <w:rPr>
          <w:rFonts w:hint="eastAsia" w:ascii="宋体" w:hAnsi="宋体"/>
          <w:szCs w:val="21"/>
          <w:lang w:val="zh-CN"/>
        </w:rPr>
        <w:t xml:space="preserve">               </w:t>
      </w:r>
      <w:r>
        <w:rPr>
          <w:rFonts w:hint="eastAsia" w:ascii="宋体" w:hAnsi="宋体"/>
          <w:szCs w:val="21"/>
          <w:lang w:val="zh-CN"/>
        </w:rPr>
        <w:t xml:space="preserve">项目名称：</w:t>
      </w:r>
      <w:r/>
    </w:p>
    <w:tbl>
      <w:tblPr>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8"/>
        <w:gridCol w:w="1316"/>
        <w:gridCol w:w="1298"/>
        <w:gridCol w:w="1359"/>
        <w:gridCol w:w="741"/>
        <w:gridCol w:w="778"/>
        <w:gridCol w:w="881"/>
        <w:gridCol w:w="1013"/>
        <w:gridCol w:w="1438"/>
      </w:tblGrid>
      <w:tr>
        <w:trPr>
          <w:jc w:val="center"/>
          <w:trHeight w:val="20"/>
        </w:trPr>
        <w:tc>
          <w:tcPr>
            <w:tcW w:w="638" w:type="dxa"/>
            <w:vAlign w:val="center"/>
            <w:textDirection w:val="lrTb"/>
            <w:noWrap w:val="false"/>
          </w:tcPr>
          <w:p>
            <w:pPr>
              <w:rPr>
                <w:rFonts w:ascii="宋体" w:hAnsi="宋体"/>
                <w:szCs w:val="21"/>
                <w:lang w:val="zh-CN"/>
              </w:rPr>
            </w:pPr>
            <w:r>
              <w:rPr>
                <w:rFonts w:hint="eastAsia" w:ascii="宋体" w:hAnsi="宋体"/>
                <w:szCs w:val="21"/>
                <w:lang w:val="zh-CN"/>
              </w:rPr>
              <w:t xml:space="preserve">序号</w:t>
            </w:r>
            <w:r/>
          </w:p>
        </w:tc>
        <w:tc>
          <w:tcPr>
            <w:tcW w:w="1316" w:type="dxa"/>
            <w:vAlign w:val="center"/>
            <w:textDirection w:val="lrTb"/>
            <w:noWrap w:val="false"/>
          </w:tcPr>
          <w:p>
            <w:pPr>
              <w:rPr>
                <w:rFonts w:ascii="宋体" w:hAnsi="宋体"/>
                <w:szCs w:val="21"/>
                <w:lang w:val="zh-CN"/>
              </w:rPr>
            </w:pPr>
            <w:r>
              <w:rPr>
                <w:rFonts w:hint="eastAsia" w:ascii="宋体" w:hAnsi="宋体"/>
                <w:szCs w:val="21"/>
                <w:lang w:val="zh-CN"/>
              </w:rPr>
              <w:t xml:space="preserve">标的物名称</w:t>
            </w:r>
            <w:r/>
          </w:p>
        </w:tc>
        <w:tc>
          <w:tcPr>
            <w:tcW w:w="1298" w:type="dxa"/>
            <w:vAlign w:val="center"/>
            <w:textDirection w:val="lrTb"/>
            <w:noWrap w:val="false"/>
          </w:tcPr>
          <w:p>
            <w:pPr>
              <w:rPr>
                <w:rFonts w:ascii="宋体" w:hAnsi="宋体"/>
                <w:szCs w:val="21"/>
              </w:rPr>
            </w:pPr>
            <w:r>
              <w:rPr>
                <w:rFonts w:hint="eastAsia" w:ascii="宋体" w:hAnsi="宋体"/>
                <w:szCs w:val="21"/>
                <w:lang w:val="zh-CN"/>
              </w:rPr>
              <w:t xml:space="preserve">品牌、</w:t>
            </w:r>
            <w:r>
              <w:rPr>
                <w:rFonts w:hint="eastAsia" w:ascii="宋体" w:hAnsi="宋体"/>
                <w:szCs w:val="21"/>
              </w:rPr>
              <w:t xml:space="preserve">规格、</w:t>
            </w:r>
            <w:r>
              <w:rPr>
                <w:rFonts w:hint="eastAsia" w:ascii="宋体" w:hAnsi="宋体"/>
                <w:szCs w:val="21"/>
              </w:rPr>
              <w:t xml:space="preserve">型号</w:t>
            </w:r>
            <w:r/>
          </w:p>
        </w:tc>
        <w:tc>
          <w:tcPr>
            <w:tcW w:w="1359" w:type="dxa"/>
            <w:vAlign w:val="center"/>
            <w:textDirection w:val="lrTb"/>
            <w:noWrap w:val="false"/>
          </w:tcPr>
          <w:p>
            <w:pPr>
              <w:rPr>
                <w:rFonts w:ascii="宋体" w:hAnsi="宋体"/>
                <w:szCs w:val="21"/>
              </w:rPr>
            </w:pPr>
            <w:r>
              <w:rPr>
                <w:rFonts w:hint="eastAsia" w:ascii="宋体" w:hAnsi="宋体"/>
                <w:szCs w:val="21"/>
              </w:rPr>
              <w:t xml:space="preserve">生产厂家</w:t>
            </w:r>
            <w:r/>
          </w:p>
        </w:tc>
        <w:tc>
          <w:tcPr>
            <w:tcW w:w="741" w:type="dxa"/>
            <w:vAlign w:val="center"/>
            <w:textDirection w:val="lrTb"/>
            <w:noWrap w:val="false"/>
          </w:tcPr>
          <w:p>
            <w:pPr>
              <w:rPr>
                <w:rFonts w:ascii="宋体" w:hAnsi="宋体"/>
                <w:szCs w:val="21"/>
                <w:lang w:val="zh-CN"/>
              </w:rPr>
            </w:pPr>
            <w:r>
              <w:rPr>
                <w:rFonts w:hint="eastAsia" w:ascii="宋体" w:hAnsi="宋体"/>
                <w:szCs w:val="21"/>
                <w:lang w:val="zh-CN"/>
              </w:rPr>
              <w:t xml:space="preserve">单位</w:t>
            </w:r>
            <w:r/>
          </w:p>
        </w:tc>
        <w:tc>
          <w:tcPr>
            <w:tcW w:w="778" w:type="dxa"/>
            <w:vAlign w:val="center"/>
            <w:textDirection w:val="lrTb"/>
            <w:noWrap w:val="false"/>
          </w:tcPr>
          <w:p>
            <w:pPr>
              <w:rPr>
                <w:rFonts w:ascii="宋体" w:hAnsi="宋体"/>
                <w:szCs w:val="21"/>
                <w:lang w:val="zh-CN"/>
              </w:rPr>
            </w:pPr>
            <w:r>
              <w:rPr>
                <w:rFonts w:hint="eastAsia" w:ascii="宋体" w:hAnsi="宋体"/>
                <w:szCs w:val="21"/>
                <w:lang w:val="zh-CN"/>
              </w:rPr>
              <w:t xml:space="preserve">数量</w:t>
            </w:r>
            <w:r/>
          </w:p>
        </w:tc>
        <w:tc>
          <w:tcPr>
            <w:tcW w:w="881" w:type="dxa"/>
            <w:vAlign w:val="center"/>
            <w:textDirection w:val="lrTb"/>
            <w:noWrap w:val="false"/>
          </w:tcPr>
          <w:p>
            <w:pPr>
              <w:rPr>
                <w:rFonts w:ascii="宋体" w:hAnsi="宋体"/>
                <w:szCs w:val="21"/>
                <w:lang w:val="zh-CN"/>
              </w:rPr>
            </w:pPr>
            <w:r>
              <w:rPr>
                <w:rFonts w:hint="eastAsia" w:ascii="宋体" w:hAnsi="宋体"/>
                <w:szCs w:val="21"/>
                <w:lang w:val="zh-CN"/>
              </w:rPr>
              <w:t xml:space="preserve">单价</w:t>
            </w:r>
            <w:r/>
          </w:p>
        </w:tc>
        <w:tc>
          <w:tcPr>
            <w:tcW w:w="1013" w:type="dxa"/>
            <w:vAlign w:val="center"/>
            <w:textDirection w:val="lrTb"/>
            <w:noWrap w:val="false"/>
          </w:tcPr>
          <w:p>
            <w:pPr>
              <w:rPr>
                <w:rFonts w:ascii="宋体" w:hAnsi="宋体"/>
                <w:szCs w:val="21"/>
                <w:lang w:val="zh-CN"/>
              </w:rPr>
            </w:pPr>
            <w:r>
              <w:rPr>
                <w:rFonts w:hint="eastAsia" w:ascii="宋体" w:hAnsi="宋体"/>
                <w:szCs w:val="21"/>
                <w:lang w:val="zh-CN"/>
              </w:rPr>
              <w:t xml:space="preserve">总价</w:t>
            </w:r>
            <w:r/>
          </w:p>
        </w:tc>
        <w:tc>
          <w:tcPr>
            <w:tcW w:w="1438" w:type="dxa"/>
            <w:vAlign w:val="center"/>
            <w:textDirection w:val="lrTb"/>
            <w:noWrap w:val="false"/>
          </w:tcPr>
          <w:p>
            <w:pPr>
              <w:rPr>
                <w:rFonts w:ascii="宋体" w:hAnsi="宋体"/>
              </w:rPr>
            </w:pPr>
            <w:r>
              <w:rPr>
                <w:rFonts w:hint="eastAsia" w:ascii="宋体" w:hAnsi="宋体"/>
              </w:rPr>
              <w:t xml:space="preserve">备注</w:t>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gridSpan w:val="2"/>
            <w:tcW w:w="1954" w:type="dxa"/>
            <w:vAlign w:val="center"/>
            <w:textDirection w:val="lrTb"/>
            <w:noWrap w:val="false"/>
          </w:tcPr>
          <w:p>
            <w:pPr>
              <w:ind w:firstLine="422"/>
              <w:jc w:val="center"/>
              <w:rPr>
                <w:rFonts w:ascii="宋体" w:hAnsi="宋体"/>
                <w:szCs w:val="21"/>
                <w:lang w:val="zh-CN"/>
              </w:rPr>
            </w:pPr>
            <w:r>
              <w:rPr>
                <w:rFonts w:hint="eastAsia" w:ascii="宋体" w:hAnsi="宋体"/>
                <w:lang w:val="zh-CN"/>
              </w:rPr>
              <w:t xml:space="preserve">投标总报价：</w:t>
            </w:r>
            <w:r/>
          </w:p>
        </w:tc>
        <w:tc>
          <w:tcPr>
            <w:gridSpan w:val="7"/>
            <w:tcW w:w="7508" w:type="dxa"/>
            <w:vAlign w:val="center"/>
            <w:textDirection w:val="lrTb"/>
            <w:noWrap w:val="false"/>
          </w:tcPr>
          <w:p>
            <w:pPr>
              <w:ind w:firstLine="422"/>
              <w:jc w:val="center"/>
              <w:rPr>
                <w:rFonts w:ascii="宋体" w:hAnsi="宋体"/>
              </w:rPr>
            </w:pPr>
            <w:r>
              <w:rPr>
                <w:rFonts w:hint="eastAsia" w:ascii="宋体" w:hAnsi="宋体"/>
                <w:lang w:val="zh-CN"/>
              </w:rPr>
              <w:t xml:space="preserve">大写：元</w:t>
            </w:r>
            <w:r/>
          </w:p>
        </w:tc>
      </w:tr>
      <w:tr>
        <w:trPr>
          <w:jc w:val="center"/>
          <w:trHeight w:val="20"/>
        </w:trPr>
        <w:tc>
          <w:tcPr>
            <w:gridSpan w:val="9"/>
            <w:tcW w:w="9462" w:type="dxa"/>
            <w:vAlign w:val="center"/>
            <w:textDirection w:val="lrTb"/>
            <w:noWrap w:val="false"/>
          </w:tcPr>
          <w:p>
            <w:pPr>
              <w:ind w:firstLine="422"/>
              <w:jc w:val="left"/>
              <w:rPr>
                <w:rFonts w:ascii="宋体" w:hAnsi="宋体"/>
                <w:lang w:val="zh-CN"/>
              </w:rPr>
            </w:pPr>
            <w:r>
              <w:rPr>
                <w:rFonts w:hint="eastAsia" w:ascii="宋体" w:hAnsi="宋体" w:cs="宋体"/>
                <w:sz w:val="24"/>
              </w:rPr>
              <w:t xml:space="preserve">注：</w:t>
            </w:r>
            <w:r>
              <w:rPr>
                <w:rFonts w:hint="eastAsia" w:ascii="宋体" w:hAnsi="宋体" w:cs="宋体"/>
                <w:sz w:val="24"/>
              </w:rPr>
              <w:t xml:space="preserve">本采购包中提供的符合本国产品标准的产品成本之和占该采购包提供的全部产品成本之和的比例为</w:t>
            </w:r>
            <w:r>
              <w:rPr>
                <w:rFonts w:hint="eastAsia" w:ascii="宋体" w:hAnsi="宋体" w:cs="宋体"/>
                <w:sz w:val="24"/>
              </w:rPr>
              <w:t xml:space="preserve">%</w:t>
            </w:r>
            <w:r>
              <w:rPr>
                <w:rFonts w:hint="eastAsia" w:ascii="宋体" w:hAnsi="宋体" w:cs="宋体"/>
                <w:sz w:val="24"/>
              </w:rPr>
              <w:t xml:space="preserve">。</w:t>
            </w:r>
            <w:r/>
          </w:p>
        </w:tc>
      </w:tr>
    </w:tbl>
    <w:p>
      <w:pPr>
        <w:pStyle w:val="1043"/>
        <w:ind w:firstLine="420"/>
        <w:spacing w:line="360" w:lineRule="auto"/>
        <w:rPr>
          <w:rFonts w:hAnsi="宋体" w:eastAsia="宋体"/>
          <w:sz w:val="21"/>
        </w:rPr>
      </w:pPr>
      <w:r>
        <w:rPr>
          <w:rFonts w:hAnsi="宋体" w:eastAsia="宋体"/>
          <w:sz w:val="21"/>
        </w:rPr>
      </w:r>
      <w:r/>
    </w:p>
    <w:p>
      <w:pPr>
        <w:pStyle w:val="1043"/>
        <w:ind w:firstLine="420"/>
        <w:spacing w:line="360" w:lineRule="auto"/>
        <w:rPr>
          <w:rFonts w:hAnsi="宋体" w:eastAsia="宋体"/>
          <w:sz w:val="21"/>
        </w:rPr>
      </w:pPr>
      <w:r>
        <w:rPr>
          <w:rFonts w:hint="eastAsia" w:hAnsi="宋体" w:eastAsia="宋体"/>
          <w:sz w:val="21"/>
        </w:rPr>
        <w:t xml:space="preserve">投标单位（签章）：</w:t>
      </w:r>
      <w:r/>
    </w:p>
    <w:p>
      <w:pPr>
        <w:pStyle w:val="1043"/>
        <w:ind w:firstLine="420"/>
        <w:spacing w:line="360" w:lineRule="auto"/>
        <w:rPr>
          <w:rFonts w:hAnsi="宋体" w:eastAsia="宋体"/>
          <w:sz w:val="21"/>
        </w:rPr>
      </w:pPr>
      <w:r>
        <w:rPr>
          <w:rFonts w:hint="eastAsia" w:hAnsi="宋体" w:eastAsia="宋体"/>
          <w:sz w:val="21"/>
        </w:rPr>
        <w:t xml:space="preserve">日期：年月日</w:t>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rPr>
          <w:rFonts w:hAnsi="宋体"/>
          <w:b/>
          <w:bCs/>
          <w:szCs w:val="21"/>
          <w:lang w:val="zh-CN"/>
        </w:rPr>
      </w:pPr>
      <w:r>
        <w:rPr>
          <w:rFonts w:hAnsi="宋体"/>
          <w:b/>
          <w:bCs/>
          <w:szCs w:val="21"/>
          <w:lang w:val="zh-CN"/>
        </w:rPr>
      </w:r>
      <w:r/>
    </w:p>
    <w:p>
      <w:pPr>
        <w:pStyle w:val="1001"/>
        <w:ind w:firstLine="402"/>
        <w:rPr>
          <w:rFonts w:hAnsi="宋体"/>
          <w:b/>
          <w:bCs/>
          <w:szCs w:val="21"/>
          <w:lang w:val="zh-CN"/>
        </w:rPr>
      </w:pPr>
      <w:r>
        <w:rPr>
          <w:rFonts w:hAnsi="宋体"/>
          <w:b/>
          <w:bCs/>
          <w:szCs w:val="21"/>
          <w:lang w:val="zh-CN"/>
        </w:rPr>
      </w:r>
      <w:r/>
    </w:p>
    <w:p>
      <w:pPr>
        <w:spacing w:line="360" w:lineRule="auto"/>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w:t>
      </w:r>
      <w:r>
        <w:rPr>
          <w:rFonts w:hint="eastAsia" w:ascii="宋体" w:hAnsi="宋体"/>
          <w:b/>
          <w:bCs/>
          <w:szCs w:val="21"/>
          <w:lang w:val="zh-CN"/>
        </w:rPr>
        <w:t xml:space="preserve">、请投标单位按照上述格式分析投标总报价，本项投标总报价需与开标一览表投标总报价一致。</w:t>
      </w:r>
      <w:r/>
    </w:p>
    <w:p>
      <w:pPr>
        <w:numPr>
          <w:ilvl w:val="0"/>
          <w:numId w:val="4"/>
        </w:numPr>
        <w:ind w:firstLine="422"/>
        <w:spacing w:line="360" w:lineRule="auto"/>
        <w:rPr>
          <w:rFonts w:ascii="宋体" w:hAnsi="宋体"/>
          <w:b/>
          <w:bCs/>
          <w:szCs w:val="21"/>
          <w:lang w:val="zh-CN"/>
        </w:rPr>
      </w:pPr>
      <w:r>
        <w:rPr>
          <w:rFonts w:hint="eastAsia" w:ascii="宋体" w:hAnsi="宋体"/>
          <w:b/>
          <w:bCs/>
          <w:szCs w:val="21"/>
          <w:lang w:val="zh-CN"/>
        </w:rPr>
        <w:t xml:space="preserve">投标总报价应包括产品供货、辅助材料、备品备件、运输、仓储、发货、送货、安装、调试、人工、机械、装卸、培训、保险、运费、各种税费、</w:t>
      </w:r>
      <w:r>
        <w:rPr>
          <w:rFonts w:hint="eastAsia" w:ascii="宋体" w:hAnsi="宋体"/>
          <w:b/>
          <w:bCs/>
          <w:szCs w:val="21"/>
        </w:rPr>
        <w:t xml:space="preserve">采购代理服务费、</w:t>
      </w:r>
      <w:r>
        <w:rPr>
          <w:rFonts w:hint="eastAsia" w:ascii="宋体" w:hAnsi="宋体"/>
          <w:b/>
          <w:bCs/>
          <w:szCs w:val="21"/>
          <w:lang w:val="zh-CN"/>
        </w:rPr>
        <w:t xml:space="preserve">劳保、专利技术及质保等完成本次项目所需的一切费用。</w:t>
      </w:r>
      <w:r/>
    </w:p>
    <w:p>
      <w:pPr>
        <w:ind w:firstLine="422"/>
        <w:spacing w:line="360" w:lineRule="auto"/>
        <w:rPr>
          <w:rFonts w:ascii="宋体" w:hAnsi="宋体" w:eastAsia="方正魏碑_GBK"/>
          <w:b/>
          <w:bCs/>
          <w:szCs w:val="21"/>
          <w:lang w:val="zh-CN"/>
        </w:rPr>
      </w:pPr>
      <w:r>
        <w:rPr>
          <w:rFonts w:hint="eastAsia" w:ascii="宋体" w:hAnsi="宋体"/>
          <w:b/>
          <w:bCs/>
          <w:szCs w:val="21"/>
        </w:rPr>
        <w:t xml:space="preserve">3</w:t>
      </w:r>
      <w:r>
        <w:rPr>
          <w:rFonts w:hint="eastAsia" w:ascii="宋体" w:hAnsi="宋体"/>
          <w:b/>
          <w:bCs/>
          <w:szCs w:val="21"/>
        </w:rPr>
        <w:t xml:space="preserve">、</w:t>
      </w:r>
      <w:r>
        <w:rPr>
          <w:rFonts w:hint="eastAsia" w:ascii="方正魏碑_GBK" w:hAnsi="方正魏碑_GBK" w:eastAsia="方正魏碑_GBK" w:cs="方正魏碑_GBK"/>
          <w:b/>
          <w:bCs/>
          <w:szCs w:val="21"/>
        </w:rPr>
        <w:t xml:space="preserve">本采购包中含有多种产品时，供应商未填写本采购包中提供的符合本国产品标准的产品成本之和占该采购包提供的全部产品成本之和的比例数值的，或比例数值未达到</w:t>
      </w:r>
      <w:r>
        <w:rPr>
          <w:rFonts w:hint="eastAsia" w:ascii="方正魏碑_GBK" w:hAnsi="方正魏碑_GBK" w:eastAsia="方正魏碑_GBK" w:cs="方正魏碑_GBK"/>
          <w:b/>
          <w:bCs/>
          <w:szCs w:val="21"/>
        </w:rPr>
        <w:t xml:space="preserve">80%</w:t>
      </w:r>
      <w:r>
        <w:rPr>
          <w:rFonts w:hint="eastAsia" w:ascii="方正魏碑_GBK" w:hAnsi="方正魏碑_GBK" w:eastAsia="方正魏碑_GBK" w:cs="方正魏碑_GBK"/>
          <w:b/>
          <w:bCs/>
          <w:szCs w:val="21"/>
        </w:rPr>
        <w:t xml:space="preserve">的，将不享受本国产品价格评审优惠</w:t>
      </w:r>
      <w:r>
        <w:rPr>
          <w:rFonts w:hint="eastAsia" w:ascii="方正魏碑_GBK" w:hAnsi="方正魏碑_GBK" w:eastAsia="方正魏碑_GBK" w:cs="方正魏碑_GBK"/>
          <w:b/>
          <w:bCs/>
          <w:szCs w:val="21"/>
        </w:rPr>
        <w:t xml:space="preserve">。</w:t>
      </w:r>
      <w:bookmarkEnd w:id="43"/>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5</w:t>
      </w:r>
      <w:r>
        <w:rPr>
          <w:rFonts w:hint="eastAsia" w:ascii="宋体" w:hAnsi="宋体" w:cs="宋体"/>
          <w:b/>
          <w:bCs/>
          <w:szCs w:val="21"/>
        </w:rPr>
        <w:t xml:space="preserve">、</w:t>
      </w:r>
      <w:bookmarkStart w:id="44" w:name="_Toc532444344"/>
      <w:r/>
      <w:bookmarkStart w:id="45" w:name="_Toc2583142"/>
      <w:r/>
      <w:bookmarkStart w:id="46" w:name="_Toc532444506"/>
      <w:r/>
      <w:bookmarkStart w:id="47" w:name="_Toc518926909"/>
      <w:r/>
      <w:bookmarkStart w:id="48" w:name="_Toc7888"/>
      <w:r/>
      <w:bookmarkStart w:id="49" w:name="_Toc532452113"/>
      <w:r>
        <w:rPr>
          <w:rFonts w:hint="eastAsia" w:ascii="宋体" w:hAnsi="宋体" w:cs="宋体"/>
          <w:b/>
          <w:bCs/>
          <w:szCs w:val="21"/>
        </w:rPr>
        <w:t xml:space="preserve">技术条款偏离表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技术</w:t>
      </w:r>
      <w:r>
        <w:rPr>
          <w:rFonts w:hint="eastAsia" w:ascii="宋体" w:hAnsi="宋体" w:cs="宋体"/>
          <w:b/>
          <w:szCs w:val="21"/>
        </w:rPr>
        <w:t xml:space="preserve">条款偏离</w:t>
      </w:r>
      <w:r>
        <w:rPr>
          <w:rFonts w:hint="eastAsia" w:ascii="宋体" w:hAnsi="宋体" w:cs="宋体"/>
          <w:b/>
          <w:szCs w:val="21"/>
        </w:rPr>
        <w:t xml:space="preserve">表</w:t>
      </w:r>
      <w:r/>
    </w:p>
    <w:p>
      <w:pPr>
        <w:ind w:firstLine="422"/>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szCs w:val="21"/>
          <w:lang w:val="zh-CN"/>
        </w:rPr>
        <w:t xml:space="preserve">项目名称：</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spacing w:before="240" w:after="240"/>
              <w:rPr>
                <w:rFonts w:ascii="宋体" w:hAnsi="宋体" w:cs="宋体"/>
                <w:szCs w:val="21"/>
              </w:rPr>
            </w:pPr>
            <w:r>
              <w:rPr>
                <w:rFonts w:hint="eastAsia" w:ascii="宋体" w:hAnsi="宋体"/>
                <w:szCs w:val="21"/>
              </w:rPr>
              <w:t xml:space="preserve">序号</w:t>
            </w:r>
            <w:r/>
          </w:p>
        </w:tc>
        <w:tc>
          <w:tcPr>
            <w:tcW w:w="1828" w:type="dxa"/>
            <w:vAlign w:val="center"/>
            <w:textDirection w:val="lrTb"/>
            <w:noWrap w:val="false"/>
          </w:tcPr>
          <w:p>
            <w:pPr>
              <w:ind w:firstLine="422"/>
              <w:rPr>
                <w:rFonts w:ascii="宋体" w:hAnsi="宋体" w:cs="宋体"/>
                <w:szCs w:val="21"/>
              </w:rPr>
            </w:pPr>
            <w:r>
              <w:rPr>
                <w:rFonts w:hint="eastAsia" w:ascii="宋体" w:hAnsi="宋体"/>
                <w:szCs w:val="21"/>
              </w:rPr>
              <w:t xml:space="preserve">标的物</w:t>
            </w:r>
            <w:r>
              <w:rPr>
                <w:rFonts w:hint="eastAsia" w:ascii="宋体" w:hAnsi="宋体"/>
                <w:szCs w:val="21"/>
              </w:rPr>
              <w:t xml:space="preserve">名称</w:t>
            </w:r>
            <w:r/>
          </w:p>
        </w:tc>
        <w:tc>
          <w:tcPr>
            <w:tcW w:w="1646" w:type="dxa"/>
            <w:vAlign w:val="center"/>
            <w:textDirection w:val="lrTb"/>
            <w:noWrap w:val="false"/>
          </w:tcPr>
          <w:p>
            <w:pPr>
              <w:rPr>
                <w:rFonts w:ascii="宋体" w:hAnsi="宋体" w:cs="宋体"/>
                <w:szCs w:val="21"/>
              </w:rPr>
            </w:pPr>
            <w:r>
              <w:rPr>
                <w:rFonts w:hint="eastAsia" w:ascii="宋体" w:hAnsi="宋体"/>
                <w:szCs w:val="21"/>
              </w:rPr>
              <w:t xml:space="preserve">招标</w:t>
            </w:r>
            <w:r>
              <w:rPr>
                <w:rFonts w:hint="eastAsia" w:ascii="宋体" w:hAnsi="宋体"/>
                <w:szCs w:val="21"/>
              </w:rPr>
              <w:t xml:space="preserve">技术</w:t>
            </w:r>
            <w:r>
              <w:rPr>
                <w:rFonts w:hint="eastAsia" w:ascii="宋体" w:hAnsi="宋体"/>
                <w:szCs w:val="21"/>
              </w:rPr>
              <w:t xml:space="preserve">要求</w:t>
            </w:r>
            <w:r/>
          </w:p>
        </w:tc>
        <w:tc>
          <w:tcPr>
            <w:tcW w:w="1463" w:type="dxa"/>
            <w:vAlign w:val="center"/>
            <w:textDirection w:val="lrTb"/>
            <w:noWrap w:val="false"/>
          </w:tcPr>
          <w:p>
            <w:pPr>
              <w:rPr>
                <w:rFonts w:ascii="宋体" w:hAnsi="宋体" w:cs="宋体"/>
                <w:szCs w:val="21"/>
              </w:rPr>
            </w:pPr>
            <w:r>
              <w:rPr>
                <w:rFonts w:hint="eastAsia" w:ascii="宋体" w:hAnsi="宋体"/>
                <w:szCs w:val="21"/>
              </w:rPr>
              <w:t xml:space="preserve">投标</w:t>
            </w:r>
            <w:r>
              <w:rPr>
                <w:rFonts w:hint="eastAsia" w:ascii="宋体" w:hAnsi="宋体"/>
                <w:szCs w:val="21"/>
              </w:rPr>
              <w:t xml:space="preserve">产品技术响应情况</w:t>
            </w:r>
            <w:r/>
          </w:p>
        </w:tc>
        <w:tc>
          <w:tcPr>
            <w:tcW w:w="1726" w:type="dxa"/>
            <w:vAlign w:val="center"/>
            <w:textDirection w:val="lrTb"/>
            <w:noWrap w:val="false"/>
          </w:tcPr>
          <w:p>
            <w:pPr>
              <w:jc w:val="center"/>
              <w:rPr>
                <w:rFonts w:ascii="宋体" w:hAnsi="宋体" w:cs="宋体"/>
                <w:szCs w:val="21"/>
              </w:rPr>
            </w:pPr>
            <w:r>
              <w:rPr>
                <w:rFonts w:hint="eastAsia" w:ascii="宋体" w:hAnsi="宋体"/>
                <w:szCs w:val="21"/>
              </w:rPr>
              <w:t xml:space="preserve">正</w:t>
            </w:r>
            <w:r>
              <w:rPr>
                <w:rFonts w:hint="eastAsia" w:ascii="宋体" w:hAnsi="宋体"/>
                <w:szCs w:val="21"/>
              </w:rPr>
              <w:t xml:space="preserve">偏离</w:t>
            </w:r>
            <w:r>
              <w:rPr>
                <w:rFonts w:hint="eastAsia" w:ascii="宋体" w:hAnsi="宋体"/>
                <w:szCs w:val="21"/>
              </w:rPr>
              <w:t xml:space="preserve">或负偏离或无偏离</w:t>
            </w:r>
            <w:r/>
          </w:p>
        </w:tc>
        <w:tc>
          <w:tcPr>
            <w:tcW w:w="1784" w:type="dxa"/>
            <w:vAlign w:val="center"/>
            <w:textDirection w:val="lrTb"/>
            <w:noWrap w:val="false"/>
          </w:tcPr>
          <w:p>
            <w:pPr>
              <w:rPr>
                <w:rFonts w:ascii="宋体" w:hAnsi="宋体" w:cs="宋体"/>
                <w:szCs w:val="21"/>
              </w:rPr>
            </w:pPr>
            <w:r>
              <w:rPr>
                <w:rFonts w:hint="eastAsia" w:ascii="宋体" w:hAnsi="宋体"/>
                <w:szCs w:val="21"/>
              </w:rPr>
              <w:t xml:space="preserve">证明文件页码</w:t>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bookmarkEnd w:id="44"/>
      <w:r/>
      <w:bookmarkEnd w:id="45"/>
      <w:r/>
      <w:bookmarkEnd w:id="46"/>
      <w:r/>
      <w:bookmarkEnd w:id="47"/>
      <w:r/>
      <w:bookmarkEnd w:id="48"/>
      <w:r/>
      <w:bookmarkEnd w:id="49"/>
      <w:r/>
      <w:r/>
    </w:p>
    <w:p>
      <w:pPr>
        <w:spacing w:line="360" w:lineRule="auto"/>
        <w:rPr>
          <w:rFonts w:ascii="宋体" w:hAnsi="宋体"/>
          <w:b/>
          <w:szCs w:val="21"/>
          <w:lang w:val="zh-CN"/>
        </w:rPr>
      </w:pPr>
      <w:r>
        <w:rPr>
          <w:rFonts w:hint="eastAsia" w:ascii="宋体" w:hAnsi="宋体" w:cs="宋体"/>
          <w:b/>
          <w:bCs/>
          <w:szCs w:val="21"/>
        </w:rPr>
        <w:t xml:space="preserve">附件</w:t>
      </w:r>
      <w:r>
        <w:rPr>
          <w:rFonts w:hint="eastAsia" w:ascii="宋体" w:hAnsi="宋体" w:cs="宋体"/>
          <w:b/>
          <w:bCs/>
          <w:szCs w:val="21"/>
        </w:rPr>
        <w:t xml:space="preserve">6</w:t>
      </w:r>
      <w:r>
        <w:rPr>
          <w:rFonts w:hint="eastAsia" w:ascii="宋体" w:hAnsi="宋体" w:cs="宋体"/>
          <w:b/>
          <w:bCs/>
          <w:szCs w:val="21"/>
        </w:rPr>
        <w:t xml:space="preserve">、</w:t>
      </w:r>
      <w:r>
        <w:rPr>
          <w:rFonts w:hint="eastAsia" w:ascii="宋体" w:hAnsi="宋体"/>
          <w:b/>
          <w:szCs w:val="21"/>
          <w:lang w:val="zh-CN"/>
        </w:rPr>
        <w:t xml:space="preserve">质保期满后</w:t>
      </w:r>
      <w:r>
        <w:rPr>
          <w:rFonts w:hint="eastAsia" w:ascii="宋体" w:hAnsi="宋体"/>
          <w:b/>
          <w:szCs w:val="21"/>
        </w:rPr>
        <w:t xml:space="preserve">三年内</w:t>
      </w:r>
      <w:r>
        <w:rPr>
          <w:rFonts w:hint="eastAsia" w:ascii="宋体" w:hAnsi="宋体"/>
          <w:b/>
          <w:szCs w:val="21"/>
          <w:lang w:val="zh-CN"/>
        </w:rPr>
        <w:t xml:space="preserve">备品备件、易损件报价表（不含在投标报价中）</w:t>
      </w:r>
      <w:r/>
    </w:p>
    <w:p>
      <w:pPr>
        <w:ind w:firstLine="480"/>
        <w:jc w:val="left"/>
        <w:rPr>
          <w:rFonts w:ascii="宋体" w:hAnsi="宋体"/>
          <w:b/>
          <w:sz w:val="24"/>
          <w:szCs w:val="20"/>
        </w:rPr>
      </w:pPr>
      <w:r>
        <w:rPr>
          <w:rFonts w:ascii="宋体" w:hAnsi="宋体"/>
          <w:b/>
          <w:sz w:val="24"/>
          <w:szCs w:val="20"/>
        </w:rPr>
      </w:r>
      <w:r/>
    </w:p>
    <w:p>
      <w:pPr>
        <w:jc w:val="center"/>
        <w:rPr>
          <w:rFonts w:ascii="宋体" w:hAnsi="宋体"/>
          <w:b/>
          <w:szCs w:val="21"/>
          <w:lang w:val="zh-CN"/>
        </w:rPr>
      </w:pPr>
      <w:r>
        <w:rPr>
          <w:rFonts w:hint="eastAsia" w:ascii="宋体" w:hAnsi="宋体"/>
          <w:b/>
          <w:szCs w:val="21"/>
          <w:lang w:val="zh-CN"/>
        </w:rPr>
        <w:t xml:space="preserve">质保期满后三年内备品备件、易损件报价表</w:t>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w:t>
      </w:r>
      <w:r>
        <w:rPr>
          <w:rFonts w:hint="eastAsia" w:ascii="宋体" w:hAnsi="宋体" w:cs="宋体"/>
          <w:spacing w:val="20"/>
          <w:szCs w:val="21"/>
        </w:rPr>
        <w:t xml:space="preserve">        </w:t>
      </w:r>
      <w:r>
        <w:rPr>
          <w:rFonts w:hint="eastAsia" w:ascii="宋体" w:hAnsi="宋体" w:cs="宋体"/>
          <w:spacing w:val="20"/>
          <w:szCs w:val="21"/>
        </w:rPr>
        <w:t xml:space="preserve">号</w:t>
      </w:r>
      <w:r>
        <w:rPr>
          <w:rFonts w:hint="eastAsia" w:ascii="宋体" w:hAnsi="宋体" w:cs="宋体"/>
          <w:spacing w:val="20"/>
          <w:szCs w:val="21"/>
        </w:rPr>
        <w:t xml:space="preserve">             </w:t>
      </w:r>
      <w:r>
        <w:rPr>
          <w:rFonts w:hint="eastAsia" w:ascii="宋体" w:hAnsi="宋体" w:cs="宋体"/>
          <w:szCs w:val="21"/>
        </w:rPr>
        <w:t xml:space="preserve">项目名称：</w:t>
      </w:r>
      <w:r/>
    </w:p>
    <w:tbl>
      <w:tblPr>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2160"/>
        <w:gridCol w:w="2160"/>
        <w:gridCol w:w="2160"/>
        <w:gridCol w:w="2160"/>
      </w:tblGrid>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序号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设备（配件）名称</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型号规格</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单价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2</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3</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bl>
    <w:p>
      <w:pPr>
        <w:ind w:firstLine="422"/>
        <w:jc w:val="left"/>
        <w:spacing w:line="360" w:lineRule="auto"/>
        <w:rPr>
          <w:rFonts w:ascii="宋体" w:hAnsi="宋体"/>
          <w:szCs w:val="20"/>
        </w:rPr>
      </w:pPr>
      <w:r>
        <w:rPr>
          <w:rFonts w:hint="eastAsia" w:ascii="宋体" w:hAnsi="宋体"/>
          <w:szCs w:val="20"/>
        </w:rPr>
        <w:t xml:space="preserve">注：</w:t>
      </w:r>
      <w:r/>
    </w:p>
    <w:p>
      <w:pPr>
        <w:ind w:firstLine="422"/>
        <w:jc w:val="left"/>
        <w:spacing w:line="360" w:lineRule="auto"/>
        <w:rPr>
          <w:rFonts w:ascii="宋体" w:hAnsi="宋体"/>
          <w:szCs w:val="20"/>
        </w:rPr>
      </w:pPr>
      <w:r>
        <w:rPr>
          <w:rFonts w:ascii="宋体" w:hAnsi="宋体"/>
          <w:szCs w:val="20"/>
        </w:rPr>
        <w:t xml:space="preserve">1</w:t>
      </w:r>
      <w:r>
        <w:rPr>
          <w:rFonts w:hint="eastAsia" w:ascii="宋体" w:hAnsi="宋体"/>
          <w:szCs w:val="20"/>
        </w:rPr>
        <w:t xml:space="preserve">、此报价作为最高限价，实际价格在中标后以双方协商为准。</w:t>
      </w:r>
      <w:r/>
    </w:p>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投标人：（签章）</w:t>
      </w:r>
      <w:r/>
    </w:p>
    <w:p>
      <w:pPr>
        <w:ind w:firstLine="422"/>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firstLine="422"/>
        <w:spacing w:line="360" w:lineRule="auto"/>
        <w:rPr>
          <w:rFonts w:ascii="宋体" w:hAnsi="宋体" w:cs="宋体"/>
          <w:b/>
          <w:bCs/>
          <w:szCs w:val="21"/>
        </w:rPr>
      </w:pPr>
      <w:r>
        <w:rPr>
          <w:rFonts w:ascii="宋体" w:hAnsi="宋体" w:cs="宋体"/>
          <w:b/>
          <w:szCs w:val="21"/>
        </w:rPr>
        <w:br w:type="page" w:clear="all"/>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7</w:t>
      </w:r>
      <w:r>
        <w:rPr>
          <w:rFonts w:hint="eastAsia" w:ascii="宋体" w:hAnsi="宋体" w:cs="宋体"/>
          <w:b/>
          <w:bCs/>
          <w:szCs w:val="21"/>
        </w:rPr>
        <w:t xml:space="preserve">：售后服务承诺书</w:t>
      </w:r>
      <w:r/>
    </w:p>
    <w:p>
      <w:pPr>
        <w:pStyle w:val="974"/>
        <w:jc w:val="center"/>
        <w:rPr>
          <w:rFonts w:ascii="宋体" w:hAnsi="宋体" w:cs="宋体"/>
          <w:b/>
          <w:bCs/>
          <w:szCs w:val="21"/>
        </w:rPr>
      </w:pPr>
      <w:r>
        <w:rPr>
          <w:rFonts w:hint="eastAsia" w:ascii="宋体" w:hAnsi="宋体" w:cs="宋体"/>
          <w:b/>
          <w:bCs/>
          <w:szCs w:val="21"/>
        </w:rPr>
        <w:t xml:space="preserve">售后服务承诺书</w:t>
      </w:r>
      <w:r/>
    </w:p>
    <w:p>
      <w:pPr>
        <w:ind w:firstLine="630"/>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rPr>
        <w:t xml:space="preserve">            </w:t>
      </w:r>
      <w:r>
        <w:rPr>
          <w:rFonts w:hint="eastAsia" w:ascii="宋体" w:hAnsi="宋体" w:cs="宋体"/>
          <w:szCs w:val="21"/>
        </w:rPr>
        <w:t xml:space="preserve">项目名称</w:t>
      </w:r>
      <w:r>
        <w:rPr>
          <w:rFonts w:hint="eastAsia" w:ascii="宋体" w:hAnsi="宋体" w:cs="宋体"/>
          <w:szCs w:val="21"/>
        </w:rPr>
        <w:t xml:space="preserve">：</w:t>
      </w:r>
      <w:r/>
    </w:p>
    <w:tbl>
      <w:tblPr>
        <w:tblW w:w="0" w:type="auto"/>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9"/>
        <w:gridCol w:w="2799"/>
        <w:gridCol w:w="2452"/>
        <w:gridCol w:w="2375"/>
      </w:tblGrid>
      <w:tr>
        <w:trPr>
          <w:trHeight w:val="853"/>
        </w:trPr>
        <w:tc>
          <w:tcPr>
            <w:tcW w:w="869"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序号</w:t>
            </w:r>
            <w:r/>
          </w:p>
        </w:tc>
        <w:tc>
          <w:tcPr>
            <w:tcW w:w="2799"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p>
        </w:tc>
        <w:tc>
          <w:tcPr>
            <w:tcW w:w="2452"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期限（时间）</w:t>
            </w:r>
            <w:r/>
          </w:p>
        </w:tc>
        <w:tc>
          <w:tcPr>
            <w:tcW w:w="2375"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备注</w:t>
            </w:r>
            <w:r/>
          </w:p>
        </w:tc>
      </w:tr>
      <w:tr>
        <w:trPr>
          <w:trHeight w:val="853"/>
        </w:trPr>
        <w:tc>
          <w:tcPr>
            <w:tcW w:w="869"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1</w:t>
            </w:r>
            <w:r/>
          </w:p>
        </w:tc>
        <w:tc>
          <w:tcPr>
            <w:tcW w:w="2799"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rPr>
              <w:t xml:space="preserve">质保期</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375"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69"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2</w:t>
            </w:r>
            <w:r/>
          </w:p>
        </w:tc>
        <w:tc>
          <w:tcPr>
            <w:tcW w:w="2799"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375"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69"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3</w:t>
            </w:r>
            <w:r/>
          </w:p>
        </w:tc>
        <w:tc>
          <w:tcPr>
            <w:tcW w:w="2799"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375"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4"/>
        </w:trPr>
        <w:tc>
          <w:tcPr>
            <w:tcW w:w="869"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4</w:t>
            </w:r>
            <w:r/>
          </w:p>
        </w:tc>
        <w:tc>
          <w:tcPr>
            <w:tcW w:w="2799"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375"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69"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799"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375"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bl>
    <w:p>
      <w:pPr>
        <w:ind w:firstLine="240"/>
        <w:spacing w:line="360" w:lineRule="auto"/>
        <w:rPr>
          <w:rFonts w:ascii="宋体" w:hAnsi="宋体" w:cs="宋体"/>
          <w:szCs w:val="21"/>
        </w:rPr>
      </w:pPr>
      <w:r>
        <w:rPr>
          <w:rFonts w:ascii="宋体" w:hAnsi="宋体" w:cs="宋体"/>
          <w:szCs w:val="21"/>
        </w:rPr>
      </w:r>
      <w:r/>
    </w:p>
    <w:p>
      <w:pPr>
        <w:ind w:firstLine="240"/>
        <w:spacing w:line="360" w:lineRule="auto"/>
        <w:rPr>
          <w:rFonts w:ascii="宋体" w:hAnsi="宋体" w:cs="宋体"/>
          <w:szCs w:val="21"/>
        </w:rPr>
      </w:pPr>
      <w:r>
        <w:rPr>
          <w:rFonts w:hint="eastAsia" w:ascii="宋体" w:hAnsi="宋体" w:cs="宋体"/>
          <w:szCs w:val="21"/>
        </w:rPr>
        <w:t xml:space="preserve">投标人：（签章）</w:t>
      </w:r>
      <w:r>
        <w:rPr>
          <w:rFonts w:hint="eastAsia" w:ascii="宋体" w:hAnsi="宋体" w:cs="宋体"/>
          <w:szCs w:val="21"/>
        </w:rPr>
        <w:t xml:space="preserve">                                    </w:t>
      </w:r>
      <w:r/>
    </w:p>
    <w:p>
      <w:pPr>
        <w:ind w:firstLine="210"/>
        <w:rPr>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8</w:t>
      </w:r>
      <w:r>
        <w:rPr>
          <w:rFonts w:hint="eastAsia" w:ascii="宋体" w:hAnsi="宋体" w:cs="宋体"/>
          <w:b/>
          <w:bCs/>
          <w:szCs w:val="21"/>
        </w:rPr>
        <w:t xml:space="preserve">：商务条款偏离表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ind w:firstLine="422"/>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rPr>
        <w:t xml:space="preserve">项目名称：</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1</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服务期限</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2</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付款步骤</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3</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合同条款</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4</w:t>
            </w:r>
            <w:r/>
          </w:p>
        </w:tc>
        <w:tc>
          <w:tcPr>
            <w:tcW w:w="1950" w:type="dxa"/>
            <w:vAlign w:val="center"/>
            <w:textDirection w:val="lrTb"/>
            <w:noWrap w:val="false"/>
          </w:tcPr>
          <w:p>
            <w:pPr>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w:t>
            </w:r>
            <w:r/>
          </w:p>
        </w:tc>
        <w:tc>
          <w:tcPr>
            <w:tcW w:w="1950" w:type="dxa"/>
            <w:vAlign w:val="center"/>
            <w:textDirection w:val="lrTb"/>
            <w:noWrap w:val="false"/>
          </w:tcPr>
          <w:p>
            <w:pPr>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注：投标人的投标文件（除</w:t>
      </w:r>
      <w:r>
        <w:rPr>
          <w:rFonts w:hint="eastAsia" w:ascii="宋体" w:hAnsi="宋体" w:cs="宋体"/>
          <w:szCs w:val="21"/>
        </w:rPr>
        <w:t xml:space="preserve">技术</w:t>
      </w:r>
      <w:r>
        <w:rPr>
          <w:rFonts w:hint="eastAsia" w:ascii="宋体" w:hAnsi="宋体" w:cs="宋体"/>
          <w:szCs w:val="21"/>
        </w:rPr>
        <w:t xml:space="preserve">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8</w:t>
      </w:r>
      <w:r>
        <w:rPr>
          <w:rFonts w:hint="eastAsia" w:ascii="宋体" w:hAnsi="宋体" w:cs="宋体"/>
          <w:b/>
          <w:bCs/>
          <w:szCs w:val="21"/>
        </w:rPr>
        <w:t xml:space="preserve">、针对本项目的人员配置表</w:t>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2"/>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ind w:firstLine="422"/>
        <w:spacing w:line="360" w:lineRule="auto"/>
        <w:rPr>
          <w:rFonts w:ascii="宋体" w:hAnsi="宋体" w:cs="宋体"/>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ascii="宋体" w:hAnsi="宋体" w:cs="宋体"/>
          <w:szCs w:val="21"/>
          <w:lang w:val="zh-CN"/>
        </w:rPr>
        <w:t xml:space="preserve">项目名称：</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08"/>
        <w:gridCol w:w="991"/>
        <w:gridCol w:w="825"/>
        <w:gridCol w:w="1434"/>
        <w:gridCol w:w="975"/>
        <w:gridCol w:w="950"/>
        <w:gridCol w:w="858"/>
        <w:gridCol w:w="1380"/>
        <w:gridCol w:w="967"/>
      </w:tblGrid>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身份证号码</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责任</w:t>
            </w:r>
            <w:r/>
          </w:p>
          <w:p>
            <w:pPr>
              <w:spacing w:line="360" w:lineRule="auto"/>
              <w:tabs>
                <w:tab w:val="left" w:pos="9765" w:leader="none"/>
              </w:tabs>
              <w:rPr>
                <w:rFonts w:ascii="宋体" w:hAnsi="宋体" w:cs="宋体"/>
                <w:szCs w:val="21"/>
              </w:rPr>
            </w:pPr>
            <w:r>
              <w:rPr>
                <w:rFonts w:hint="eastAsia" w:ascii="宋体" w:hAnsi="宋体" w:cs="宋体"/>
                <w:szCs w:val="21"/>
              </w:rPr>
              <w:t xml:space="preserve">或分工</w:t>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投标人自行根据项目需要配备相应的人员。</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附件</w:t>
      </w:r>
      <w:r>
        <w:rPr>
          <w:rFonts w:hint="eastAsia" w:ascii="宋体" w:hAnsi="宋体" w:cs="宋体"/>
          <w:b/>
          <w:bCs/>
          <w:szCs w:val="21"/>
        </w:rPr>
        <w:t xml:space="preserve">9</w:t>
      </w:r>
      <w:r>
        <w:rPr>
          <w:rFonts w:hint="eastAsia" w:ascii="宋体" w:hAnsi="宋体" w:cs="宋体"/>
          <w:b/>
          <w:bCs/>
          <w:szCs w:val="21"/>
        </w:rPr>
        <w:t xml:space="preserve">、</w:t>
      </w:r>
      <w:r>
        <w:rPr>
          <w:rFonts w:hint="eastAsia" w:ascii="宋体" w:hAnsi="宋体" w:cs="宋体"/>
          <w:b/>
          <w:szCs w:val="21"/>
        </w:rPr>
        <w:t xml:space="preserve">类似业绩一览表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ind w:firstLine="422"/>
        <w:spacing w:line="360" w:lineRule="auto"/>
        <w:rPr>
          <w:rFonts w:ascii="宋体" w:hAnsi="宋体" w:cs="宋体"/>
          <w:b/>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ascii="宋体" w:hAnsi="宋体" w:cs="宋体"/>
          <w:szCs w:val="21"/>
          <w:lang w:val="zh-CN"/>
        </w:rPr>
        <w:t xml:space="preserve">项目名称：</w:t>
      </w:r>
      <w:r/>
    </w:p>
    <w:tbl>
      <w:tblPr>
        <w:tblW w:w="47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6"/>
        <w:gridCol w:w="1260"/>
        <w:gridCol w:w="2218"/>
        <w:gridCol w:w="1722"/>
        <w:gridCol w:w="1533"/>
        <w:gridCol w:w="1239"/>
      </w:tblGrid>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firstLine="422"/>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ind w:firstLine="422"/>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69"/>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69"/>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69"/>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69"/>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69"/>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69"/>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69"/>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69"/>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69"/>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69"/>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69"/>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69"/>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69"/>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69"/>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69"/>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69"/>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69"/>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69"/>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69"/>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69"/>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69"/>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69"/>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69"/>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69"/>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69"/>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69"/>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69"/>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69"/>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69"/>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69"/>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69"/>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69"/>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69"/>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69"/>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69"/>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69"/>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10</w:t>
      </w:r>
      <w:r>
        <w:rPr>
          <w:rFonts w:hint="eastAsia" w:ascii="宋体" w:hAnsi="宋体" w:cs="宋体"/>
          <w:b/>
          <w:bCs/>
          <w:szCs w:val="21"/>
        </w:rPr>
        <w:t xml:space="preserve">、关于资格文件的声明函</w:t>
      </w:r>
      <w:r/>
    </w:p>
    <w:p>
      <w:pPr>
        <w:pStyle w:val="969"/>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69"/>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69"/>
        <w:ind w:firstLine="422"/>
        <w:jc w:val="center"/>
        <w:spacing w:line="360" w:lineRule="auto"/>
        <w:rPr>
          <w:rFonts w:ascii="宋体" w:hAnsi="宋体" w:eastAsia="宋体" w:cs="宋体"/>
          <w:sz w:val="21"/>
        </w:rPr>
      </w:pPr>
      <w:r>
        <w:rPr>
          <w:rFonts w:ascii="宋体" w:hAnsi="宋体" w:eastAsia="宋体" w:cs="宋体"/>
          <w:sz w:val="21"/>
        </w:rPr>
      </w:r>
      <w:r/>
    </w:p>
    <w:p>
      <w:pPr>
        <w:pStyle w:val="969"/>
        <w:ind w:firstLine="422"/>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w:t>
      </w:r>
      <w:r/>
    </w:p>
    <w:p>
      <w:pPr>
        <w:pStyle w:val="969"/>
        <w:ind w:firstLine="422"/>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69"/>
        <w:ind w:firstLine="422"/>
        <w:spacing w:line="360" w:lineRule="auto"/>
        <w:rPr>
          <w:rFonts w:ascii="宋体" w:hAnsi="宋体" w:eastAsia="宋体" w:cs="宋体"/>
          <w:sz w:val="21"/>
        </w:rPr>
      </w:pPr>
      <w:r>
        <w:rPr>
          <w:rFonts w:ascii="宋体" w:hAnsi="宋体" w:eastAsia="宋体" w:cs="宋体"/>
          <w:sz w:val="21"/>
        </w:rPr>
      </w:r>
      <w:r/>
    </w:p>
    <w:p>
      <w:pPr>
        <w:pStyle w:val="969"/>
        <w:ind w:firstLine="422"/>
        <w:spacing w:line="360" w:lineRule="auto"/>
        <w:rPr>
          <w:rFonts w:ascii="宋体" w:hAnsi="宋体" w:eastAsia="宋体" w:cs="宋体"/>
          <w:sz w:val="21"/>
        </w:rPr>
      </w:pPr>
      <w:r>
        <w:rPr>
          <w:rFonts w:ascii="宋体" w:hAnsi="宋体" w:eastAsia="宋体" w:cs="宋体"/>
          <w:sz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11</w:t>
      </w:r>
      <w:r>
        <w:rPr>
          <w:rFonts w:hint="eastAsia" w:ascii="宋体" w:hAnsi="宋体" w:cs="宋体"/>
          <w:b/>
          <w:bCs/>
          <w:szCs w:val="21"/>
        </w:rPr>
        <w:t xml:space="preserve">、投标单位情况表</w:t>
      </w:r>
      <w:r/>
    </w:p>
    <w:p>
      <w:pPr>
        <w:pStyle w:val="969"/>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69"/>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69"/>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969"/>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969"/>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69"/>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969"/>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969"/>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69"/>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969"/>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69"/>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969"/>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969"/>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69"/>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969"/>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969"/>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969"/>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969"/>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969"/>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69"/>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969"/>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69"/>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969"/>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969"/>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319" w:type="dxa"/>
            <w:vAlign w:val="center"/>
            <w:textDirection w:val="lrTb"/>
            <w:noWrap w:val="false"/>
          </w:tcPr>
          <w:p>
            <w:pPr>
              <w:pStyle w:val="969"/>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969"/>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969"/>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Pr>
        <w:tc>
          <w:tcPr>
            <w:tcW w:w="2336"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969"/>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969"/>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969"/>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023" w:type="dxa"/>
            <w:vAlign w:val="center"/>
            <w:textDirection w:val="lrTb"/>
            <w:noWrap w:val="false"/>
          </w:tcPr>
          <w:p>
            <w:pPr>
              <w:pStyle w:val="969"/>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023" w:type="dxa"/>
            <w:vAlign w:val="center"/>
            <w:textDirection w:val="lrTb"/>
            <w:noWrap w:val="false"/>
          </w:tcPr>
          <w:p>
            <w:pPr>
              <w:pStyle w:val="969"/>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969"/>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969"/>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969"/>
              <w:ind w:firstLine="422"/>
              <w:spacing w:line="360" w:lineRule="auto"/>
              <w:rPr>
                <w:rFonts w:ascii="宋体" w:hAnsi="宋体" w:eastAsia="宋体" w:cs="宋体"/>
                <w:sz w:val="21"/>
                <w:szCs w:val="21"/>
              </w:rPr>
            </w:pPr>
            <w:r>
              <w:rPr>
                <w:rFonts w:ascii="宋体" w:hAnsi="宋体" w:eastAsia="宋体" w:cs="宋体"/>
                <w:sz w:val="21"/>
                <w:szCs w:val="21"/>
              </w:rPr>
            </w:r>
            <w:r/>
          </w:p>
        </w:tc>
      </w:tr>
    </w:tbl>
    <w:p>
      <w:pPr>
        <w:ind w:firstLine="422"/>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12</w:t>
      </w:r>
      <w:r>
        <w:rPr>
          <w:rFonts w:hint="eastAsia" w:ascii="宋体" w:hAnsi="宋体" w:cs="宋体"/>
          <w:b/>
          <w:bCs/>
          <w:szCs w:val="21"/>
        </w:rPr>
        <w:t xml:space="preserve">、投标（响应）保证承诺书</w:t>
      </w:r>
      <w:r/>
    </w:p>
    <w:p>
      <w:pPr>
        <w:ind w:firstLine="422"/>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ind w:firstLine="42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2"/>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w:t>
      </w:r>
      <w:r>
        <w:rPr>
          <w:rFonts w:hint="eastAsia" w:ascii="宋体" w:hAnsi="宋体" w:cs="宋体"/>
          <w:szCs w:val="21"/>
        </w:rPr>
        <w:t xml:space="preserve">,</w:t>
      </w:r>
      <w:r>
        <w:rPr>
          <w:rFonts w:hint="eastAsia" w:ascii="宋体" w:hAnsi="宋体" w:cs="宋体"/>
          <w:szCs w:val="21"/>
        </w:rPr>
        <w:t xml:space="preserve">并做出如下承诺：</w:t>
      </w:r>
      <w:r/>
    </w:p>
    <w:p>
      <w:pPr>
        <w:ind w:firstLine="422"/>
        <w:jc w:val="left"/>
        <w:spacing w:line="360" w:lineRule="auto"/>
        <w:widowControl/>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  </w:t>
      </w:r>
      <w:r>
        <w:rPr>
          <w:rFonts w:hint="eastAsia" w:ascii="宋体" w:hAnsi="宋体" w:cs="宋体"/>
          <w:szCs w:val="21"/>
        </w:rPr>
        <w:t xml:space="preserve">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2"/>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2"/>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中标（成交）后不依法与采购单位签订合同；</w:t>
      </w:r>
      <w:r/>
    </w:p>
    <w:p>
      <w:pPr>
        <w:ind w:firstLine="422"/>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中标（成交）后不按本招标文件规定向采购单位提交履约保证金（如有）；</w:t>
      </w:r>
      <w:r/>
    </w:p>
    <w:p>
      <w:pPr>
        <w:ind w:firstLine="422"/>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中标（成交）后不按本招标文件规定向贵方缴纳采购代理费。</w:t>
      </w:r>
      <w:r/>
    </w:p>
    <w:p>
      <w:pPr>
        <w:ind w:firstLine="422"/>
        <w:jc w:val="left"/>
        <w:spacing w:line="360" w:lineRule="auto"/>
        <w:widowControl/>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  </w:t>
      </w:r>
      <w:r>
        <w:rPr>
          <w:rFonts w:hint="eastAsia" w:ascii="宋体" w:hAnsi="宋体" w:cs="宋体"/>
          <w:szCs w:val="21"/>
        </w:rPr>
        <w:t xml:space="preserve">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ind w:firstLine="422"/>
        <w:jc w:val="left"/>
        <w:spacing w:line="360" w:lineRule="auto"/>
        <w:widowControl/>
        <w:rPr>
          <w:rFonts w:ascii="宋体" w:hAnsi="宋体" w:cs="宋体"/>
          <w:szCs w:val="21"/>
        </w:rPr>
      </w:pP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13</w:t>
      </w:r>
      <w:r>
        <w:rPr>
          <w:rFonts w:hint="eastAsia" w:ascii="宋体" w:hAnsi="宋体" w:cs="宋体"/>
          <w:b/>
          <w:bCs/>
          <w:szCs w:val="21"/>
        </w:rPr>
        <w:t xml:space="preserve">、</w:t>
      </w:r>
      <w:r>
        <w:rPr>
          <w:rFonts w:hint="eastAsia" w:ascii="宋体" w:hAnsi="宋体" w:cs="宋体"/>
          <w:b/>
          <w:bCs/>
          <w:szCs w:val="21"/>
          <w:lang w:val="zh-CN"/>
        </w:rPr>
        <w:t xml:space="preserve">合格投标人资格证明材料</w:t>
      </w:r>
      <w:r/>
    </w:p>
    <w:p>
      <w:pPr>
        <w:jc w:val="center"/>
        <w:spacing w:line="360" w:lineRule="auto"/>
        <w:rPr>
          <w:rFonts w:ascii="宋体" w:hAnsi="宋体" w:cs="宋体"/>
          <w:b/>
          <w:bCs/>
          <w:szCs w:val="21"/>
        </w:rPr>
      </w:pPr>
      <w:r>
        <w:rPr>
          <w:rFonts w:hint="eastAsia" w:ascii="宋体" w:hAnsi="宋体" w:cs="宋体"/>
          <w:b/>
          <w:bCs/>
          <w:szCs w:val="21"/>
          <w:lang w:val="zh-CN"/>
        </w:rPr>
        <w:t xml:space="preserve">合格投标人资格证明材料</w:t>
      </w:r>
      <w:r/>
    </w:p>
    <w:p>
      <w:pPr>
        <w:ind w:firstLine="315"/>
        <w:spacing w:line="360" w:lineRule="auto"/>
        <w:rPr>
          <w:rFonts w:ascii="宋体" w:hAnsi="宋体" w:cs="宋体"/>
          <w:szCs w:val="21"/>
        </w:rPr>
      </w:pPr>
      <w:r>
        <w:rPr>
          <w:rFonts w:hint="eastAsia" w:ascii="宋体" w:hAnsi="宋体" w:cs="宋体"/>
          <w:szCs w:val="21"/>
        </w:rPr>
        <w:t xml:space="preserve">招标编号：</w:t>
      </w:r>
      <w:r>
        <w:rPr>
          <w:rFonts w:hint="eastAsia" w:ascii="宋体" w:hAnsi="宋体" w:cs="宋体"/>
          <w:szCs w:val="21"/>
        </w:rPr>
        <w:t xml:space="preserve">             </w:t>
      </w:r>
      <w:r>
        <w:rPr>
          <w:rFonts w:hint="eastAsia" w:ascii="宋体" w:hAnsi="宋体" w:cs="宋体"/>
          <w:szCs w:val="21"/>
        </w:rPr>
        <w:t xml:space="preserve">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3425"/>
        <w:gridCol w:w="1600"/>
        <w:gridCol w:w="3543"/>
      </w:tblGrid>
      <w:tr>
        <w:trPr>
          <w:jc w:val="center"/>
          <w:trHeight w:val="696"/>
        </w:trPr>
        <w:tc>
          <w:tcPr>
            <w:tcW w:w="72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序号</w:t>
            </w:r>
            <w:r/>
          </w:p>
        </w:tc>
        <w:tc>
          <w:tcPr>
            <w:tcW w:w="3425"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投标单位资格要求</w:t>
            </w:r>
            <w:r/>
          </w:p>
        </w:tc>
        <w:tc>
          <w:tcPr>
            <w:tcW w:w="160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是否完全响应</w:t>
            </w:r>
            <w:r/>
          </w:p>
        </w:tc>
        <w:tc>
          <w:tcPr>
            <w:tcW w:w="3543"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备注</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1</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具有独立承担民事责任的能力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提供包括法人或者其他组织的营业执照等证明文件，自然人的身份证明</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2</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具有良好的商业信誉和健全的财务会计制度</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提供包括但不限于最近一期（</w:t>
            </w:r>
            <w:r>
              <w:rPr>
                <w:rFonts w:hint="eastAsia" w:ascii="宋体" w:hAnsi="宋体" w:cs="宋体"/>
                <w:szCs w:val="21"/>
              </w:rPr>
              <w:t xml:space="preserve">2024</w:t>
            </w:r>
            <w:r>
              <w:rPr>
                <w:rFonts w:hint="eastAsia" w:ascii="宋体" w:hAnsi="宋体" w:cs="宋体"/>
                <w:szCs w:val="21"/>
              </w:rPr>
              <w:t xml:space="preserve">年度</w:t>
            </w:r>
            <w:r>
              <w:rPr>
                <w:rFonts w:hint="eastAsia" w:ascii="宋体" w:hAnsi="宋体" w:cs="宋体"/>
                <w:szCs w:val="21"/>
              </w:rPr>
              <w:t xml:space="preserve">或</w:t>
            </w:r>
            <w:r>
              <w:rPr>
                <w:rFonts w:hint="eastAsia" w:ascii="宋体" w:hAnsi="宋体" w:cs="宋体"/>
                <w:szCs w:val="21"/>
              </w:rPr>
              <w:t xml:space="preserve">2025</w:t>
            </w:r>
            <w:r>
              <w:rPr>
                <w:rFonts w:hint="eastAsia" w:ascii="宋体" w:hAnsi="宋体" w:cs="宋体"/>
                <w:szCs w:val="21"/>
              </w:rPr>
              <w:t xml:space="preserve">年度</w:t>
            </w:r>
            <w:r>
              <w:rPr>
                <w:rFonts w:hint="eastAsia" w:ascii="宋体" w:hAnsi="宋体" w:cs="宋体"/>
                <w:szCs w:val="21"/>
              </w:rPr>
              <w:t xml:space="preserve">）财务审计报告或最近一期（</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月至今任一期）财务报表，其他组织、自然人及成立未满一年的法人应提供银行出具的资信证明）</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3</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具有履行合同所必需的设备和专业技术能力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提供证明材料或承诺</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4</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有依法缴纳税收和社会保障资金的良好记录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5</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参加政府采购活动前三年内，在经营活动中没有重大违法记录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6</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法律、行政法规规定的其他条件</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7</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合格投标单位其他特定资格要求（如有）</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按招标公告要求提供相关证明材料</w:t>
            </w:r>
            <w:r/>
          </w:p>
        </w:tc>
      </w:tr>
    </w:tbl>
    <w:p>
      <w:pPr>
        <w:pStyle w:val="988"/>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投标单位：（签章）</w:t>
      </w:r>
      <w:r/>
    </w:p>
    <w:p>
      <w:pPr>
        <w:pStyle w:val="988"/>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日期：</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14</w:t>
      </w:r>
      <w:r>
        <w:rPr>
          <w:rFonts w:hint="eastAsia" w:ascii="宋体" w:hAnsi="宋体" w:cs="宋体"/>
          <w:b/>
          <w:bCs/>
          <w:szCs w:val="21"/>
        </w:rPr>
        <w:t xml:space="preserve">、声明函</w:t>
      </w:r>
      <w:r/>
    </w:p>
    <w:p>
      <w:pPr>
        <w:ind w:firstLine="2741"/>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1</w:t>
      </w:r>
      <w:r>
        <w:rPr>
          <w:rFonts w:hint="eastAsia" w:ascii="宋体" w:hAnsi="宋体" w:cs="宋体"/>
          <w:b/>
          <w:szCs w:val="21"/>
        </w:rPr>
        <w:t xml:space="preserve">）</w:t>
      </w:r>
      <w:bookmarkStart w:id="50" w:name="_Toc4028"/>
      <w:r/>
      <w:bookmarkStart w:id="51" w:name="_Toc1077"/>
      <w:r>
        <w:rPr>
          <w:rFonts w:hint="eastAsia" w:ascii="宋体" w:hAnsi="宋体" w:cs="宋体"/>
          <w:szCs w:val="21"/>
        </w:rPr>
        <w:t xml:space="preserve">中小企业声明函（货物）</w:t>
      </w:r>
      <w:bookmarkEnd w:id="50"/>
      <w:r/>
      <w:bookmarkEnd w:id="51"/>
      <w:r/>
      <w:r/>
    </w:p>
    <w:p>
      <w:pPr>
        <w:pStyle w:val="974"/>
        <w:ind w:firstLine="414"/>
        <w:spacing w:after="0" w:line="360" w:lineRule="auto"/>
        <w:rPr>
          <w:rFonts w:ascii="宋体" w:hAnsi="宋体" w:cs="宋体"/>
          <w:sz w:val="21"/>
          <w:szCs w:val="21"/>
        </w:rPr>
      </w:pPr>
      <w:r>
        <w:rPr>
          <w:rFonts w:hint="eastAsia" w:ascii="宋体" w:hAnsi="宋体" w:cs="宋体"/>
          <w:spacing w:val="-2"/>
          <w:sz w:val="21"/>
          <w:szCs w:val="21"/>
        </w:rPr>
        <w:t xml:space="preserve">本公司</w:t>
      </w:r>
      <w:r>
        <w:rPr>
          <w:rFonts w:hint="eastAsia" w:ascii="宋体" w:hAnsi="宋体" w:cs="宋体"/>
          <w:sz w:val="21"/>
          <w:szCs w:val="21"/>
        </w:rPr>
        <w:t xml:space="preserve">（联合体</w:t>
      </w:r>
      <w:r>
        <w:rPr>
          <w:rFonts w:hint="eastAsia" w:ascii="宋体" w:hAnsi="宋体" w:cs="宋体"/>
          <w:spacing w:val="-5"/>
          <w:sz w:val="21"/>
          <w:szCs w:val="21"/>
        </w:rPr>
        <w:t xml:space="preserve">）</w:t>
      </w:r>
      <w:r>
        <w:rPr>
          <w:rFonts w:hint="eastAsia" w:ascii="宋体" w:hAnsi="宋体" w:cs="宋体"/>
          <w:spacing w:val="-2"/>
          <w:sz w:val="21"/>
          <w:szCs w:val="21"/>
        </w:rPr>
        <w:t xml:space="preserve">郑重声明，根据《政府采购促进中小</w:t>
      </w:r>
      <w:r>
        <w:rPr>
          <w:rFonts w:hint="eastAsia" w:ascii="宋体" w:hAnsi="宋体" w:cs="宋体"/>
          <w:spacing w:val="-18"/>
          <w:sz w:val="21"/>
          <w:szCs w:val="21"/>
        </w:rPr>
        <w:t xml:space="preserve">企业发展管理办法》</w:t>
      </w:r>
      <w:r>
        <w:rPr>
          <w:rFonts w:hint="eastAsia" w:ascii="宋体" w:hAnsi="宋体" w:cs="宋体"/>
          <w:sz w:val="21"/>
          <w:szCs w:val="21"/>
        </w:rPr>
        <w:t xml:space="preserve">（</w:t>
      </w:r>
      <w:r>
        <w:rPr>
          <w:rFonts w:hint="eastAsia" w:ascii="宋体" w:hAnsi="宋体" w:cs="宋体"/>
          <w:spacing w:val="5"/>
          <w:sz w:val="21"/>
          <w:szCs w:val="21"/>
        </w:rPr>
        <w:t xml:space="preserve">财库</w:t>
      </w:r>
      <w:r>
        <w:rPr>
          <w:rFonts w:hint="eastAsia" w:ascii="宋体" w:hAnsi="宋体" w:cs="宋体"/>
          <w:sz w:val="21"/>
          <w:szCs w:val="21"/>
        </w:rPr>
        <w:t xml:space="preserve">﹝</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46</w:t>
      </w:r>
      <w:r>
        <w:rPr>
          <w:rFonts w:hint="eastAsia" w:ascii="宋体" w:hAnsi="宋体" w:cs="宋体"/>
          <w:spacing w:val="-38"/>
          <w:sz w:val="21"/>
          <w:szCs w:val="21"/>
        </w:rPr>
        <w:t xml:space="preserve"> </w:t>
      </w:r>
      <w:r>
        <w:rPr>
          <w:rFonts w:hint="eastAsia" w:ascii="宋体" w:hAnsi="宋体" w:cs="宋体"/>
          <w:spacing w:val="-38"/>
          <w:sz w:val="21"/>
          <w:szCs w:val="21"/>
        </w:rPr>
        <w:t xml:space="preserve">号</w:t>
      </w:r>
      <w:r>
        <w:rPr>
          <w:rFonts w:hint="eastAsia" w:ascii="宋体" w:hAnsi="宋体" w:cs="宋体"/>
          <w:spacing w:val="5"/>
          <w:sz w:val="21"/>
          <w:szCs w:val="21"/>
        </w:rPr>
        <w:t xml:space="preserve">）</w:t>
      </w:r>
      <w:r>
        <w:rPr>
          <w:rFonts w:hint="eastAsia" w:ascii="宋体" w:hAnsi="宋体" w:cs="宋体"/>
          <w:sz w:val="21"/>
          <w:szCs w:val="21"/>
        </w:rPr>
        <w:t xml:space="preserve">的规定，本公司（联合体）</w:t>
      </w:r>
      <w:r>
        <w:rPr>
          <w:rFonts w:hint="eastAsia" w:ascii="宋体" w:hAnsi="宋体" w:cs="宋体"/>
          <w:spacing w:val="-8"/>
          <w:sz w:val="21"/>
          <w:szCs w:val="21"/>
        </w:rPr>
        <w:t xml:space="preserve">参</w:t>
      </w:r>
      <w:r>
        <w:rPr>
          <w:rFonts w:hint="eastAsia" w:ascii="宋体" w:hAnsi="宋体" w:cs="宋体"/>
          <w:spacing w:val="-2"/>
          <w:sz w:val="21"/>
          <w:szCs w:val="21"/>
        </w:rPr>
        <w:t xml:space="preserve">加（单位名称）的（项目名称）采购活</w:t>
      </w:r>
      <w:r>
        <w:rPr>
          <w:rFonts w:hint="eastAsia" w:ascii="宋体" w:hAnsi="宋体" w:cs="宋体"/>
          <w:spacing w:val="-1"/>
          <w:sz w:val="21"/>
          <w:szCs w:val="21"/>
        </w:rPr>
        <w:t xml:space="preserve">动，</w:t>
      </w:r>
      <w:r>
        <w:rPr>
          <w:rFonts w:hint="eastAsia" w:ascii="宋体" w:hAnsi="宋体" w:cs="宋体"/>
          <w:spacing w:val="-2"/>
          <w:sz w:val="21"/>
          <w:szCs w:val="21"/>
        </w:rPr>
        <w:t xml:space="preserve">提供的货物全部由符合政策要求的中小企业制造。相关企业（含联合体中的中小企业、签订分包</w:t>
      </w:r>
      <w:r>
        <w:rPr>
          <w:rFonts w:hint="eastAsia" w:ascii="宋体" w:hAnsi="宋体" w:cs="宋体"/>
          <w:sz w:val="21"/>
          <w:szCs w:val="21"/>
        </w:rPr>
        <w:t xml:space="preserve">意向协议的中小企业）</w:t>
      </w:r>
      <w:r>
        <w:rPr>
          <w:rFonts w:hint="eastAsia" w:ascii="宋体" w:hAnsi="宋体" w:cs="宋体"/>
          <w:sz w:val="21"/>
          <w:szCs w:val="21"/>
        </w:rPr>
        <w:t xml:space="preserve"> </w:t>
      </w:r>
      <w:r>
        <w:rPr>
          <w:rFonts w:hint="eastAsia" w:ascii="宋体" w:hAnsi="宋体" w:cs="宋体"/>
          <w:sz w:val="21"/>
          <w:szCs w:val="21"/>
        </w:rPr>
        <w:t xml:space="preserve">的具体情况如下：</w:t>
      </w:r>
      <w:r/>
    </w:p>
    <w:p>
      <w:pPr>
        <w:pStyle w:val="1042"/>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1</w:t>
      </w:r>
      <w:r>
        <w:rPr>
          <w:rFonts w:hint="eastAsia" w:ascii="宋体" w:hAnsi="宋体" w:cs="宋体"/>
          <w:spacing w:val="-2"/>
          <w:szCs w:val="21"/>
        </w:rPr>
        <w:t xml:space="preserve">、</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w:t>
      </w:r>
      <w:r>
        <w:rPr>
          <w:rFonts w:hint="eastAsia" w:ascii="宋体" w:hAnsi="宋体" w:cs="宋体"/>
          <w:spacing w:val="-2"/>
          <w:szCs w:val="21"/>
          <w:u w:val="single"/>
        </w:rPr>
        <w:t xml:space="preserve">（企业名称）</w:t>
      </w:r>
      <w:r>
        <w:rPr>
          <w:rFonts w:hint="eastAsia" w:ascii="宋体" w:hAnsi="宋体" w:cs="宋体"/>
          <w:spacing w:val="-2"/>
          <w:szCs w:val="21"/>
        </w:rPr>
        <w:t xml:space="preserve">，从业人员</w:t>
      </w:r>
      <w:r>
        <w:rPr>
          <w:rFonts w:hint="eastAsia" w:ascii="宋体" w:hAnsi="宋体" w:cs="宋体"/>
          <w:spacing w:val="-2"/>
          <w:szCs w:val="21"/>
        </w:rPr>
        <w:t xml:space="preserve">【】</w:t>
      </w:r>
      <w:r>
        <w:rPr>
          <w:rFonts w:hint="eastAsia" w:ascii="宋体" w:hAnsi="宋体" w:cs="宋体"/>
          <w:spacing w:val="-2"/>
          <w:szCs w:val="21"/>
        </w:rPr>
        <w:t xml:space="preserve">人，营业收入为</w:t>
      </w:r>
      <w:r>
        <w:rPr>
          <w:rFonts w:hint="eastAsia" w:ascii="宋体" w:hAnsi="宋体" w:cs="宋体"/>
          <w:spacing w:val="-2"/>
          <w:szCs w:val="21"/>
        </w:rPr>
        <w:t xml:space="preserve">【】</w:t>
      </w:r>
      <w:r>
        <w:rPr>
          <w:rFonts w:hint="eastAsia" w:ascii="宋体" w:hAnsi="宋体" w:cs="宋体"/>
          <w:spacing w:val="-2"/>
          <w:szCs w:val="21"/>
        </w:rPr>
        <w:t xml:space="preserve">万元，资产总额为</w:t>
      </w:r>
      <w:r>
        <w:rPr>
          <w:rFonts w:hint="eastAsia" w:ascii="宋体" w:hAnsi="宋体" w:cs="宋体"/>
          <w:spacing w:val="-2"/>
          <w:szCs w:val="21"/>
        </w:rPr>
        <w:t xml:space="preserve">【】</w:t>
      </w:r>
      <w:r>
        <w:rPr>
          <w:rFonts w:hint="eastAsia" w:ascii="宋体" w:hAnsi="宋体" w:cs="宋体"/>
          <w:spacing w:val="-2"/>
          <w:szCs w:val="21"/>
        </w:rPr>
        <w:t xml:space="preserve">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1042"/>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2</w:t>
      </w:r>
      <w:r>
        <w:rPr>
          <w:rFonts w:hint="eastAsia" w:ascii="宋体" w:hAnsi="宋体" w:cs="宋体"/>
          <w:spacing w:val="-2"/>
          <w:szCs w:val="21"/>
        </w:rPr>
        <w:t xml:space="preserve">、</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w:t>
      </w:r>
      <w:r>
        <w:rPr>
          <w:rFonts w:hint="eastAsia" w:ascii="宋体" w:hAnsi="宋体" w:cs="宋体"/>
          <w:spacing w:val="-2"/>
          <w:szCs w:val="21"/>
          <w:u w:val="single"/>
        </w:rPr>
        <w:t xml:space="preserve">（企业名称）</w:t>
      </w:r>
      <w:r>
        <w:rPr>
          <w:rFonts w:hint="eastAsia" w:ascii="宋体" w:hAnsi="宋体" w:cs="宋体"/>
          <w:spacing w:val="-2"/>
          <w:szCs w:val="21"/>
        </w:rPr>
        <w:t xml:space="preserve">，从业人员人</w:t>
      </w:r>
      <w:r>
        <w:rPr>
          <w:rFonts w:hint="eastAsia" w:ascii="宋体" w:hAnsi="宋体" w:cs="宋体"/>
          <w:spacing w:val="-2"/>
          <w:szCs w:val="21"/>
        </w:rPr>
        <w:t xml:space="preserve">【】</w:t>
      </w:r>
      <w:r>
        <w:rPr>
          <w:rFonts w:hint="eastAsia" w:ascii="宋体" w:hAnsi="宋体" w:cs="宋体"/>
          <w:spacing w:val="-2"/>
          <w:szCs w:val="21"/>
        </w:rPr>
        <w:t xml:space="preserve">，营业收入为</w:t>
      </w:r>
      <w:r>
        <w:rPr>
          <w:rFonts w:hint="eastAsia" w:ascii="宋体" w:hAnsi="宋体" w:cs="宋体"/>
          <w:spacing w:val="-2"/>
          <w:szCs w:val="21"/>
        </w:rPr>
        <w:t xml:space="preserve">【】</w:t>
      </w:r>
      <w:r>
        <w:rPr>
          <w:rFonts w:hint="eastAsia" w:ascii="宋体" w:hAnsi="宋体" w:cs="宋体"/>
          <w:spacing w:val="-2"/>
          <w:szCs w:val="21"/>
        </w:rPr>
        <w:t xml:space="preserve">万元，资产总额为</w:t>
      </w:r>
      <w:r>
        <w:rPr>
          <w:rFonts w:hint="eastAsia" w:ascii="宋体" w:hAnsi="宋体" w:cs="宋体"/>
          <w:spacing w:val="-2"/>
          <w:szCs w:val="21"/>
        </w:rPr>
        <w:t xml:space="preserve">【】</w:t>
      </w:r>
      <w:r>
        <w:rPr>
          <w:rFonts w:hint="eastAsia" w:ascii="宋体" w:hAnsi="宋体" w:cs="宋体"/>
          <w:spacing w:val="-2"/>
          <w:szCs w:val="21"/>
        </w:rPr>
        <w:t xml:space="preserve">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974"/>
        <w:ind w:firstLine="414"/>
        <w:spacing w:after="0" w:line="360" w:lineRule="auto"/>
        <w:rPr>
          <w:rFonts w:ascii="宋体" w:hAnsi="宋体" w:cs="宋体"/>
          <w:spacing w:val="-2"/>
          <w:sz w:val="21"/>
          <w:szCs w:val="21"/>
        </w:rPr>
      </w:pPr>
      <w:r>
        <w:rPr>
          <w:rFonts w:hint="eastAsia" w:ascii="宋体" w:hAnsi="宋体" w:cs="宋体"/>
          <w:spacing w:val="-2"/>
          <w:sz w:val="21"/>
          <w:szCs w:val="21"/>
        </w:rPr>
        <w:t xml:space="preserve">……</w:t>
      </w:r>
      <w:r/>
    </w:p>
    <w:p>
      <w:pPr>
        <w:pStyle w:val="974"/>
        <w:ind w:firstLine="410"/>
        <w:spacing w:after="0" w:line="360" w:lineRule="auto"/>
        <w:rPr>
          <w:rFonts w:ascii="宋体" w:hAnsi="宋体" w:cs="宋体"/>
          <w:sz w:val="21"/>
          <w:szCs w:val="21"/>
        </w:rPr>
      </w:pPr>
      <w:r>
        <w:rPr>
          <w:rFonts w:hint="eastAsia" w:ascii="宋体" w:hAnsi="宋体" w:cs="宋体"/>
          <w:spacing w:val="-3"/>
          <w:sz w:val="21"/>
          <w:szCs w:val="21"/>
        </w:rPr>
        <w:t xml:space="preserve">以上企业，不属于大企业的分支机构，不存在控股股东</w:t>
      </w:r>
      <w:r>
        <w:rPr>
          <w:rFonts w:hint="eastAsia" w:ascii="宋体" w:hAnsi="宋体" w:cs="宋体"/>
          <w:spacing w:val="-5"/>
          <w:sz w:val="21"/>
          <w:szCs w:val="21"/>
        </w:rPr>
        <w:t xml:space="preserve">为大企业的情形，也不存在与大企业的负责人为同一人的情形。</w:t>
      </w:r>
      <w:r/>
    </w:p>
    <w:p>
      <w:pPr>
        <w:pStyle w:val="974"/>
        <w:ind w:firstLine="422"/>
        <w:spacing w:after="0" w:line="360" w:lineRule="auto"/>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企业名称（盖章）：</w:t>
      </w:r>
      <w:r/>
    </w:p>
    <w:p>
      <w:pPr>
        <w:ind w:firstLine="422"/>
        <w:spacing w:line="360" w:lineRule="auto"/>
        <w:rPr>
          <w:rFonts w:ascii="宋体" w:hAnsi="宋体" w:cs="宋体"/>
          <w:szCs w:val="21"/>
        </w:rPr>
      </w:pPr>
      <w:r>
        <w:rPr>
          <w:rFonts w:hint="eastAsia" w:ascii="宋体" w:hAnsi="宋体" w:cs="宋体"/>
          <w:szCs w:val="21"/>
        </w:rPr>
        <w:t xml:space="preserve">法定代表人或代理人：（签字或盖章）</w:t>
      </w:r>
      <w:r/>
    </w:p>
    <w:p>
      <w:pPr>
        <w:ind w:firstLine="630"/>
        <w:spacing w:line="360" w:lineRule="auto"/>
        <w:rPr>
          <w:rFonts w:ascii="宋体" w:hAnsi="宋体" w:cs="宋体"/>
          <w:szCs w:val="21"/>
          <w:lang w:val="zh-CN"/>
        </w:rPr>
      </w:pPr>
      <w:r>
        <w:rPr>
          <w:rFonts w:hint="eastAsia" w:ascii="宋体" w:hAnsi="宋体" w:cs="宋体"/>
          <w:szCs w:val="21"/>
        </w:rPr>
        <w:t xml:space="preserve">日期</w:t>
      </w:r>
      <w:r>
        <w:rPr>
          <w:rFonts w:hint="eastAsia" w:ascii="宋体" w:hAnsi="宋体" w:cs="宋体"/>
          <w:szCs w:val="21"/>
          <w:lang w:val="zh-CN"/>
        </w:rPr>
        <w:t xml:space="preserve">：</w:t>
      </w:r>
      <w:r/>
    </w:p>
    <w:p>
      <w:pPr>
        <w:pStyle w:val="986"/>
        <w:ind w:firstLine="420"/>
        <w:spacing w:line="240" w:lineRule="auto"/>
        <w:rPr>
          <w:rFonts w:ascii="宋体" w:hAnsi="宋体" w:cs="宋体"/>
          <w:b w:val="0"/>
          <w:bCs w:val="0"/>
          <w:sz w:val="21"/>
          <w:szCs w:val="24"/>
        </w:rPr>
      </w:pPr>
      <w:r/>
      <w:bookmarkStart w:id="52" w:name="_Toc532444514"/>
      <w:r/>
      <w:bookmarkStart w:id="53" w:name="_Toc532444352"/>
      <w:r/>
      <w:bookmarkStart w:id="54" w:name="_Toc2583149"/>
      <w:r/>
      <w:bookmarkStart w:id="55" w:name="_Toc532452121"/>
      <w:r/>
      <w:r/>
    </w:p>
    <w:p>
      <w:pPr>
        <w:pStyle w:val="986"/>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86"/>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86"/>
        <w:ind w:firstLine="420"/>
        <w:spacing w:line="240" w:lineRule="auto"/>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986"/>
        <w:ind w:firstLine="630"/>
        <w:spacing w:line="240" w:lineRule="auto"/>
        <w:rPr>
          <w:rFonts w:ascii="宋体" w:hAnsi="宋体" w:cs="宋体"/>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在货物采购项目中，货物由中小企业制造，即货物由中小企业生产且使用该中小企业商号或者注册商标。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p>
    <w:p>
      <w:pPr>
        <w:pStyle w:val="986"/>
        <w:ind w:firstLine="630"/>
        <w:spacing w:line="240" w:lineRule="auto"/>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86"/>
        <w:ind w:firstLine="632"/>
        <w:spacing w:line="240" w:lineRule="auto"/>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1043"/>
        <w:ind w:left="840" w:hanging="210"/>
        <w:spacing w:line="360" w:lineRule="auto"/>
        <w:rPr>
          <w:rFonts w:hAnsi="宋体" w:eastAsia="宋体" w:cs="宋体"/>
          <w:sz w:val="21"/>
          <w:szCs w:val="24"/>
          <w:lang w:val="zh-CN"/>
        </w:rPr>
      </w:pPr>
      <w:r>
        <w:rPr>
          <w:rFonts w:hint="eastAsia" w:hAnsi="宋体" w:eastAsia="宋体" w:cs="宋体"/>
          <w:sz w:val="21"/>
          <w:szCs w:val="24"/>
        </w:rPr>
        <w:t xml:space="preserve">5.</w:t>
      </w:r>
      <w:r>
        <w:rPr>
          <w:rFonts w:hint="eastAsia" w:hAnsi="宋体" w:eastAsia="宋体" w:cs="宋体"/>
          <w:sz w:val="21"/>
          <w:szCs w:val="24"/>
        </w:rPr>
        <w:t xml:space="preserve">中标单位为中小企业的，《中小企业声明函》将随中标结果同时公告</w:t>
      </w:r>
      <w:r>
        <w:rPr>
          <w:rFonts w:hint="eastAsia" w:hAnsi="宋体" w:eastAsia="宋体" w:cs="宋体"/>
          <w:sz w:val="21"/>
          <w:szCs w:val="24"/>
          <w:lang w:val="zh-CN"/>
        </w:rPr>
        <w:t xml:space="preserve">。</w:t>
      </w:r>
      <w:r/>
    </w:p>
    <w:p>
      <w:pPr>
        <w:pStyle w:val="1043"/>
        <w:ind w:left="840" w:hanging="210"/>
        <w:spacing w:line="360" w:lineRule="auto"/>
        <w:rPr>
          <w:rFonts w:hAnsi="宋体" w:eastAsia="宋体" w:cs="宋体"/>
          <w:sz w:val="21"/>
          <w:szCs w:val="24"/>
          <w:lang w:val="zh-CN"/>
        </w:rPr>
      </w:pPr>
      <w:r>
        <w:rPr>
          <w:rFonts w:hAnsi="宋体" w:eastAsia="宋体" w:cs="宋体"/>
          <w:sz w:val="21"/>
          <w:szCs w:val="24"/>
          <w:lang w:val="zh-CN"/>
        </w:rPr>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w:t>
      </w:r>
      <w:r>
        <w:rPr>
          <w:rFonts w:hint="eastAsia" w:ascii="宋体" w:hAnsi="宋体"/>
        </w:rPr>
        <w:t xml:space="preserve">资产总额</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w:t>
      </w:r>
      <w:r>
        <w:rPr>
          <w:rFonts w:hint="eastAsia" w:ascii="宋体" w:hAnsi="宋体"/>
        </w:rPr>
        <w:t xml:space="preserve">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w:t>
      </w:r>
      <w:r>
        <w:rPr>
          <w:rFonts w:hint="eastAsia" w:ascii="宋体" w:hAnsi="宋体"/>
        </w:rPr>
        <w:t xml:space="preserve">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w:t>
      </w:r>
      <w:r>
        <w:rPr>
          <w:rFonts w:hint="eastAsia" w:ascii="宋体" w:hAnsi="宋体"/>
        </w:rPr>
        <w:t xml:space="preserve">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w:t>
      </w:r>
      <w:r>
        <w:rPr>
          <w:rFonts w:hint="eastAsia" w:ascii="宋体" w:hAnsi="宋体"/>
        </w:rPr>
        <w:t xml:space="preserve">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人及以上，且营</w:t>
      </w:r>
      <w:r>
        <w:rPr>
          <w:rFonts w:hint="eastAsia" w:ascii="宋体" w:hAnsi="宋体"/>
        </w:rPr>
        <w:t xml:space="preserve">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pStyle w:val="1043"/>
        <w:ind w:firstLine="422"/>
        <w:rPr>
          <w:rFonts w:hAnsi="宋体" w:eastAsia="宋体" w:cs="宋体"/>
          <w:sz w:val="21"/>
          <w:szCs w:val="21"/>
          <w:lang w:val="zh-CN"/>
        </w:rPr>
      </w:pPr>
      <w:r>
        <w:rPr>
          <w:rFonts w:hint="eastAsia" w:hAnsi="宋体" w:eastAsia="宋体"/>
          <w:b/>
          <w:sz w:val="21"/>
          <w:szCs w:val="24"/>
        </w:rPr>
        <w:t xml:space="preserve">（十六）其他未列明行业。</w:t>
      </w:r>
      <w:r>
        <w:rPr>
          <w:rFonts w:hint="eastAsia" w:hAnsi="宋体" w:eastAsia="宋体"/>
          <w:sz w:val="21"/>
          <w:szCs w:val="24"/>
        </w:rPr>
        <w:t xml:space="preserve">从业人员</w:t>
      </w:r>
      <w:r>
        <w:rPr>
          <w:rFonts w:hint="eastAsia" w:hAnsi="宋体" w:eastAsia="宋体"/>
          <w:sz w:val="21"/>
          <w:szCs w:val="24"/>
        </w:rPr>
        <w:t xml:space="preserve">300</w:t>
      </w:r>
      <w:r>
        <w:rPr>
          <w:rFonts w:hint="eastAsia" w:hAnsi="宋体" w:eastAsia="宋体"/>
          <w:sz w:val="21"/>
          <w:szCs w:val="24"/>
        </w:rPr>
        <w:t xml:space="preserve">人以下的为中小微型企业。其中，从业人员</w:t>
      </w:r>
      <w:r>
        <w:rPr>
          <w:rFonts w:hint="eastAsia" w:hAnsi="宋体" w:eastAsia="宋体"/>
          <w:sz w:val="21"/>
          <w:szCs w:val="24"/>
        </w:rPr>
        <w:t xml:space="preserve">100</w:t>
      </w:r>
      <w:r>
        <w:rPr>
          <w:rFonts w:hint="eastAsia" w:hAnsi="宋体" w:eastAsia="宋体"/>
          <w:sz w:val="21"/>
          <w:szCs w:val="24"/>
        </w:rPr>
        <w:t xml:space="preserve">人及以上的为中型企业；从业人员</w:t>
      </w:r>
      <w:r>
        <w:rPr>
          <w:rFonts w:hint="eastAsia" w:hAnsi="宋体" w:eastAsia="宋体"/>
          <w:sz w:val="21"/>
          <w:szCs w:val="24"/>
        </w:rPr>
        <w:t xml:space="preserve">10</w:t>
      </w:r>
      <w:r>
        <w:rPr>
          <w:rFonts w:hint="eastAsia" w:hAnsi="宋体" w:eastAsia="宋体"/>
          <w:sz w:val="21"/>
          <w:szCs w:val="24"/>
        </w:rPr>
        <w:t xml:space="preserve">人及以上的为小型企业；从业人员</w:t>
      </w:r>
      <w:r>
        <w:rPr>
          <w:rFonts w:hint="eastAsia" w:hAnsi="宋体" w:eastAsia="宋体"/>
          <w:sz w:val="21"/>
          <w:szCs w:val="24"/>
        </w:rPr>
        <w:t xml:space="preserve">10</w:t>
      </w:r>
      <w:r>
        <w:rPr>
          <w:rFonts w:hint="eastAsia" w:hAnsi="宋体" w:eastAsia="宋体"/>
          <w:sz w:val="21"/>
          <w:szCs w:val="24"/>
        </w:rPr>
        <w:t xml:space="preserve">人以下的为微型企业。</w:t>
      </w:r>
      <w:r/>
    </w:p>
    <w:p>
      <w:pPr>
        <w:ind w:firstLine="444"/>
        <w:jc w:val="center"/>
        <w:pageBreakBefore/>
        <w:spacing w:line="360" w:lineRule="auto"/>
        <w:rPr>
          <w:rFonts w:ascii="宋体" w:hAnsi="宋体" w:cs="宋体"/>
          <w:b/>
          <w:spacing w:val="6"/>
          <w:szCs w:val="21"/>
        </w:rPr>
      </w:pPr>
      <w:r>
        <w:rPr>
          <w:rFonts w:ascii="宋体" w:hAnsi="宋体" w:cs="宋体"/>
          <w:b/>
          <w:spacing w:val="6"/>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ind w:firstLine="420"/>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w:t>
      </w:r>
      <w:r>
        <w:rPr>
          <w:rFonts w:hint="eastAsia" w:ascii="宋体" w:hAnsi="宋体" w:cs="宋体"/>
          <w:spacing w:val="6"/>
          <w:szCs w:val="21"/>
        </w:rPr>
        <w:t xml:space="preserve">  </w:t>
      </w:r>
      <w:r>
        <w:rPr>
          <w:rFonts w:hint="eastAsia" w:ascii="宋体" w:hAnsi="宋体" w:cs="宋体"/>
          <w:spacing w:val="6"/>
          <w:szCs w:val="21"/>
        </w:rPr>
        <w:t xml:space="preserve">民政部</w:t>
      </w:r>
      <w:r>
        <w:rPr>
          <w:rFonts w:hint="eastAsia" w:ascii="宋体" w:hAnsi="宋体" w:cs="宋体"/>
          <w:spacing w:val="6"/>
          <w:szCs w:val="21"/>
        </w:rPr>
        <w:t xml:space="preserve">  </w:t>
      </w:r>
      <w:r>
        <w:rPr>
          <w:rFonts w:hint="eastAsia" w:ascii="宋体" w:hAnsi="宋体" w:cs="宋体"/>
          <w:spacing w:val="6"/>
          <w:szCs w:val="21"/>
        </w:rPr>
        <w:t xml:space="preserve">中国残疾人联合会关于促进残疾人就业政府采购政策的通知》（财库</w:t>
      </w:r>
      <w:r>
        <w:rPr>
          <w:rFonts w:hint="eastAsia" w:ascii="宋体" w:hAnsi="宋体" w:cs="宋体"/>
          <w:szCs w:val="21"/>
        </w:rPr>
        <w:t xml:space="preserve">〔</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pacing w:val="6"/>
          <w:szCs w:val="21"/>
        </w:rPr>
        <w:t xml:space="preserve">号）的规定，本单位为符合条件的残疾人福利性单位，且本单位参加</w:t>
      </w:r>
      <w:r>
        <w:rPr>
          <w:rFonts w:hint="eastAsia" w:ascii="宋体" w:hAnsi="宋体" w:cs="宋体"/>
          <w:spacing w:val="6"/>
          <w:szCs w:val="21"/>
        </w:rPr>
        <w:t xml:space="preserve">______</w:t>
      </w:r>
      <w:r>
        <w:rPr>
          <w:rFonts w:hint="eastAsia" w:ascii="宋体" w:hAnsi="宋体" w:cs="宋体"/>
          <w:spacing w:val="6"/>
          <w:szCs w:val="21"/>
        </w:rPr>
        <w:t xml:space="preserve">单位的</w:t>
      </w:r>
      <w:r>
        <w:rPr>
          <w:rFonts w:hint="eastAsia" w:ascii="宋体" w:hAnsi="宋体" w:cs="宋体"/>
          <w:spacing w:val="6"/>
          <w:szCs w:val="21"/>
        </w:rPr>
        <w:t xml:space="preserve">______</w:t>
      </w:r>
      <w:r>
        <w:rPr>
          <w:rFonts w:hint="eastAsia" w:ascii="宋体" w:hAnsi="宋体" w:cs="宋体"/>
          <w:spacing w:val="6"/>
          <w:szCs w:val="21"/>
        </w:rPr>
        <w:t xml:space="preserve">项目采购活动提供本单位制造的货物（由本单位承担工程</w:t>
      </w:r>
      <w:r>
        <w:rPr>
          <w:rFonts w:hint="eastAsia" w:ascii="宋体" w:hAnsi="宋体" w:cs="宋体"/>
          <w:spacing w:val="6"/>
          <w:szCs w:val="21"/>
        </w:rPr>
        <w:t xml:space="preserve">/</w:t>
      </w:r>
      <w:r>
        <w:rPr>
          <w:rFonts w:hint="eastAsia" w:ascii="宋体" w:hAnsi="宋体" w:cs="宋体"/>
          <w:spacing w:val="6"/>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单位名称（盖章）</w:t>
      </w:r>
      <w:r>
        <w:rPr>
          <w:rFonts w:hint="eastAsia" w:ascii="宋体" w:hAnsi="宋体" w:cs="宋体"/>
          <w:spacing w:val="6"/>
          <w:szCs w:val="21"/>
        </w:rPr>
        <w:t xml:space="preserve">：</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日</w:t>
      </w:r>
      <w:r>
        <w:rPr>
          <w:rFonts w:hint="eastAsia" w:ascii="宋体" w:hAnsi="宋体" w:cs="宋体"/>
          <w:spacing w:val="6"/>
          <w:szCs w:val="21"/>
        </w:rPr>
        <w:t xml:space="preserve">  </w:t>
      </w:r>
      <w:r>
        <w:rPr>
          <w:rFonts w:hint="eastAsia" w:ascii="宋体" w:hAnsi="宋体" w:cs="宋体"/>
          <w:spacing w:val="6"/>
          <w:szCs w:val="21"/>
        </w:rPr>
        <w:t xml:space="preserve">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备注：符合《关于促进残疾人就业政府采购政策的通知》（财库〔</w:t>
      </w:r>
      <w:r>
        <w:rPr>
          <w:rFonts w:hint="eastAsia" w:ascii="宋体" w:hAnsi="宋体" w:cs="宋体"/>
          <w:spacing w:val="6"/>
          <w:szCs w:val="21"/>
        </w:rPr>
        <w:t xml:space="preserve">2017</w:t>
      </w:r>
      <w:r>
        <w:rPr>
          <w:rFonts w:hint="eastAsia" w:ascii="宋体" w:hAnsi="宋体" w:cs="宋体"/>
          <w:spacing w:val="6"/>
          <w:szCs w:val="21"/>
        </w:rPr>
        <w:t xml:space="preserve">〕</w:t>
      </w:r>
      <w:r>
        <w:rPr>
          <w:rFonts w:hint="eastAsia" w:ascii="宋体" w:hAnsi="宋体" w:cs="宋体"/>
          <w:spacing w:val="6"/>
          <w:szCs w:val="21"/>
        </w:rPr>
        <w:t xml:space="preserve">141</w:t>
      </w:r>
      <w:r>
        <w:rPr>
          <w:rFonts w:hint="eastAsia" w:ascii="宋体" w:hAnsi="宋体" w:cs="宋体"/>
          <w:spacing w:val="6"/>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w:t>
      </w:r>
      <w:r>
        <w:rPr>
          <w:rFonts w:hint="eastAsia" w:ascii="宋体" w:hAnsi="宋体" w:cs="宋体"/>
          <w:spacing w:val="6"/>
          <w:szCs w:val="21"/>
        </w:rPr>
        <w:t xml:space="preserve">构应当随中标、成交结果同时公告其《残疾人福利性单位声明函》，接受社会监督。</w:t>
      </w:r>
      <w:r/>
    </w:p>
    <w:p>
      <w:pPr>
        <w:pStyle w:val="974"/>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74"/>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74"/>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74"/>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74"/>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74"/>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74"/>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74"/>
        <w:rPr>
          <w:rFonts w:ascii="宋体" w:hAnsi="宋体" w:cs="宋体"/>
          <w:spacing w:val="6"/>
          <w:szCs w:val="21"/>
        </w:rPr>
      </w:pPr>
      <w:r>
        <w:rPr>
          <w:rFonts w:ascii="宋体" w:hAnsi="宋体" w:cs="宋体"/>
          <w:spacing w:val="6"/>
          <w:szCs w:val="21"/>
        </w:rPr>
      </w:r>
      <w:r/>
    </w:p>
    <w:p>
      <w:pPr>
        <w:jc w:val="left"/>
        <w:rPr>
          <w:rFonts w:ascii="宋体" w:hAnsi="宋体" w:cs="宋体"/>
          <w:szCs w:val="21"/>
        </w:rPr>
      </w:pPr>
      <w:r>
        <w:rPr>
          <w:rFonts w:hint="eastAsia" w:ascii="宋体" w:hAnsi="宋体" w:cs="宋体"/>
          <w:spacing w:val="6"/>
          <w:szCs w:val="21"/>
        </w:rPr>
        <w:t xml:space="preserve">附件</w:t>
      </w:r>
      <w:r>
        <w:rPr>
          <w:rFonts w:hint="eastAsia" w:ascii="宋体" w:hAnsi="宋体" w:cs="宋体"/>
          <w:spacing w:val="6"/>
          <w:szCs w:val="21"/>
        </w:rPr>
        <w:t xml:space="preserve">15</w:t>
      </w:r>
      <w:r>
        <w:rPr>
          <w:rFonts w:hint="eastAsia" w:ascii="宋体" w:hAnsi="宋体" w:cs="宋体"/>
          <w:spacing w:val="6"/>
          <w:szCs w:val="21"/>
        </w:rPr>
        <w:t xml:space="preserve">：</w:t>
      </w:r>
      <w:r>
        <w:rPr>
          <w:rFonts w:hint="eastAsia" w:ascii="宋体" w:hAnsi="宋体" w:cs="宋体"/>
          <w:b/>
          <w:szCs w:val="21"/>
        </w:rPr>
        <w:t xml:space="preserve">关于符合本国产品标准的声明函（</w:t>
      </w:r>
      <w:r>
        <w:rPr>
          <w:rFonts w:hint="eastAsia" w:ascii="宋体" w:hAnsi="宋体" w:cs="宋体"/>
          <w:b/>
          <w:szCs w:val="21"/>
        </w:rPr>
        <w:t xml:space="preserve">招标编号</w:t>
      </w:r>
      <w:r>
        <w:rPr>
          <w:rFonts w:hint="eastAsia" w:ascii="宋体" w:hAnsi="宋体" w:cs="宋体"/>
          <w:b/>
          <w:szCs w:val="21"/>
        </w:rPr>
        <w:t xml:space="preserve">：）</w:t>
      </w:r>
      <w:r/>
    </w:p>
    <w:p>
      <w:pPr>
        <w:pStyle w:val="988"/>
        <w:ind w:firstLine="420"/>
        <w:spacing w:beforeAutospacing="0" w:afterAutospacing="0" w:line="0" w:lineRule="atLeast"/>
        <w:rPr>
          <w:rFonts w:ascii="宋体" w:hAnsi="宋体" w:cs="宋体"/>
          <w:sz w:val="21"/>
          <w:szCs w:val="21"/>
        </w:rPr>
      </w:pPr>
      <w:r>
        <w:rPr>
          <w:rFonts w:ascii="宋体" w:hAnsi="宋体" w:cs="宋体"/>
          <w:sz w:val="21"/>
          <w:szCs w:val="21"/>
        </w:rPr>
      </w:r>
      <w:r/>
    </w:p>
    <w:p>
      <w:pPr>
        <w:pStyle w:val="988"/>
        <w:ind w:firstLine="420"/>
        <w:jc w:val="center"/>
        <w:spacing w:beforeAutospacing="0" w:afterAutospacing="0" w:line="0" w:lineRule="atLeast"/>
        <w:rPr>
          <w:rFonts w:ascii="宋体" w:hAnsi="宋体" w:cs="宋体"/>
          <w:b/>
          <w:sz w:val="21"/>
          <w:szCs w:val="21"/>
        </w:rPr>
      </w:pPr>
      <w:r>
        <w:rPr>
          <w:rFonts w:hint="eastAsia" w:ascii="宋体" w:hAnsi="宋体" w:cs="宋体"/>
          <w:b/>
          <w:sz w:val="21"/>
          <w:szCs w:val="21"/>
        </w:rPr>
        <w:t xml:space="preserve">关于符合本国产品标准的声明函</w:t>
      </w:r>
      <w:r/>
    </w:p>
    <w:p>
      <w:pPr>
        <w:pStyle w:val="988"/>
        <w:ind w:firstLine="420"/>
        <w:jc w:val="center"/>
        <w:spacing w:beforeAutospacing="0" w:afterAutospacing="0" w:line="0" w:lineRule="atLeast"/>
        <w:rPr>
          <w:rFonts w:ascii="宋体" w:hAnsi="宋体" w:cs="宋体"/>
          <w:b/>
          <w:sz w:val="21"/>
          <w:szCs w:val="21"/>
        </w:rPr>
      </w:pPr>
      <w:r>
        <w:rPr>
          <w:rFonts w:ascii="宋体" w:hAnsi="宋体" w:cs="宋体"/>
          <w:b/>
          <w:sz w:val="21"/>
          <w:szCs w:val="21"/>
        </w:rPr>
      </w:r>
      <w:r/>
    </w:p>
    <w:p>
      <w:pPr>
        <w:pStyle w:val="988"/>
        <w:ind w:firstLine="420"/>
        <w:spacing w:beforeAutospacing="0" w:afterAutospacing="0" w:line="0" w:lineRule="atLeast"/>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w:t>
      </w:r>
      <w:r>
        <w:rPr>
          <w:rFonts w:hint="eastAsia" w:ascii="宋体" w:hAnsi="宋体" w:cs="宋体"/>
          <w:sz w:val="21"/>
          <w:szCs w:val="21"/>
        </w:rPr>
        <w:t xml:space="preserve">2025</w:t>
      </w:r>
      <w:r>
        <w:rPr>
          <w:rFonts w:hint="eastAsia" w:ascii="宋体" w:hAnsi="宋体" w:cs="宋体"/>
          <w:sz w:val="21"/>
          <w:szCs w:val="21"/>
        </w:rPr>
        <w:t xml:space="preserve">〕</w:t>
      </w:r>
      <w:r>
        <w:rPr>
          <w:rFonts w:hint="eastAsia" w:ascii="宋体" w:hAnsi="宋体" w:cs="宋体"/>
          <w:sz w:val="21"/>
          <w:szCs w:val="21"/>
        </w:rPr>
        <w:t xml:space="preserve">34</w:t>
      </w:r>
      <w:r>
        <w:rPr>
          <w:rFonts w:hint="eastAsia" w:ascii="宋体" w:hAnsi="宋体" w:cs="宋体"/>
          <w:sz w:val="21"/>
          <w:szCs w:val="21"/>
        </w:rPr>
        <w:t xml:space="preserve">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988"/>
        <w:ind w:firstLine="420"/>
        <w:spacing w:before="30" w:beforeAutospacing="0" w:after="30" w:afterAutospacing="0" w:line="0" w:lineRule="atLeast"/>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1.</w:t>
      </w:r>
      <w:r>
        <w:rPr>
          <w:rStyle w:val="994"/>
          <w:rFonts w:hint="eastAsia" w:ascii="宋体" w:hAnsi="宋体" w:cs="宋体"/>
          <w:i w:val="0"/>
          <w:sz w:val="21"/>
          <w:szCs w:val="21"/>
          <w:u w:val="single"/>
          <w:shd w:val="clear" w:color="auto" w:fill="ffffff"/>
        </w:rPr>
        <w:t xml:space="preserve">（产品名称</w:t>
      </w:r>
      <w:r>
        <w:rPr>
          <w:rStyle w:val="994"/>
          <w:rFonts w:hint="eastAsia" w:ascii="宋体" w:hAnsi="宋体" w:cs="宋体"/>
          <w:i w:val="0"/>
          <w:sz w:val="21"/>
          <w:szCs w:val="21"/>
          <w:u w:val="single"/>
          <w:shd w:val="clear" w:color="auto" w:fill="ffffff"/>
        </w:rPr>
        <w:t xml:space="preserve">1</w:t>
      </w:r>
      <w:r>
        <w:rPr>
          <w:rStyle w:val="994"/>
          <w:rFonts w:hint="eastAsia" w:ascii="宋体" w:hAnsi="宋体" w:cs="宋体"/>
          <w:i w:val="0"/>
          <w:sz w:val="21"/>
          <w:szCs w:val="21"/>
          <w:u w:val="single"/>
          <w:shd w:val="clear" w:color="auto" w:fill="ffffff"/>
        </w:rPr>
        <w:t xml:space="preserve">）</w:t>
      </w:r>
      <w:r>
        <w:rPr>
          <w:rStyle w:val="994"/>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994"/>
          <w:rFonts w:hint="eastAsia" w:ascii="宋体" w:hAnsi="宋体" w:cs="宋体"/>
          <w:i w:val="0"/>
          <w:sz w:val="21"/>
          <w:szCs w:val="21"/>
          <w:u w:val="single"/>
          <w:shd w:val="clear" w:color="auto" w:fill="ffffff"/>
        </w:rPr>
        <w:t xml:space="preserve">（厂名）</w:t>
      </w:r>
      <w:r>
        <w:rPr>
          <w:rStyle w:val="994"/>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994"/>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94"/>
          <w:rFonts w:hint="eastAsia" w:ascii="宋体" w:hAnsi="宋体" w:cs="宋体"/>
          <w:i w:val="0"/>
          <w:sz w:val="21"/>
          <w:szCs w:val="21"/>
          <w:u w:val="single"/>
          <w:shd w:val="clear" w:color="auto" w:fill="ffffff"/>
        </w:rPr>
        <w:t xml:space="preserve">（产品名称</w:t>
      </w:r>
      <w:r>
        <w:rPr>
          <w:rStyle w:val="994"/>
          <w:rFonts w:hint="eastAsia" w:ascii="宋体" w:hAnsi="宋体" w:cs="宋体"/>
          <w:i w:val="0"/>
          <w:sz w:val="21"/>
          <w:szCs w:val="21"/>
          <w:u w:val="single"/>
          <w:shd w:val="clear" w:color="auto" w:fill="ffffff"/>
        </w:rPr>
        <w:t xml:space="preserve">1</w:t>
      </w:r>
      <w:r>
        <w:rPr>
          <w:rStyle w:val="994"/>
          <w:rFonts w:hint="eastAsia" w:ascii="宋体" w:hAnsi="宋体" w:cs="宋体"/>
          <w:i w:val="0"/>
          <w:sz w:val="21"/>
          <w:szCs w:val="21"/>
          <w:u w:val="single"/>
          <w:shd w:val="clear" w:color="auto" w:fill="ffffff"/>
        </w:rPr>
        <w:t xml:space="preserve">）</w:t>
      </w:r>
      <w:r>
        <w:rPr>
          <w:rStyle w:val="994"/>
          <w:rFonts w:hint="eastAsia" w:ascii="宋体" w:hAnsi="宋体" w:cs="宋体"/>
          <w:i w:val="0"/>
          <w:sz w:val="21"/>
          <w:szCs w:val="21"/>
          <w:u w:val="single"/>
          <w:shd w:val="clear" w:color="auto" w:fill="ffffff"/>
        </w:rPr>
        <w:t xml:space="preserve"> </w:t>
      </w:r>
      <w:r>
        <w:rPr>
          <w:rFonts w:hint="eastAsia" w:ascii="宋体" w:hAnsi="宋体" w:cs="宋体"/>
          <w:sz w:val="21"/>
          <w:szCs w:val="21"/>
          <w:shd w:val="clear" w:color="auto" w:fill="ffffff"/>
        </w:rPr>
        <w:t xml:space="preserve">的中国境内生产的组件成本占比≥</w:t>
      </w:r>
      <w:r>
        <w:rPr>
          <w:rStyle w:val="994"/>
          <w:rFonts w:hint="eastAsia" w:ascii="宋体" w:hAnsi="宋体" w:cs="宋体"/>
          <w:i w:val="0"/>
          <w:sz w:val="21"/>
          <w:szCs w:val="21"/>
          <w:u w:val="single"/>
          <w:shd w:val="clear" w:color="auto" w:fill="ffffff"/>
        </w:rPr>
        <w:t xml:space="preserve">（规定比例）</w:t>
      </w:r>
      <w:r>
        <w:rPr>
          <w:rStyle w:val="994"/>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994"/>
          <w:rFonts w:hint="eastAsia" w:ascii="宋体" w:hAnsi="宋体" w:cs="宋体"/>
          <w:i w:val="0"/>
          <w:sz w:val="21"/>
          <w:szCs w:val="21"/>
          <w:u w:val="single"/>
          <w:shd w:val="clear" w:color="auto" w:fill="ffffff"/>
        </w:rPr>
        <w:t xml:space="preserve">（产品名称</w:t>
      </w:r>
      <w:r>
        <w:rPr>
          <w:rStyle w:val="994"/>
          <w:rFonts w:hint="eastAsia" w:ascii="宋体" w:hAnsi="宋体" w:cs="宋体"/>
          <w:i w:val="0"/>
          <w:sz w:val="21"/>
          <w:szCs w:val="21"/>
          <w:u w:val="single"/>
          <w:shd w:val="clear" w:color="auto" w:fill="ffffff"/>
        </w:rPr>
        <w:t xml:space="preserve">1</w:t>
      </w:r>
      <w:r>
        <w:rPr>
          <w:rStyle w:val="99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94"/>
          <w:rFonts w:hint="eastAsia" w:ascii="宋体" w:hAnsi="宋体" w:cs="宋体"/>
          <w:i w:val="0"/>
          <w:sz w:val="21"/>
          <w:szCs w:val="21"/>
          <w:u w:val="single"/>
          <w:shd w:val="clear" w:color="auto" w:fill="ffffff"/>
        </w:rPr>
        <w:t xml:space="preserve">（关键组件）</w:t>
      </w:r>
      <w:r>
        <w:rPr>
          <w:rStyle w:val="994"/>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994"/>
          <w:rFonts w:hint="eastAsia" w:ascii="宋体" w:hAnsi="宋体" w:cs="宋体"/>
          <w:i w:val="0"/>
          <w:sz w:val="21"/>
          <w:szCs w:val="21"/>
          <w:u w:val="single"/>
          <w:shd w:val="clear" w:color="auto" w:fill="ffffff"/>
        </w:rPr>
        <w:t xml:space="preserve">（产品名称</w:t>
      </w:r>
      <w:r>
        <w:rPr>
          <w:rStyle w:val="994"/>
          <w:rFonts w:hint="eastAsia" w:ascii="宋体" w:hAnsi="宋体" w:cs="宋体"/>
          <w:i w:val="0"/>
          <w:sz w:val="21"/>
          <w:szCs w:val="21"/>
          <w:u w:val="single"/>
          <w:shd w:val="clear" w:color="auto" w:fill="ffffff"/>
        </w:rPr>
        <w:t xml:space="preserve">1</w:t>
      </w:r>
      <w:r>
        <w:rPr>
          <w:rStyle w:val="99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94"/>
          <w:rFonts w:hint="eastAsia" w:ascii="宋体" w:hAnsi="宋体" w:cs="宋体"/>
          <w:i w:val="0"/>
          <w:sz w:val="21"/>
          <w:szCs w:val="21"/>
          <w:u w:val="single"/>
          <w:shd w:val="clear" w:color="auto" w:fill="ffffff"/>
        </w:rPr>
        <w:t xml:space="preserve">（关键工序）</w:t>
      </w:r>
      <w:r>
        <w:rPr>
          <w:rStyle w:val="994"/>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988"/>
        <w:ind w:firstLine="420"/>
        <w:spacing w:before="30" w:beforeAutospacing="0" w:after="30" w:afterAutospacing="0" w:line="0" w:lineRule="atLeast"/>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2.</w:t>
      </w:r>
      <w:r>
        <w:rPr>
          <w:rStyle w:val="994"/>
          <w:rFonts w:hint="eastAsia" w:ascii="宋体" w:hAnsi="宋体" w:cs="宋体"/>
          <w:i w:val="0"/>
          <w:sz w:val="21"/>
          <w:szCs w:val="21"/>
          <w:u w:val="single"/>
          <w:shd w:val="clear" w:color="auto" w:fill="ffffff"/>
        </w:rPr>
        <w:t xml:space="preserve">（产品名称</w:t>
      </w:r>
      <w:r>
        <w:rPr>
          <w:rStyle w:val="994"/>
          <w:rFonts w:hint="eastAsia" w:ascii="宋体" w:hAnsi="宋体" w:cs="宋体"/>
          <w:i w:val="0"/>
          <w:sz w:val="21"/>
          <w:szCs w:val="21"/>
          <w:u w:val="single"/>
          <w:shd w:val="clear" w:color="auto" w:fill="ffffff"/>
        </w:rPr>
        <w:t xml:space="preserve">2</w:t>
      </w:r>
      <w:r>
        <w:rPr>
          <w:rStyle w:val="99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，生产厂为</w:t>
      </w:r>
      <w:r>
        <w:rPr>
          <w:rStyle w:val="994"/>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994"/>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94"/>
          <w:rFonts w:hint="eastAsia" w:ascii="宋体" w:hAnsi="宋体" w:cs="宋体"/>
          <w:i w:val="0"/>
          <w:sz w:val="21"/>
          <w:szCs w:val="21"/>
          <w:u w:val="single"/>
          <w:shd w:val="clear" w:color="auto" w:fill="ffffff"/>
        </w:rPr>
        <w:t xml:space="preserve">（产品名称</w:t>
      </w:r>
      <w:r>
        <w:rPr>
          <w:rStyle w:val="994"/>
          <w:rFonts w:hint="eastAsia" w:ascii="宋体" w:hAnsi="宋体" w:cs="宋体"/>
          <w:i w:val="0"/>
          <w:sz w:val="21"/>
          <w:szCs w:val="21"/>
          <w:u w:val="single"/>
          <w:shd w:val="clear" w:color="auto" w:fill="ffffff"/>
        </w:rPr>
        <w:t xml:space="preserve">2</w:t>
      </w:r>
      <w:r>
        <w:rPr>
          <w:rStyle w:val="99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的中国境内生产的组件成本占比≥</w:t>
      </w:r>
      <w:r>
        <w:rPr>
          <w:rStyle w:val="994"/>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994"/>
          <w:rFonts w:hint="eastAsia" w:ascii="宋体" w:hAnsi="宋体" w:cs="宋体"/>
          <w:i w:val="0"/>
          <w:sz w:val="21"/>
          <w:szCs w:val="21"/>
          <w:u w:val="single"/>
          <w:shd w:val="clear" w:color="auto" w:fill="ffffff"/>
        </w:rPr>
        <w:t xml:space="preserve">（产品名称</w:t>
      </w:r>
      <w:r>
        <w:rPr>
          <w:rStyle w:val="994"/>
          <w:rFonts w:hint="eastAsia" w:ascii="宋体" w:hAnsi="宋体" w:cs="宋体"/>
          <w:i w:val="0"/>
          <w:sz w:val="21"/>
          <w:szCs w:val="21"/>
          <w:u w:val="single"/>
          <w:shd w:val="clear" w:color="auto" w:fill="ffffff"/>
        </w:rPr>
        <w:t xml:space="preserve">2</w:t>
      </w:r>
      <w:r>
        <w:rPr>
          <w:rStyle w:val="99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94"/>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994"/>
          <w:rFonts w:hint="eastAsia" w:ascii="宋体" w:hAnsi="宋体" w:cs="宋体"/>
          <w:i w:val="0"/>
          <w:sz w:val="21"/>
          <w:szCs w:val="21"/>
          <w:u w:val="single"/>
          <w:shd w:val="clear" w:color="auto" w:fill="ffffff"/>
        </w:rPr>
        <w:t xml:space="preserve">（产品名称</w:t>
      </w:r>
      <w:r>
        <w:rPr>
          <w:rStyle w:val="994"/>
          <w:rFonts w:hint="eastAsia" w:ascii="宋体" w:hAnsi="宋体" w:cs="宋体"/>
          <w:i w:val="0"/>
          <w:sz w:val="21"/>
          <w:szCs w:val="21"/>
          <w:u w:val="single"/>
          <w:shd w:val="clear" w:color="auto" w:fill="ffffff"/>
        </w:rPr>
        <w:t xml:space="preserve">1</w:t>
      </w:r>
      <w:r>
        <w:rPr>
          <w:rStyle w:val="99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94"/>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988"/>
        <w:ind w:firstLine="420"/>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w:t>
      </w:r>
      <w:r/>
    </w:p>
    <w:p>
      <w:pPr>
        <w:pStyle w:val="988"/>
        <w:ind w:firstLine="420"/>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p>
    <w:p>
      <w:pPr>
        <w:pStyle w:val="988"/>
        <w:spacing w:before="30" w:beforeAutospacing="0" w:after="30" w:afterAutospacing="0" w:line="0" w:lineRule="atLeast"/>
        <w:rPr>
          <w:rFonts w:ascii="宋体" w:hAnsi="宋体" w:cs="宋体"/>
          <w:sz w:val="21"/>
          <w:szCs w:val="21"/>
        </w:rPr>
      </w:pPr>
      <w:r>
        <w:rPr>
          <w:rFonts w:ascii="宋体" w:hAnsi="宋体" w:cs="宋体"/>
          <w:sz w:val="21"/>
          <w:szCs w:val="21"/>
        </w:rPr>
      </w:r>
      <w:r/>
    </w:p>
    <w:p>
      <w:pPr>
        <w:pStyle w:val="988"/>
        <w:ind w:right="480" w:firstLine="325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988"/>
        <w:jc w:val="center"/>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                                </w:t>
      </w:r>
      <w:r>
        <w:rPr>
          <w:rFonts w:hint="eastAsia" w:ascii="宋体" w:hAnsi="宋体" w:cs="宋体"/>
          <w:sz w:val="21"/>
          <w:szCs w:val="21"/>
          <w:shd w:val="clear" w:color="auto" w:fill="ffffff"/>
        </w:rPr>
        <w:t xml:space="preserve">日期：　   年　  月　  日         </w:t>
      </w:r>
      <w:r/>
    </w:p>
    <w:p>
      <w:pPr>
        <w:pStyle w:val="98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98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1.</w:t>
      </w:r>
      <w:r>
        <w:rPr>
          <w:rFonts w:hint="eastAsia" w:ascii="宋体" w:hAnsi="宋体" w:cs="宋体"/>
          <w:sz w:val="21"/>
          <w:szCs w:val="21"/>
          <w:shd w:val="clear" w:color="auto" w:fill="ffffff"/>
        </w:rPr>
        <w:t xml:space="preserve">产品如有型号，请在“产品名称”栏一并填写。</w:t>
      </w:r>
      <w:r/>
    </w:p>
    <w:p>
      <w:pPr>
        <w:pStyle w:val="98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2.</w:t>
      </w:r>
      <w:r>
        <w:rPr>
          <w:rFonts w:hint="eastAsia" w:ascii="宋体" w:hAnsi="宋体" w:cs="宋体"/>
          <w:sz w:val="21"/>
          <w:szCs w:val="21"/>
          <w:shd w:val="clear" w:color="auto" w:fill="ffffff"/>
        </w:rPr>
        <w:t xml:space="preserve">生产厂名与厂址应与生产厂营业执照载明的相关信息保持一致。</w:t>
      </w:r>
      <w:r/>
    </w:p>
    <w:p>
      <w:pPr>
        <w:pStyle w:val="98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3.</w:t>
      </w:r>
      <w:r>
        <w:rPr>
          <w:rFonts w:hint="eastAsia" w:ascii="宋体" w:hAnsi="宋体" w:cs="宋体"/>
          <w:sz w:val="21"/>
          <w:szCs w:val="21"/>
          <w:shd w:val="clear" w:color="auto" w:fill="ffffff"/>
        </w:rPr>
        <w:t xml:space="preserve">该产品的中国境内生产的组件成本占比相关要求实施前，“规定比例”栏可不填，下同。</w:t>
      </w:r>
      <w:r/>
    </w:p>
    <w:p>
      <w:pPr>
        <w:pStyle w:val="98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4.</w:t>
      </w:r>
      <w:r>
        <w:rPr>
          <w:rFonts w:hint="eastAsia" w:ascii="宋体" w:hAnsi="宋体" w:cs="宋体"/>
          <w:sz w:val="21"/>
          <w:szCs w:val="21"/>
          <w:shd w:val="clear" w:color="auto" w:fill="ffffff"/>
        </w:rPr>
        <w:t xml:space="preserve">该产品的关键组件要求实施前，“关键组件”栏可不填，下同。</w:t>
      </w:r>
      <w:r/>
    </w:p>
    <w:p>
      <w:pPr>
        <w:pStyle w:val="988"/>
        <w:spacing w:before="30" w:beforeAutospacing="0" w:after="30" w:afterAutospacing="0" w:line="0" w:lineRule="atLeast"/>
        <w:rPr>
          <w:rFonts w:ascii="宋体" w:hAnsi="宋体" w:cs="宋体"/>
          <w:sz w:val="21"/>
          <w:szCs w:val="21"/>
          <w:shd w:val="clear" w:color="auto" w:fill="ffffff"/>
        </w:rPr>
      </w:pPr>
      <w:r>
        <w:rPr>
          <w:rFonts w:hint="eastAsia" w:ascii="宋体" w:hAnsi="宋体" w:cs="宋体"/>
          <w:sz w:val="21"/>
          <w:szCs w:val="21"/>
          <w:shd w:val="clear" w:color="auto" w:fill="ffffff"/>
        </w:rPr>
        <w:t xml:space="preserve">5.</w:t>
      </w:r>
      <w:r>
        <w:rPr>
          <w:rFonts w:hint="eastAsia" w:ascii="宋体" w:hAnsi="宋体" w:cs="宋体"/>
          <w:sz w:val="21"/>
          <w:szCs w:val="21"/>
          <w:shd w:val="clear" w:color="auto" w:fill="ffffff"/>
        </w:rPr>
        <w:t xml:space="preserve">该产品的关键工序要求实施前，“关键工序”栏可不填，下同。</w:t>
      </w:r>
      <w:r/>
    </w:p>
    <w:p>
      <w:pPr>
        <w:jc w:val="left"/>
        <w:spacing w:line="360" w:lineRule="auto"/>
        <w:rPr>
          <w:rFonts w:ascii="宋体" w:hAnsi="宋体" w:cs="宋体"/>
          <w:spacing w:val="6"/>
          <w:szCs w:val="21"/>
        </w:rPr>
      </w:pPr>
      <w:r>
        <w:rPr>
          <w:rFonts w:hint="eastAsia" w:ascii="宋体" w:hAnsi="宋体" w:cs="宋体"/>
          <w:szCs w:val="21"/>
          <w:shd w:val="clear" w:color="auto" w:fill="ffffff"/>
        </w:rPr>
        <w:t xml:space="preserve">6.</w:t>
      </w:r>
      <w:r>
        <w:rPr>
          <w:rFonts w:hint="eastAsia" w:ascii="宋体" w:hAnsi="宋体" w:cs="宋体"/>
          <w:szCs w:val="21"/>
          <w:shd w:val="clear" w:color="auto" w:fill="ffffff"/>
        </w:rPr>
        <w:t xml:space="preserve">用斜线划除的地方无需填写。</w:t>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b/>
          <w:szCs w:val="21"/>
        </w:rPr>
      </w:pPr>
      <w:r>
        <w:rPr>
          <w:rFonts w:hint="eastAsia" w:ascii="宋体" w:hAnsi="宋体" w:cs="宋体"/>
          <w:spacing w:val="6"/>
          <w:szCs w:val="21"/>
        </w:rPr>
        <w:t xml:space="preserve">附件</w:t>
      </w:r>
      <w:r>
        <w:rPr>
          <w:rFonts w:hint="eastAsia" w:ascii="宋体" w:hAnsi="宋体" w:cs="宋体"/>
          <w:spacing w:val="6"/>
          <w:szCs w:val="21"/>
        </w:rPr>
        <w:t xml:space="preserve">16</w:t>
      </w:r>
      <w:r>
        <w:rPr>
          <w:rFonts w:hint="eastAsia" w:ascii="宋体" w:hAnsi="宋体" w:cs="宋体"/>
          <w:spacing w:val="6"/>
          <w:szCs w:val="21"/>
        </w:rPr>
        <w:t xml:space="preserve">：</w:t>
      </w:r>
      <w:r>
        <w:rPr>
          <w:rFonts w:hint="eastAsia" w:ascii="宋体" w:hAnsi="宋体" w:cs="宋体"/>
          <w:spacing w:val="6"/>
          <w:szCs w:val="21"/>
        </w:rPr>
        <w:t xml:space="preserve">政府采购合同信用融资政策告知函（本附件无需签章放置投标文件中）</w:t>
      </w:r>
      <w:r/>
    </w:p>
    <w:p>
      <w:pP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bCs/>
          <w:spacing w:val="6"/>
          <w:szCs w:val="21"/>
        </w:rPr>
        <w:t xml:space="preserve">政府采购合同信用融资政策告知函</w:t>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hint="eastAsia" w:ascii="宋体" w:hAnsi="宋体" w:cs="宋体"/>
          <w:b/>
          <w:szCs w:val="21"/>
        </w:rPr>
        <w:t xml:space="preserve">各政府采购供应商</w:t>
      </w:r>
      <w:r>
        <w:rPr>
          <w:rFonts w:hint="eastAsia" w:ascii="宋体" w:hAnsi="宋体" w:cs="宋体"/>
          <w:b/>
          <w:szCs w:val="21"/>
        </w:rPr>
        <w:t xml:space="preserve">:</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974"/>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cs="宋体"/>
          <w:sz w:val="21"/>
          <w:szCs w:val="21"/>
        </w:rPr>
        <w:t xml:space="preserve">(</w:t>
      </w:r>
      <w:r>
        <w:rPr>
          <w:rFonts w:hint="eastAsia" w:ascii="宋体" w:hAnsi="宋体" w:cs="宋体"/>
          <w:sz w:val="21"/>
          <w:szCs w:val="21"/>
        </w:rPr>
        <w:t xml:space="preserve">成交</w:t>
      </w:r>
      <w:r>
        <w:rPr>
          <w:rFonts w:hint="eastAsia" w:ascii="宋体" w:hAnsi="宋体" w:cs="宋体"/>
          <w:sz w:val="21"/>
          <w:szCs w:val="21"/>
        </w:rPr>
        <w:t xml:space="preserve">)</w:t>
      </w:r>
      <w:r>
        <w:rPr>
          <w:rFonts w:hint="eastAsia" w:ascii="宋体" w:hAnsi="宋体" w:cs="宋体"/>
          <w:sz w:val="21"/>
          <w:szCs w:val="21"/>
        </w:rPr>
        <w:t xml:space="preserve">供应商，可向金融机构申请贷款，无需抵押、担保，金融机构将根据江苏省财政厅</w:t>
      </w:r>
      <w:r>
        <w:rPr>
          <w:rFonts w:hint="eastAsia" w:ascii="宋体" w:hAnsi="宋体" w:cs="宋体"/>
          <w:sz w:val="21"/>
          <w:szCs w:val="21"/>
        </w:rPr>
        <w:t xml:space="preserve"> </w:t>
      </w:r>
      <w:r>
        <w:rPr>
          <w:rFonts w:hint="eastAsia" w:ascii="宋体" w:hAnsi="宋体" w:cs="宋体"/>
          <w:sz w:val="21"/>
          <w:szCs w:val="21"/>
        </w:rPr>
        <w:t xml:space="preserve">中国人民银行南京分行《关于深入推进政府采购线上合同信用融资工作的通知》</w:t>
      </w:r>
      <w:r>
        <w:rPr>
          <w:rFonts w:hint="eastAsia" w:ascii="宋体" w:hAnsi="宋体" w:cs="宋体"/>
          <w:sz w:val="21"/>
          <w:szCs w:val="21"/>
        </w:rPr>
        <w:t xml:space="preserve">(</w:t>
      </w:r>
      <w:r>
        <w:rPr>
          <w:rFonts w:hint="eastAsia" w:ascii="宋体" w:hAnsi="宋体" w:cs="宋体"/>
          <w:sz w:val="21"/>
          <w:szCs w:val="21"/>
        </w:rPr>
        <w:t xml:space="preserve">苏财购〔</w:t>
      </w:r>
      <w:r>
        <w:rPr>
          <w:rFonts w:hint="eastAsia" w:ascii="宋体" w:hAnsi="宋体" w:cs="宋体"/>
          <w:sz w:val="21"/>
          <w:szCs w:val="21"/>
        </w:rPr>
        <w:t xml:space="preserve">2021</w:t>
      </w:r>
      <w:r>
        <w:rPr>
          <w:rFonts w:hint="eastAsia" w:ascii="宋体" w:hAnsi="宋体" w:cs="宋体"/>
          <w:sz w:val="21"/>
          <w:szCs w:val="21"/>
        </w:rPr>
        <w:t xml:space="preserve">〕</w:t>
      </w:r>
      <w:r>
        <w:rPr>
          <w:rFonts w:hint="eastAsia" w:ascii="宋体" w:hAnsi="宋体" w:cs="宋体"/>
          <w:sz w:val="21"/>
          <w:szCs w:val="21"/>
        </w:rPr>
        <w:t xml:space="preserve">82</w:t>
      </w:r>
      <w:r>
        <w:rPr>
          <w:rFonts w:hint="eastAsia" w:ascii="宋体" w:hAnsi="宋体" w:cs="宋体"/>
          <w:sz w:val="21"/>
          <w:szCs w:val="21"/>
        </w:rPr>
        <w:t xml:space="preserve">号</w:t>
      </w:r>
      <w:r>
        <w:rPr>
          <w:rFonts w:hint="eastAsia" w:ascii="宋体" w:hAnsi="宋体" w:cs="宋体"/>
          <w:sz w:val="21"/>
          <w:szCs w:val="21"/>
        </w:rPr>
        <w:t xml:space="preserve">)</w:t>
      </w:r>
      <w:r>
        <w:rPr>
          <w:rFonts w:hint="eastAsia" w:ascii="宋体" w:hAnsi="宋体" w:cs="宋体"/>
          <w:sz w:val="21"/>
          <w:szCs w:val="21"/>
        </w:rPr>
        <w:t xml:space="preserve">及苏州市财政局、人民银行苏州市分行相关文件要求，按照双方自愿的原则提供便捷、优惠的贷款服务。</w:t>
      </w:r>
      <w:bookmarkEnd w:id="52"/>
      <w:r/>
      <w:bookmarkEnd w:id="53"/>
      <w:r/>
      <w:bookmarkEnd w:id="54"/>
      <w:r/>
      <w:bookmarkEnd w:id="55"/>
      <w:r/>
      <w:r/>
    </w:p>
    <w:p>
      <w:pPr>
        <w:pStyle w:val="983"/>
        <w:ind w:firstLine="640"/>
        <w:jc w:val="center"/>
        <w:pageBreakBefore/>
        <w:spacing w:line="360" w:lineRule="auto"/>
        <w:tabs>
          <w:tab w:val="right" w:pos="8302" w:leader="dot"/>
        </w:tabs>
        <w:rPr>
          <w:rStyle w:val="992"/>
          <w:rFonts w:ascii="宋体" w:hAnsi="宋体" w:cs="宋体"/>
          <w:sz w:val="32"/>
          <w:szCs w:val="32"/>
        </w:rPr>
      </w:pPr>
      <w:r>
        <w:rPr>
          <w:rStyle w:val="992"/>
          <w:rFonts w:hint="eastAsia" w:ascii="宋体" w:hAnsi="宋体" w:cs="宋体"/>
          <w:sz w:val="32"/>
          <w:szCs w:val="32"/>
        </w:rPr>
        <w:t xml:space="preserve">第四章</w:t>
      </w:r>
      <w:r>
        <w:rPr>
          <w:rStyle w:val="992"/>
          <w:rFonts w:hint="eastAsia" w:ascii="宋体" w:hAnsi="宋体" w:cs="宋体"/>
          <w:sz w:val="32"/>
          <w:szCs w:val="32"/>
        </w:rPr>
        <w:t xml:space="preserve"> </w:t>
      </w:r>
      <w:r>
        <w:rPr>
          <w:rStyle w:val="992"/>
          <w:rFonts w:hint="eastAsia" w:ascii="宋体" w:hAnsi="宋体" w:cs="宋体"/>
          <w:sz w:val="32"/>
          <w:szCs w:val="32"/>
        </w:rPr>
        <w:t xml:space="preserve">招标书</w:t>
      </w:r>
      <w:r/>
    </w:p>
    <w:p>
      <w:pPr>
        <w:ind w:firstLine="420"/>
        <w:spacing w:line="360" w:lineRule="auto"/>
        <w:rPr>
          <w:rFonts w:ascii="宋体" w:hAnsi="宋体" w:cs="宋体"/>
          <w:lang w:val="zh-CN"/>
        </w:rPr>
      </w:pPr>
      <w:r/>
      <w:bookmarkStart w:id="56" w:name="XTDLJG_1"/>
      <w:r>
        <w:rPr>
          <w:rFonts w:hint="eastAsia" w:ascii="宋体" w:hAnsi="宋体" w:cs="宋体"/>
          <w:szCs w:val="21"/>
          <w:lang w:val="zh-CN"/>
        </w:rPr>
        <w:t xml:space="preserve">受</w:t>
      </w:r>
      <w:r>
        <w:rPr>
          <w:rFonts w:hint="eastAsia" w:ascii="宋体" w:hAnsi="宋体" w:cs="宋体"/>
          <w:bCs/>
          <w:szCs w:val="21"/>
        </w:rPr>
        <w:t xml:space="preserve">苏州市吴江区盛泽镇人民政府</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盛泽镇园区路消防站消防器材采购（救援装备）</w:t>
      </w:r>
      <w:r>
        <w:rPr>
          <w:rFonts w:hint="eastAsia" w:ascii="宋体" w:hAnsi="宋体" w:cs="宋体"/>
          <w:szCs w:val="21"/>
          <w:lang w:val="zh-CN"/>
        </w:rPr>
        <w:t xml:space="preserve">的政府采购进行国内公开招标。</w:t>
      </w:r>
      <w:r/>
    </w:p>
    <w:p>
      <w:pPr>
        <w:pStyle w:val="961"/>
        <w:numPr>
          <w:ilvl w:val="1"/>
          <w:numId w:val="0"/>
        </w:numPr>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JSZC-320509-CJZB-G2026-0054</w:t>
      </w:r>
      <w:r>
        <w:rPr>
          <w:rFonts w:hint="eastAsia" w:ascii="宋体" w:hAnsi="宋体" w:cs="宋体"/>
          <w:b w:val="0"/>
          <w:bCs w:val="0"/>
          <w:sz w:val="21"/>
          <w:szCs w:val="21"/>
        </w:rPr>
        <w:t xml:space="preserve">号</w:t>
      </w:r>
      <w:r/>
    </w:p>
    <w:p>
      <w:pPr>
        <w:numPr>
          <w:ilvl w:val="0"/>
          <w:numId w:val="5"/>
        </w:numPr>
        <w:spacing w:line="360" w:lineRule="auto"/>
        <w:rPr>
          <w:rFonts w:ascii="宋体" w:hAnsi="宋体" w:cs="宋体"/>
          <w:b/>
          <w:bCs/>
          <w:szCs w:val="21"/>
        </w:rPr>
      </w:pPr>
      <w:r>
        <w:rPr>
          <w:rFonts w:hint="eastAsia" w:ascii="宋体" w:hAnsi="宋体" w:cs="宋体"/>
          <w:b/>
        </w:rPr>
        <w:t xml:space="preserve">项目名称</w:t>
      </w:r>
      <w:r>
        <w:rPr>
          <w:rFonts w:hint="eastAsia" w:ascii="宋体" w:hAnsi="宋体" w:cs="宋体"/>
          <w:lang w:val="zh-CN"/>
        </w:rPr>
        <w:t xml:space="preserve">：</w:t>
      </w:r>
      <w:r>
        <w:rPr>
          <w:rFonts w:hint="eastAsia" w:ascii="宋体" w:hAnsi="宋体" w:cs="宋体"/>
          <w:szCs w:val="21"/>
        </w:rPr>
        <w:t xml:space="preserve">盛泽镇园区路消防站消防器材采购（救援装备）</w:t>
      </w:r>
      <w:r/>
    </w:p>
    <w:p>
      <w:pPr>
        <w:numPr>
          <w:ilvl w:val="0"/>
          <w:numId w:val="5"/>
        </w:numPr>
        <w:spacing w:line="360" w:lineRule="auto"/>
        <w:rPr>
          <w:rFonts w:ascii="宋体" w:hAnsi="宋体" w:cs="宋体"/>
          <w:szCs w:val="21"/>
        </w:rPr>
      </w:pPr>
      <w:r>
        <w:rPr>
          <w:rFonts w:hint="eastAsia" w:ascii="宋体" w:hAnsi="宋体" w:cs="宋体"/>
          <w:b/>
          <w:bCs/>
          <w:lang w:val="zh-CN"/>
        </w:rPr>
        <w:t xml:space="preserve">预算金额</w:t>
      </w:r>
      <w:r>
        <w:rPr>
          <w:rFonts w:hint="eastAsia" w:ascii="宋体" w:hAnsi="宋体" w:cs="宋体"/>
          <w:szCs w:val="21"/>
        </w:rPr>
        <w:t xml:space="preserve">：人民币壹佰壹拾柒万玖仟肆佰陆拾元整（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1179460.00</w:t>
      </w:r>
      <w:r>
        <w:rPr>
          <w:rFonts w:hint="eastAsia" w:ascii="宋体" w:hAnsi="宋体" w:cs="宋体"/>
          <w:szCs w:val="21"/>
        </w:rPr>
        <w:t xml:space="preserve">）</w:t>
      </w:r>
      <w:r/>
    </w:p>
    <w:p>
      <w:pPr>
        <w:ind w:firstLine="422"/>
        <w:spacing w:line="360" w:lineRule="auto"/>
        <w:rPr>
          <w:rFonts w:ascii="宋体" w:hAnsi="宋体" w:cs="宋体"/>
          <w:szCs w:val="21"/>
        </w:rPr>
      </w:pPr>
      <w:r>
        <w:rPr>
          <w:rFonts w:hint="eastAsia" w:ascii="宋体" w:hAnsi="宋体" w:cs="宋体"/>
          <w:b/>
          <w:bCs/>
          <w:szCs w:val="21"/>
        </w:rPr>
        <w:t xml:space="preserve">最高限价</w:t>
      </w:r>
      <w:r>
        <w:rPr>
          <w:rFonts w:hint="eastAsia" w:ascii="宋体" w:hAnsi="宋体" w:cs="宋体"/>
          <w:szCs w:val="21"/>
        </w:rPr>
        <w:t xml:space="preserve">：人民币壹佰壹拾柒万叁仟捌佰壹拾元整（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1173810.00</w:t>
      </w:r>
      <w:r>
        <w:rPr>
          <w:rFonts w:hint="eastAsia" w:ascii="宋体" w:hAnsi="宋体" w:cs="宋体"/>
          <w:szCs w:val="21"/>
        </w:rPr>
        <w:t xml:space="preserve">）</w:t>
      </w:r>
      <w:r/>
    </w:p>
    <w:p>
      <w:pPr>
        <w:spacing w:line="360" w:lineRule="auto"/>
        <w:rPr>
          <w:rFonts w:ascii="宋体" w:hAnsi="宋体"/>
          <w:b/>
          <w:bCs/>
          <w:szCs w:val="21"/>
        </w:rPr>
      </w:pPr>
      <w:r>
        <w:rPr>
          <w:rFonts w:hint="eastAsia" w:ascii="宋体" w:hAnsi="宋体"/>
          <w:b/>
          <w:bCs/>
          <w:szCs w:val="21"/>
        </w:rPr>
        <w:t xml:space="preserve">四、采购清单及产品具体技术要求</w:t>
      </w:r>
      <w:r>
        <w:rPr>
          <w:rFonts w:hint="eastAsia" w:ascii="宋体" w:hAnsi="宋体"/>
          <w:b/>
          <w:bCs/>
          <w:szCs w:val="21"/>
        </w:rPr>
        <w:t xml:space="preserve"> </w:t>
      </w:r>
      <w:r/>
    </w:p>
    <w:tbl>
      <w:tblPr>
        <w:tblStyle w:val="991"/>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2"/>
        <w:gridCol w:w="1997"/>
        <w:gridCol w:w="965"/>
        <w:gridCol w:w="685"/>
        <w:gridCol w:w="5036"/>
      </w:tblGrid>
      <w:tr>
        <w:trPr/>
        <w:tc>
          <w:tcPr>
            <w:tcW w:w="672" w:type="dxa"/>
            <w:vAlign w:val="center"/>
            <w:textDirection w:val="lrTb"/>
            <w:noWrap/>
          </w:tcPr>
          <w:p>
            <w:pPr>
              <w:jc w:val="center"/>
              <w:widowControl/>
              <w:rPr>
                <w:rFonts w:ascii="宋体" w:hAnsi="宋体" w:cs="宋体"/>
                <w:szCs w:val="21"/>
              </w:rPr>
            </w:pPr>
            <w:r>
              <w:rPr>
                <w:rFonts w:hint="eastAsia" w:ascii="宋体" w:hAnsi="宋体" w:cs="宋体"/>
                <w:b/>
                <w:bCs/>
                <w:szCs w:val="21"/>
              </w:rPr>
              <w:t xml:space="preserve">序号</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b/>
                <w:bCs/>
                <w:szCs w:val="21"/>
              </w:rPr>
              <w:t xml:space="preserve">标的物名称</w:t>
            </w:r>
            <w:r/>
          </w:p>
        </w:tc>
        <w:tc>
          <w:tcPr>
            <w:tcW w:w="965" w:type="dxa"/>
            <w:vAlign w:val="center"/>
            <w:textDirection w:val="lrTb"/>
            <w:noWrap/>
          </w:tcPr>
          <w:p>
            <w:pPr>
              <w:jc w:val="center"/>
              <w:widowControl/>
              <w:rPr>
                <w:rFonts w:ascii="宋体" w:hAnsi="宋体" w:cs="宋体"/>
                <w:szCs w:val="21"/>
              </w:rPr>
            </w:pPr>
            <w:r>
              <w:rPr>
                <w:rFonts w:hint="eastAsia" w:ascii="宋体" w:hAnsi="宋体" w:cs="宋体"/>
                <w:b/>
                <w:bCs/>
                <w:szCs w:val="21"/>
              </w:rPr>
              <w:t xml:space="preserve">数量</w:t>
            </w:r>
            <w:r/>
          </w:p>
        </w:tc>
        <w:tc>
          <w:tcPr>
            <w:tcW w:w="685" w:type="dxa"/>
            <w:vAlign w:val="center"/>
            <w:textDirection w:val="lrTb"/>
            <w:noWrap/>
          </w:tcPr>
          <w:p>
            <w:pPr>
              <w:jc w:val="center"/>
              <w:widowControl/>
              <w:rPr>
                <w:rFonts w:ascii="宋体" w:hAnsi="宋体" w:cs="宋体"/>
                <w:szCs w:val="21"/>
              </w:rPr>
            </w:pPr>
            <w:r>
              <w:rPr>
                <w:rFonts w:hint="eastAsia" w:ascii="宋体" w:hAnsi="宋体" w:cs="宋体"/>
                <w:b/>
                <w:bCs/>
                <w:szCs w:val="21"/>
              </w:rPr>
              <w:t xml:space="preserve">单位</w:t>
            </w:r>
            <w:r/>
          </w:p>
        </w:tc>
        <w:tc>
          <w:tcPr>
            <w:tcW w:w="5036"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技术要求</w:t>
            </w:r>
            <w:r/>
          </w:p>
        </w:tc>
      </w:tr>
      <w:tr>
        <w:trPr/>
        <w:tc>
          <w:tcPr>
            <w:tcW w:w="6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佩戴式防爆照明灯</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60</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W w:w="5036" w:type="dxa"/>
            <w:textDirection w:val="lrTb"/>
            <w:noWrap/>
          </w:tcPr>
          <w:p>
            <w:pPr>
              <w:jc w:val="lef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、结构组成：灯头光源、</w:t>
            </w:r>
            <w:r>
              <w:rPr>
                <w:rFonts w:hint="eastAsia" w:ascii="宋体" w:hAnsi="宋体" w:cs="宋体"/>
                <w:szCs w:val="21"/>
              </w:rPr>
              <w:t xml:space="preserve">TYPE-C</w:t>
            </w:r>
            <w:r>
              <w:rPr>
                <w:rFonts w:hint="eastAsia" w:ascii="宋体" w:hAnsi="宋体" w:cs="宋体"/>
                <w:szCs w:val="21"/>
              </w:rPr>
              <w:t xml:space="preserve">充电口、灯身组件、电池、尾盖组件、电量显示组件。主要应用场景：适用于消防行业各种火灾现场灭火救援及户外、野外等场所的抢险救援等单兵佩戴式照明。</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、符合</w:t>
            </w:r>
            <w:r>
              <w:rPr>
                <w:rFonts w:hint="eastAsia" w:ascii="宋体" w:hAnsi="宋体" w:cs="宋体"/>
                <w:szCs w:val="21"/>
              </w:rPr>
              <w:t xml:space="preserve">GB30734-2014</w:t>
            </w:r>
            <w:r>
              <w:rPr>
                <w:rFonts w:hint="eastAsia" w:ascii="宋体" w:hAnsi="宋体" w:cs="宋体"/>
                <w:szCs w:val="21"/>
              </w:rPr>
              <w:t xml:space="preserve">《消防员照明灯具》标准。</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、提供国家级或国家认可的第三方检测检验机构出具的防爆合格证。</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、灯具的供电电源采用可充电池；</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、灯具的充电器应采用插头与交直流转换器分离式结构，灯具或充电器应设置充、放电保护电路；</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、佩戴式灯具应具有与消防头盔匹配的固定连接件，可提供</w:t>
            </w:r>
            <w:r>
              <w:rPr>
                <w:rFonts w:hint="eastAsia" w:ascii="宋体" w:hAnsi="宋体" w:cs="宋体"/>
                <w:szCs w:val="21"/>
              </w:rPr>
              <w:t xml:space="preserve">8</w:t>
            </w:r>
            <w:r>
              <w:rPr>
                <w:rFonts w:hint="eastAsia" w:ascii="宋体" w:hAnsi="宋体" w:cs="宋体"/>
                <w:szCs w:val="21"/>
              </w:rPr>
              <w:t xml:space="preserve">种以上（采购方选择</w:t>
            </w:r>
            <w:r>
              <w:rPr>
                <w:rFonts w:hint="eastAsia" w:ascii="宋体" w:hAnsi="宋体" w:cs="宋体"/>
                <w:szCs w:val="21"/>
              </w:rPr>
              <w:t xml:space="preserve">1</w:t>
            </w:r>
            <w:r>
              <w:rPr>
                <w:rFonts w:hint="eastAsia" w:ascii="宋体" w:hAnsi="宋体" w:cs="宋体"/>
                <w:szCs w:val="21"/>
              </w:rPr>
              <w:t xml:space="preserve">种）不同类型的头盔支架</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、功能要求：灯具应具有强、弱光切换功能；灯具应具有闪烁方式的低电压告警功能。</w:t>
            </w:r>
            <w:r/>
          </w:p>
          <w:p>
            <w:pPr>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、外观及装配：灯具外观应清洁、光滑、整齐、无污损、腐蚀、划伤、毛刺、裂痕、变形现象；灯具各零部件装配应完善、精确、牢靠，无缺损、错位、松动现象，开关操作应方便、灵活、可靠。</w:t>
            </w:r>
            <w:r/>
          </w:p>
          <w:p>
            <w:pPr>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、照度：佩戴式强光平均值≥</w:t>
            </w:r>
            <w:r>
              <w:rPr>
                <w:rFonts w:hint="eastAsia" w:ascii="宋体" w:hAnsi="宋体" w:cs="宋体"/>
                <w:szCs w:val="21"/>
              </w:rPr>
              <w:t xml:space="preserve">2000Lx</w:t>
            </w:r>
            <w:r>
              <w:rPr>
                <w:rFonts w:hint="eastAsia" w:ascii="宋体" w:hAnsi="宋体" w:cs="宋体"/>
                <w:szCs w:val="21"/>
              </w:rPr>
              <w:t xml:space="preserve">，佩戴式强光最小值≥</w:t>
            </w:r>
            <w:r>
              <w:rPr>
                <w:rFonts w:hint="eastAsia" w:ascii="宋体" w:hAnsi="宋体" w:cs="宋体"/>
                <w:szCs w:val="21"/>
              </w:rPr>
              <w:t xml:space="preserve">1000Lx</w:t>
            </w:r>
            <w:r>
              <w:rPr>
                <w:rFonts w:hint="eastAsia" w:ascii="宋体" w:hAnsi="宋体" w:cs="宋体"/>
                <w:szCs w:val="21"/>
              </w:rPr>
              <w:t xml:space="preserve">；佩戴式弱光平均值≥</w:t>
            </w:r>
            <w:r>
              <w:rPr>
                <w:rFonts w:hint="eastAsia" w:ascii="宋体" w:hAnsi="宋体" w:cs="宋体"/>
                <w:szCs w:val="21"/>
              </w:rPr>
              <w:t xml:space="preserve">1200Lx</w:t>
            </w:r>
            <w:r>
              <w:rPr>
                <w:rFonts w:hint="eastAsia" w:ascii="宋体" w:hAnsi="宋体" w:cs="宋体"/>
                <w:szCs w:val="21"/>
              </w:rPr>
              <w:t xml:space="preserve">；佩戴式弱光最小值≥</w:t>
            </w:r>
            <w:r>
              <w:rPr>
                <w:rFonts w:hint="eastAsia" w:ascii="宋体" w:hAnsi="宋体" w:cs="宋体"/>
                <w:szCs w:val="21"/>
              </w:rPr>
              <w:t xml:space="preserve">1000Lx</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、连续稳定工作时间：佩戴式强光≥</w:t>
            </w:r>
            <w:r>
              <w:rPr>
                <w:rFonts w:hint="eastAsia" w:ascii="宋体" w:hAnsi="宋体" w:cs="宋体"/>
                <w:szCs w:val="21"/>
              </w:rPr>
              <w:t xml:space="preserve">240min</w:t>
            </w:r>
            <w:r>
              <w:rPr>
                <w:rFonts w:hint="eastAsia" w:ascii="宋体" w:hAnsi="宋体" w:cs="宋体"/>
                <w:szCs w:val="21"/>
              </w:rPr>
              <w:t xml:space="preserve">，佩戴式弱光≥</w:t>
            </w:r>
            <w:r>
              <w:rPr>
                <w:rFonts w:hint="eastAsia" w:ascii="宋体" w:hAnsi="宋体" w:cs="宋体"/>
                <w:szCs w:val="21"/>
              </w:rPr>
              <w:t xml:space="preserve">480min</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、低电压报警时间：强弱光</w:t>
            </w:r>
            <w:r>
              <w:rPr>
                <w:rFonts w:hint="eastAsia" w:ascii="宋体" w:hAnsi="宋体" w:cs="宋体"/>
                <w:szCs w:val="21"/>
              </w:rPr>
              <w:t xml:space="preserve">10~20s</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、低电压状态下连续工作时间：强光≥</w:t>
            </w:r>
            <w:r>
              <w:rPr>
                <w:rFonts w:hint="eastAsia" w:ascii="宋体" w:hAnsi="宋体" w:cs="宋体"/>
                <w:szCs w:val="21"/>
              </w:rPr>
              <w:t xml:space="preserve">15min</w:t>
            </w:r>
            <w:r>
              <w:rPr>
                <w:rFonts w:hint="eastAsia" w:ascii="宋体" w:hAnsi="宋体" w:cs="宋体"/>
                <w:szCs w:val="21"/>
              </w:rPr>
              <w:t xml:space="preserve">，弱光≥</w:t>
            </w:r>
            <w:r>
              <w:rPr>
                <w:rFonts w:hint="eastAsia" w:ascii="宋体" w:hAnsi="宋体" w:cs="宋体"/>
                <w:szCs w:val="21"/>
              </w:rPr>
              <w:t xml:space="preserve">30min</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、绝缘性能：在常温环境下，灯具带电端子与外壳间的绝缘电阻应不小于</w:t>
            </w:r>
            <w:r>
              <w:rPr>
                <w:rFonts w:hint="eastAsia" w:ascii="宋体" w:hAnsi="宋体" w:cs="宋体"/>
                <w:szCs w:val="21"/>
              </w:rPr>
              <w:t xml:space="preserve"> 20M</w:t>
            </w:r>
            <w:r>
              <w:rPr>
                <w:rFonts w:hint="eastAsia" w:ascii="宋体" w:hAnsi="宋体" w:cs="宋体"/>
                <w:szCs w:val="21"/>
              </w:rPr>
              <w:t xml:space="preserve">Ω，交变温热试验后应不小于</w:t>
            </w:r>
            <w:r>
              <w:rPr>
                <w:rFonts w:hint="eastAsia" w:ascii="宋体" w:hAnsi="宋体" w:cs="宋体"/>
                <w:szCs w:val="21"/>
              </w:rPr>
              <w:t xml:space="preserve"> 5M</w:t>
            </w:r>
            <w:r>
              <w:rPr>
                <w:rFonts w:hint="eastAsia" w:ascii="宋体" w:hAnsi="宋体" w:cs="宋体"/>
                <w:szCs w:val="21"/>
              </w:rPr>
              <w:t xml:space="preserve">Ω。</w:t>
            </w:r>
            <w:r/>
          </w:p>
          <w:p>
            <w:pPr>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、耐电压性能：灯具应能耐受频率为</w:t>
            </w:r>
            <w:r>
              <w:rPr>
                <w:rFonts w:hint="eastAsia" w:ascii="宋体" w:hAnsi="宋体" w:cs="宋体"/>
                <w:szCs w:val="21"/>
              </w:rPr>
              <w:t xml:space="preserve"> 50Hz</w:t>
            </w:r>
            <w:r>
              <w:rPr>
                <w:rFonts w:hint="eastAsia" w:ascii="宋体" w:hAnsi="宋体" w:cs="宋体"/>
                <w:szCs w:val="21"/>
              </w:rPr>
              <w:t xml:space="preserve">±</w:t>
            </w:r>
            <w:r>
              <w:rPr>
                <w:rFonts w:hint="eastAsia" w:ascii="宋体" w:hAnsi="宋体" w:cs="宋体"/>
                <w:szCs w:val="21"/>
              </w:rPr>
              <w:t xml:space="preserve">0.5Hz</w:t>
            </w:r>
            <w:r>
              <w:rPr>
                <w:rFonts w:hint="eastAsia" w:ascii="宋体" w:hAnsi="宋体" w:cs="宋体"/>
                <w:szCs w:val="21"/>
              </w:rPr>
              <w:t xml:space="preserve">，</w:t>
            </w:r>
            <w:r>
              <w:rPr>
                <w:rFonts w:hint="eastAsia" w:ascii="宋体" w:hAnsi="宋体" w:cs="宋体"/>
                <w:szCs w:val="21"/>
              </w:rPr>
              <w:t xml:space="preserve">交流电压为</w:t>
            </w:r>
            <w:r>
              <w:rPr>
                <w:rFonts w:hint="eastAsia" w:ascii="宋体" w:hAnsi="宋体" w:cs="宋体"/>
                <w:szCs w:val="21"/>
              </w:rPr>
              <w:t xml:space="preserve"> 500V</w:t>
            </w:r>
            <w:r>
              <w:rPr>
                <w:rFonts w:hint="eastAsia" w:ascii="宋体" w:hAnsi="宋体" w:cs="宋体"/>
                <w:szCs w:val="21"/>
              </w:rPr>
              <w:t xml:space="preserve">±</w:t>
            </w:r>
            <w:r>
              <w:rPr>
                <w:rFonts w:hint="eastAsia" w:ascii="宋体" w:hAnsi="宋体" w:cs="宋体"/>
                <w:szCs w:val="21"/>
              </w:rPr>
              <w:t xml:space="preserve">50V</w:t>
            </w:r>
            <w:r>
              <w:rPr>
                <w:rFonts w:hint="eastAsia" w:ascii="宋体" w:hAnsi="宋体" w:cs="宋体"/>
                <w:szCs w:val="21"/>
              </w:rPr>
              <w:t xml:space="preserve">，历时</w:t>
            </w:r>
            <w:r>
              <w:rPr>
                <w:rFonts w:hint="eastAsia" w:ascii="宋体" w:hAnsi="宋体" w:cs="宋体"/>
                <w:szCs w:val="21"/>
              </w:rPr>
              <w:t xml:space="preserve"> 60s</w:t>
            </w:r>
            <w:r>
              <w:rPr>
                <w:rFonts w:hint="eastAsia" w:ascii="宋体" w:hAnsi="宋体" w:cs="宋体"/>
                <w:szCs w:val="21"/>
              </w:rPr>
              <w:t xml:space="preserve">±</w:t>
            </w:r>
            <w:r>
              <w:rPr>
                <w:rFonts w:hint="eastAsia" w:ascii="宋体" w:hAnsi="宋体" w:cs="宋体"/>
                <w:szCs w:val="21"/>
              </w:rPr>
              <w:t xml:space="preserve">5s</w:t>
            </w:r>
            <w:r>
              <w:rPr>
                <w:rFonts w:hint="eastAsia" w:ascii="宋体" w:hAnsi="宋体" w:cs="宋体"/>
                <w:szCs w:val="21"/>
              </w:rPr>
              <w:t xml:space="preserve">的耐电压试验。试验过程中，灯具不应出现表面飞弧和击穿现象。试验结束后，灯具应能正常进行开、关和强、弱光切换。</w:t>
            </w:r>
            <w:r/>
          </w:p>
          <w:p>
            <w:pPr>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、低温性能：温度</w:t>
            </w:r>
            <w:r>
              <w:rPr>
                <w:rFonts w:hint="eastAsia" w:ascii="宋体" w:hAnsi="宋体" w:cs="宋体"/>
                <w:szCs w:val="21"/>
              </w:rPr>
              <w:t xml:space="preserve">-25</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℃，持续时间</w:t>
            </w:r>
            <w:r>
              <w:rPr>
                <w:rFonts w:hint="eastAsia" w:ascii="宋体" w:hAnsi="宋体" w:cs="宋体"/>
                <w:szCs w:val="21"/>
              </w:rPr>
              <w:t xml:space="preserve">2h</w:t>
            </w:r>
            <w:r>
              <w:rPr>
                <w:rFonts w:hint="eastAsia" w:ascii="宋体" w:hAnsi="宋体" w:cs="宋体"/>
                <w:szCs w:val="21"/>
              </w:rPr>
              <w:t xml:space="preserve">，试验后，灯具应能正常进行开、关和强、弱光切换。</w:t>
            </w:r>
            <w:r/>
          </w:p>
          <w:p>
            <w:pPr>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、高温性能：温度</w:t>
            </w:r>
            <w:r>
              <w:rPr>
                <w:rFonts w:hint="eastAsia" w:ascii="宋体" w:hAnsi="宋体" w:cs="宋体"/>
                <w:szCs w:val="21"/>
              </w:rPr>
              <w:t xml:space="preserve"> 55</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℃，持续时间</w:t>
            </w:r>
            <w:r>
              <w:rPr>
                <w:rFonts w:hint="eastAsia" w:ascii="宋体" w:hAnsi="宋体" w:cs="宋体"/>
                <w:szCs w:val="21"/>
              </w:rPr>
              <w:t xml:space="preserve">2h</w:t>
            </w:r>
            <w:r>
              <w:rPr>
                <w:rFonts w:hint="eastAsia" w:ascii="宋体" w:hAnsi="宋体" w:cs="宋体"/>
                <w:szCs w:val="21"/>
              </w:rPr>
              <w:t xml:space="preserve">，试验后，灯具应能正常进行开、关和强、弱</w:t>
            </w:r>
            <w:r>
              <w:rPr>
                <w:rFonts w:hint="eastAsia" w:ascii="宋体" w:hAnsi="宋体" w:cs="宋体"/>
                <w:szCs w:val="21"/>
              </w:rPr>
              <w:t xml:space="preserve">光切换。</w:t>
            </w:r>
            <w:r/>
          </w:p>
          <w:p>
            <w:pPr>
              <w:rPr>
                <w:rFonts w:ascii="宋体" w:hAnsi="宋体" w:cs="宋体"/>
                <w:szCs w:val="21"/>
              </w:rPr>
            </w:pPr>
            <w:r>
              <w:rPr>
                <w:rFonts w:hint="eastAsia" w:ascii="宋体" w:hAnsi="宋体" w:cs="宋体"/>
                <w:szCs w:val="21"/>
              </w:rPr>
              <w:t xml:space="preserve">17</w:t>
            </w:r>
            <w:r>
              <w:rPr>
                <w:rFonts w:hint="eastAsia" w:ascii="宋体" w:hAnsi="宋体" w:cs="宋体"/>
                <w:szCs w:val="21"/>
              </w:rPr>
              <w:t xml:space="preserve">、交变湿热性能：温度</w:t>
            </w:r>
            <w:r>
              <w:rPr>
                <w:rFonts w:hint="eastAsia" w:ascii="宋体" w:hAnsi="宋体" w:cs="宋体"/>
                <w:szCs w:val="21"/>
              </w:rPr>
              <w:t xml:space="preserve">25</w:t>
            </w: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℃升至</w:t>
            </w:r>
            <w:r>
              <w:rPr>
                <w:rFonts w:hint="eastAsia" w:ascii="宋体" w:hAnsi="宋体" w:cs="宋体"/>
                <w:szCs w:val="21"/>
              </w:rPr>
              <w:t xml:space="preserve">40</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℃，相对湿度</w:t>
            </w:r>
            <w:r>
              <w:rPr>
                <w:rFonts w:hint="eastAsia" w:ascii="宋体" w:hAnsi="宋体" w:cs="宋体"/>
                <w:szCs w:val="21"/>
              </w:rPr>
              <w:t xml:space="preserve">95~100%</w:t>
            </w:r>
            <w:r>
              <w:rPr>
                <w:rFonts w:hint="eastAsia" w:ascii="宋体" w:hAnsi="宋体" w:cs="宋体"/>
                <w:szCs w:val="21"/>
              </w:rPr>
              <w:t xml:space="preserve">，持续时间</w:t>
            </w:r>
            <w:r>
              <w:rPr>
                <w:rFonts w:hint="eastAsia" w:ascii="宋体" w:hAnsi="宋体" w:cs="宋体"/>
                <w:szCs w:val="21"/>
              </w:rPr>
              <w:t xml:space="preserve"> 3h</w:t>
            </w:r>
            <w:r>
              <w:rPr>
                <w:rFonts w:hint="eastAsia" w:ascii="宋体" w:hAnsi="宋体" w:cs="宋体"/>
                <w:szCs w:val="21"/>
              </w:rPr>
              <w:t xml:space="preserve">；温度</w:t>
            </w:r>
            <w:r>
              <w:rPr>
                <w:rFonts w:hint="eastAsia" w:ascii="宋体" w:hAnsi="宋体" w:cs="宋体"/>
                <w:szCs w:val="21"/>
              </w:rPr>
              <w:t xml:space="preserve">40</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℃，相对湿度</w:t>
            </w:r>
            <w:r>
              <w:rPr>
                <w:rFonts w:hint="eastAsia" w:ascii="宋体" w:hAnsi="宋体" w:cs="宋体"/>
                <w:szCs w:val="21"/>
              </w:rPr>
              <w:t xml:space="preserve"> 90~96%</w:t>
            </w:r>
            <w:r>
              <w:rPr>
                <w:rFonts w:hint="eastAsia" w:ascii="宋体" w:hAnsi="宋体" w:cs="宋体"/>
                <w:szCs w:val="21"/>
              </w:rPr>
              <w:t xml:space="preserve">，持续时间</w:t>
            </w:r>
            <w:r>
              <w:rPr>
                <w:rFonts w:hint="eastAsia" w:ascii="宋体" w:hAnsi="宋体" w:cs="宋体"/>
                <w:szCs w:val="21"/>
              </w:rPr>
              <w:t xml:space="preserve">9h</w:t>
            </w:r>
            <w:r>
              <w:rPr>
                <w:rFonts w:hint="eastAsia" w:ascii="宋体" w:hAnsi="宋体" w:cs="宋体"/>
                <w:szCs w:val="21"/>
              </w:rPr>
              <w:t xml:space="preserve">；温度</w:t>
            </w:r>
            <w:r>
              <w:rPr>
                <w:rFonts w:hint="eastAsia" w:ascii="宋体" w:hAnsi="宋体" w:cs="宋体"/>
                <w:szCs w:val="21"/>
              </w:rPr>
              <w:t xml:space="preserve">40</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℃降至</w:t>
            </w:r>
            <w:r>
              <w:rPr>
                <w:rFonts w:hint="eastAsia" w:ascii="宋体" w:hAnsi="宋体" w:cs="宋体"/>
                <w:szCs w:val="21"/>
              </w:rPr>
              <w:t xml:space="preserve">25</w:t>
            </w:r>
            <w:r>
              <w:rPr>
                <w:rFonts w:hint="eastAsia" w:ascii="宋体" w:hAnsi="宋体" w:cs="宋体"/>
                <w:szCs w:val="21"/>
              </w:rPr>
              <w:t xml:space="preserve">±</w:t>
            </w:r>
            <w:r>
              <w:rPr>
                <w:rFonts w:hint="eastAsia" w:ascii="宋体" w:hAnsi="宋体" w:cs="宋体"/>
                <w:szCs w:val="21"/>
              </w:rPr>
              <w:t xml:space="preserve">3 </w:t>
            </w:r>
            <w:r>
              <w:rPr>
                <w:rFonts w:hint="eastAsia" w:ascii="宋体" w:hAnsi="宋体" w:cs="宋体"/>
                <w:szCs w:val="21"/>
              </w:rPr>
              <w:t xml:space="preserve">℃，相对湿度</w:t>
            </w:r>
            <w:r>
              <w:rPr>
                <w:rFonts w:hint="eastAsia" w:ascii="宋体" w:hAnsi="宋体" w:cs="宋体"/>
                <w:szCs w:val="21"/>
              </w:rPr>
              <w:t xml:space="preserve">80~100%</w:t>
            </w:r>
            <w:r>
              <w:rPr>
                <w:rFonts w:hint="eastAsia" w:ascii="宋体" w:hAnsi="宋体" w:cs="宋体"/>
                <w:szCs w:val="21"/>
              </w:rPr>
              <w:t xml:space="preserve">，持续时间</w:t>
            </w:r>
            <w:r>
              <w:rPr>
                <w:rFonts w:hint="eastAsia" w:ascii="宋体" w:hAnsi="宋体" w:cs="宋体"/>
                <w:szCs w:val="21"/>
              </w:rPr>
              <w:t xml:space="preserve">6h</w:t>
            </w:r>
            <w:r>
              <w:rPr>
                <w:rFonts w:hint="eastAsia" w:ascii="宋体" w:hAnsi="宋体" w:cs="宋体"/>
                <w:szCs w:val="21"/>
              </w:rPr>
              <w:t xml:space="preserve">；温度</w:t>
            </w:r>
            <w:r>
              <w:rPr>
                <w:rFonts w:hint="eastAsia" w:ascii="宋体" w:hAnsi="宋体" w:cs="宋体"/>
                <w:szCs w:val="21"/>
              </w:rPr>
              <w:t xml:space="preserve">25</w:t>
            </w: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℃，相对湿度</w:t>
            </w:r>
            <w:r>
              <w:rPr>
                <w:rFonts w:hint="eastAsia" w:ascii="宋体" w:hAnsi="宋体" w:cs="宋体"/>
                <w:szCs w:val="21"/>
              </w:rPr>
              <w:t xml:space="preserve">95~100%</w:t>
            </w:r>
            <w:r>
              <w:rPr>
                <w:rFonts w:hint="eastAsia" w:ascii="宋体" w:hAnsi="宋体" w:cs="宋体"/>
                <w:szCs w:val="21"/>
              </w:rPr>
              <w:t xml:space="preserve">，持续时间</w:t>
            </w:r>
            <w:r>
              <w:rPr>
                <w:rFonts w:hint="eastAsia" w:ascii="宋体" w:hAnsi="宋体" w:cs="宋体"/>
                <w:szCs w:val="21"/>
              </w:rPr>
              <w:t xml:space="preserve"> 6h</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18</w:t>
            </w:r>
            <w:r>
              <w:rPr>
                <w:rFonts w:hint="eastAsia" w:ascii="宋体" w:hAnsi="宋体" w:cs="宋体"/>
                <w:szCs w:val="21"/>
              </w:rPr>
              <w:t xml:space="preserve">、低温贮存：温度</w:t>
            </w:r>
            <w:r>
              <w:rPr>
                <w:rFonts w:hint="eastAsia" w:ascii="宋体" w:hAnsi="宋体" w:cs="宋体"/>
                <w:szCs w:val="21"/>
              </w:rPr>
              <w:t xml:space="preserve">-40</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℃，持续时间：</w:t>
            </w:r>
            <w:r>
              <w:rPr>
                <w:rFonts w:hint="eastAsia" w:ascii="宋体" w:hAnsi="宋体" w:cs="宋体"/>
                <w:szCs w:val="21"/>
              </w:rPr>
              <w:t xml:space="preserve">16h</w:t>
            </w:r>
            <w:r>
              <w:rPr>
                <w:rFonts w:hint="eastAsia" w:ascii="宋体" w:hAnsi="宋体" w:cs="宋体"/>
                <w:szCs w:val="21"/>
              </w:rPr>
              <w:t xml:space="preserve">，常温恢复时间：</w:t>
            </w:r>
            <w:r>
              <w:rPr>
                <w:rFonts w:hint="eastAsia" w:ascii="宋体" w:hAnsi="宋体" w:cs="宋体"/>
                <w:szCs w:val="21"/>
              </w:rPr>
              <w:t xml:space="preserve">8h</w:t>
            </w:r>
            <w:r>
              <w:rPr>
                <w:rFonts w:hint="eastAsia" w:ascii="宋体" w:hAnsi="宋体" w:cs="宋体"/>
                <w:szCs w:val="21"/>
              </w:rPr>
              <w:t xml:space="preserve">，试验后，灯具应能正常进行开、关和强、弱光切换。</w:t>
            </w:r>
            <w:r/>
          </w:p>
          <w:p>
            <w:pPr>
              <w:rPr>
                <w:rFonts w:ascii="宋体" w:hAnsi="宋体" w:cs="宋体"/>
                <w:szCs w:val="21"/>
              </w:rPr>
            </w:pPr>
            <w:r>
              <w:rPr>
                <w:rFonts w:hint="eastAsia" w:ascii="宋体" w:hAnsi="宋体" w:cs="宋体"/>
                <w:szCs w:val="21"/>
              </w:rPr>
              <w:t xml:space="preserve">19</w:t>
            </w:r>
            <w:r>
              <w:rPr>
                <w:rFonts w:hint="eastAsia" w:ascii="宋体" w:hAnsi="宋体" w:cs="宋体"/>
                <w:szCs w:val="21"/>
              </w:rPr>
              <w:t xml:space="preserve">、高温贮存：温度</w:t>
            </w:r>
            <w:r>
              <w:rPr>
                <w:rFonts w:hint="eastAsia" w:ascii="宋体" w:hAnsi="宋体" w:cs="宋体"/>
                <w:szCs w:val="21"/>
              </w:rPr>
              <w:t xml:space="preserve">70</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℃，持续时间：</w:t>
            </w:r>
            <w:r>
              <w:rPr>
                <w:rFonts w:hint="eastAsia" w:ascii="宋体" w:hAnsi="宋体" w:cs="宋体"/>
                <w:szCs w:val="21"/>
              </w:rPr>
              <w:t xml:space="preserve">16h</w:t>
            </w:r>
            <w:r>
              <w:rPr>
                <w:rFonts w:hint="eastAsia" w:ascii="宋体" w:hAnsi="宋体" w:cs="宋体"/>
                <w:szCs w:val="21"/>
              </w:rPr>
              <w:t xml:space="preserve">，常温恢复时间：</w:t>
            </w:r>
            <w:r>
              <w:rPr>
                <w:rFonts w:hint="eastAsia" w:ascii="宋体" w:hAnsi="宋体" w:cs="宋体"/>
                <w:szCs w:val="21"/>
              </w:rPr>
              <w:t xml:space="preserve">8h</w:t>
            </w:r>
            <w:r>
              <w:rPr>
                <w:rFonts w:hint="eastAsia" w:ascii="宋体" w:hAnsi="宋体" w:cs="宋体"/>
                <w:szCs w:val="21"/>
              </w:rPr>
              <w:t xml:space="preserve">，试验后，灯具应能正常进行开、关和强、弱光</w:t>
            </w:r>
            <w:r>
              <w:rPr>
                <w:rFonts w:hint="eastAsia" w:ascii="宋体" w:hAnsi="宋体" w:cs="宋体"/>
                <w:szCs w:val="21"/>
              </w:rPr>
              <w:t xml:space="preserve">切换。</w:t>
            </w:r>
            <w:r/>
          </w:p>
          <w:p>
            <w:pPr>
              <w:rPr>
                <w:rFonts w:ascii="宋体" w:hAnsi="宋体" w:cs="宋体"/>
                <w:szCs w:val="21"/>
              </w:rPr>
            </w:pPr>
            <w:r>
              <w:rPr>
                <w:rFonts w:hint="eastAsia" w:ascii="宋体" w:hAnsi="宋体" w:cs="宋体"/>
                <w:szCs w:val="21"/>
              </w:rPr>
              <w:t xml:space="preserve">20</w:t>
            </w:r>
            <w:r>
              <w:rPr>
                <w:rFonts w:hint="eastAsia" w:ascii="宋体" w:hAnsi="宋体" w:cs="宋体"/>
                <w:szCs w:val="21"/>
              </w:rPr>
              <w:t xml:space="preserve">、抗振动性能：频率循环范围</w:t>
            </w:r>
            <w:r>
              <w:rPr>
                <w:rFonts w:hint="eastAsia" w:ascii="宋体" w:hAnsi="宋体" w:cs="宋体"/>
                <w:szCs w:val="21"/>
              </w:rPr>
              <w:t xml:space="preserve">10~150Hz</w:t>
            </w:r>
            <w:r>
              <w:rPr>
                <w:rFonts w:hint="eastAsia" w:ascii="宋体" w:hAnsi="宋体" w:cs="宋体"/>
                <w:szCs w:val="21"/>
              </w:rPr>
              <w:t xml:space="preserve">，加速幅值</w:t>
            </w:r>
            <w:r>
              <w:rPr>
                <w:rFonts w:hint="eastAsia" w:ascii="宋体" w:hAnsi="宋体" w:cs="宋体"/>
                <w:szCs w:val="21"/>
              </w:rPr>
              <w:t xml:space="preserve">1g</w:t>
            </w:r>
            <w:r>
              <w:rPr>
                <w:rFonts w:hint="eastAsia" w:ascii="宋体" w:hAnsi="宋体" w:cs="宋体"/>
                <w:szCs w:val="21"/>
              </w:rPr>
              <w:t xml:space="preserve">，扫频速率</w:t>
            </w:r>
            <w:r>
              <w:rPr>
                <w:rFonts w:hint="eastAsia" w:ascii="宋体" w:hAnsi="宋体" w:cs="宋体"/>
                <w:szCs w:val="21"/>
              </w:rPr>
              <w:t xml:space="preserve">1Oct/min</w:t>
            </w:r>
            <w:r>
              <w:rPr>
                <w:rFonts w:hint="eastAsia" w:ascii="宋体" w:hAnsi="宋体" w:cs="宋体"/>
                <w:szCs w:val="21"/>
              </w:rPr>
              <w:t xml:space="preserve">，振动方向</w:t>
            </w:r>
            <w:r>
              <w:rPr>
                <w:rFonts w:hint="eastAsia" w:ascii="宋体" w:hAnsi="宋体" w:cs="宋体"/>
                <w:szCs w:val="21"/>
              </w:rPr>
              <w:t xml:space="preserve"> X</w:t>
            </w:r>
            <w:r>
              <w:rPr>
                <w:rFonts w:hint="eastAsia" w:ascii="宋体" w:hAnsi="宋体" w:cs="宋体"/>
                <w:szCs w:val="21"/>
              </w:rPr>
              <w:t xml:space="preserve">、</w:t>
            </w:r>
            <w:r>
              <w:rPr>
                <w:rFonts w:hint="eastAsia" w:ascii="宋体" w:hAnsi="宋体" w:cs="宋体"/>
                <w:szCs w:val="21"/>
              </w:rPr>
              <w:t xml:space="preserve">Y</w:t>
            </w:r>
            <w:r>
              <w:rPr>
                <w:rFonts w:hint="eastAsia" w:ascii="宋体" w:hAnsi="宋体" w:cs="宋体"/>
                <w:szCs w:val="21"/>
              </w:rPr>
              <w:t xml:space="preserve">、</w:t>
            </w:r>
            <w:r>
              <w:rPr>
                <w:rFonts w:hint="eastAsia" w:ascii="宋体" w:hAnsi="宋体" w:cs="宋体"/>
                <w:szCs w:val="21"/>
              </w:rPr>
              <w:t xml:space="preserve">Z</w:t>
            </w:r>
            <w:r>
              <w:rPr>
                <w:rFonts w:hint="eastAsia" w:ascii="宋体" w:hAnsi="宋体" w:cs="宋体"/>
                <w:szCs w:val="21"/>
              </w:rPr>
              <w:t xml:space="preserve">，每轴线扫描循环次数</w:t>
            </w:r>
            <w:r>
              <w:rPr>
                <w:rFonts w:hint="eastAsia" w:ascii="宋体" w:hAnsi="宋体" w:cs="宋体"/>
                <w:szCs w:val="21"/>
              </w:rPr>
              <w:t xml:space="preserve">10</w:t>
            </w:r>
            <w:r>
              <w:rPr>
                <w:rFonts w:hint="eastAsia" w:ascii="宋体" w:hAnsi="宋体" w:cs="宋体"/>
                <w:szCs w:val="21"/>
              </w:rPr>
              <w:t xml:space="preserve">次，试验后，灯具应无机械损伤和紧固件松动现象，且能正常进行开、关和强、弱光切换。</w:t>
            </w:r>
            <w:r/>
          </w:p>
          <w:p>
            <w:pPr>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、抗跌落性能：佩戴式跌落高度</w:t>
            </w:r>
            <w:r>
              <w:rPr>
                <w:rFonts w:hint="eastAsia" w:ascii="宋体" w:hAnsi="宋体" w:cs="宋体"/>
                <w:szCs w:val="21"/>
              </w:rPr>
              <w:t xml:space="preserve">1.5m</w:t>
            </w:r>
            <w:r>
              <w:rPr>
                <w:rFonts w:hint="eastAsia" w:ascii="宋体" w:hAnsi="宋体" w:cs="宋体"/>
                <w:szCs w:val="21"/>
              </w:rPr>
              <w:t xml:space="preserve">，跌落方向</w:t>
            </w:r>
            <w:r>
              <w:rPr>
                <w:rFonts w:hint="eastAsia" w:ascii="宋体" w:hAnsi="宋体" w:cs="宋体"/>
                <w:szCs w:val="21"/>
              </w:rPr>
              <w:t xml:space="preserve">X</w:t>
            </w:r>
            <w:r>
              <w:rPr>
                <w:rFonts w:hint="eastAsia" w:ascii="宋体" w:hAnsi="宋体" w:cs="宋体"/>
                <w:szCs w:val="21"/>
              </w:rPr>
              <w:t xml:space="preserve">、</w:t>
            </w:r>
            <w:r>
              <w:rPr>
                <w:rFonts w:hint="eastAsia" w:ascii="宋体" w:hAnsi="宋体" w:cs="宋体"/>
                <w:szCs w:val="21"/>
              </w:rPr>
              <w:t xml:space="preserve">Y</w:t>
            </w:r>
            <w:r>
              <w:rPr>
                <w:rFonts w:hint="eastAsia" w:ascii="宋体" w:hAnsi="宋体" w:cs="宋体"/>
                <w:szCs w:val="21"/>
              </w:rPr>
              <w:t xml:space="preserve">、</w:t>
            </w:r>
            <w:r>
              <w:rPr>
                <w:rFonts w:hint="eastAsia" w:ascii="宋体" w:hAnsi="宋体" w:cs="宋体"/>
                <w:szCs w:val="21"/>
              </w:rPr>
              <w:t xml:space="preserve">Z</w:t>
            </w:r>
            <w:r>
              <w:rPr>
                <w:rFonts w:hint="eastAsia" w:ascii="宋体" w:hAnsi="宋体" w:cs="宋体"/>
                <w:szCs w:val="21"/>
              </w:rPr>
              <w:t xml:space="preserve">，每个轴向跌落次数</w:t>
            </w:r>
            <w:r>
              <w:rPr>
                <w:rFonts w:hint="eastAsia" w:ascii="宋体" w:hAnsi="宋体" w:cs="宋体"/>
                <w:szCs w:val="21"/>
              </w:rPr>
              <w:t xml:space="preserve">1</w:t>
            </w:r>
            <w:r>
              <w:rPr>
                <w:rFonts w:hint="eastAsia" w:ascii="宋体" w:hAnsi="宋体" w:cs="宋体"/>
                <w:szCs w:val="21"/>
              </w:rPr>
              <w:t xml:space="preserve">次，试验后，灯具应能正常进行开、关和强、弱光切换。</w:t>
            </w:r>
            <w:r/>
          </w:p>
          <w:p>
            <w:pPr>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、开关可靠性：灯具的开关经</w:t>
            </w:r>
            <w:r>
              <w:rPr>
                <w:rFonts w:hint="eastAsia" w:ascii="宋体" w:hAnsi="宋体" w:cs="宋体"/>
                <w:szCs w:val="21"/>
              </w:rPr>
              <w:t xml:space="preserve">50000</w:t>
            </w:r>
            <w:r>
              <w:rPr>
                <w:rFonts w:hint="eastAsia" w:ascii="宋体" w:hAnsi="宋体" w:cs="宋体"/>
                <w:szCs w:val="21"/>
              </w:rPr>
              <w:t xml:space="preserve">次可靠性试验后应保持完好，且灯具应能正常点亮并实现强、弱光切换。</w:t>
            </w:r>
            <w:r/>
          </w:p>
          <w:p>
            <w:pPr>
              <w:rPr>
                <w:rFonts w:ascii="宋体" w:hAnsi="宋体" w:cs="宋体"/>
                <w:szCs w:val="21"/>
              </w:rPr>
            </w:pPr>
            <w:r>
              <w:rPr>
                <w:rFonts w:hint="eastAsia" w:ascii="宋体" w:hAnsi="宋体" w:cs="宋体"/>
                <w:szCs w:val="21"/>
              </w:rPr>
              <w:t xml:space="preserve">23</w:t>
            </w:r>
            <w:r>
              <w:rPr>
                <w:rFonts w:hint="eastAsia" w:ascii="宋体" w:hAnsi="宋体" w:cs="宋体"/>
                <w:szCs w:val="21"/>
              </w:rPr>
              <w:t xml:space="preserve">、外壳防护等级灯具的外壳防护等级为</w:t>
            </w:r>
            <w:r>
              <w:rPr>
                <w:rFonts w:hint="eastAsia" w:ascii="宋体" w:hAnsi="宋体" w:cs="宋体"/>
                <w:szCs w:val="21"/>
              </w:rPr>
              <w:t xml:space="preserve">IP68</w:t>
            </w:r>
            <w:r>
              <w:rPr>
                <w:rFonts w:hint="eastAsia" w:ascii="宋体" w:hAnsi="宋体" w:cs="宋体"/>
                <w:szCs w:val="21"/>
              </w:rPr>
              <w:t xml:space="preserve">，潜水</w:t>
            </w:r>
            <w:r>
              <w:rPr>
                <w:rFonts w:hint="eastAsia" w:ascii="宋体" w:hAnsi="宋体" w:cs="宋体"/>
                <w:szCs w:val="21"/>
              </w:rPr>
              <w:t xml:space="preserve">深度</w:t>
            </w:r>
            <w:r>
              <w:rPr>
                <w:rFonts w:hint="eastAsia" w:ascii="宋体" w:hAnsi="宋体" w:cs="宋体"/>
                <w:szCs w:val="21"/>
              </w:rPr>
              <w:t xml:space="preserve">5m</w:t>
            </w:r>
            <w:r>
              <w:rPr>
                <w:rFonts w:hint="eastAsia" w:ascii="宋体" w:hAnsi="宋体" w:cs="宋体"/>
                <w:szCs w:val="21"/>
              </w:rPr>
              <w:t xml:space="preserve">，持续时间不少于</w:t>
            </w:r>
            <w:r>
              <w:rPr>
                <w:rFonts w:hint="eastAsia" w:ascii="宋体" w:hAnsi="宋体" w:cs="宋体"/>
                <w:szCs w:val="21"/>
              </w:rPr>
              <w:t xml:space="preserve">1h</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24</w:t>
            </w:r>
            <w:r>
              <w:rPr>
                <w:rFonts w:hint="eastAsia" w:ascii="宋体" w:hAnsi="宋体" w:cs="宋体"/>
                <w:szCs w:val="21"/>
              </w:rPr>
              <w:t xml:space="preserve">、灯具标志：灯具的明显位置处应有清晰且与灯具为一体的标志，包括以下内容：</w:t>
            </w:r>
            <w:r>
              <w:rPr>
                <w:rFonts w:hint="eastAsia" w:ascii="宋体" w:hAnsi="宋体" w:cs="宋体"/>
                <w:szCs w:val="21"/>
              </w:rPr>
              <w:t xml:space="preserve">a)</w:t>
            </w:r>
            <w:r>
              <w:rPr>
                <w:rFonts w:hint="eastAsia" w:ascii="宋体" w:hAnsi="宋体" w:cs="宋体"/>
                <w:szCs w:val="21"/>
              </w:rPr>
              <w:t xml:space="preserve">产品名称；</w:t>
            </w:r>
            <w:r>
              <w:rPr>
                <w:rFonts w:hint="eastAsia" w:ascii="宋体" w:hAnsi="宋体" w:cs="宋体"/>
                <w:szCs w:val="21"/>
              </w:rPr>
              <w:t xml:space="preserve">b)</w:t>
            </w:r>
            <w:r>
              <w:rPr>
                <w:rFonts w:hint="eastAsia" w:ascii="宋体" w:hAnsi="宋体" w:cs="宋体"/>
                <w:szCs w:val="21"/>
              </w:rPr>
              <w:t xml:space="preserve">产品型号；</w:t>
            </w:r>
            <w:r>
              <w:rPr>
                <w:rFonts w:hint="eastAsia" w:ascii="宋体" w:hAnsi="宋体" w:cs="宋体"/>
                <w:szCs w:val="21"/>
              </w:rPr>
              <w:t xml:space="preserve">c)</w:t>
            </w:r>
            <w:r>
              <w:rPr>
                <w:rFonts w:hint="eastAsia" w:ascii="宋体" w:hAnsi="宋体" w:cs="宋体"/>
                <w:szCs w:val="21"/>
              </w:rPr>
              <w:t xml:space="preserve">防护等级（等级为</w:t>
            </w:r>
            <w:r>
              <w:rPr>
                <w:rFonts w:hint="eastAsia" w:ascii="宋体" w:hAnsi="宋体" w:cs="宋体"/>
                <w:szCs w:val="21"/>
              </w:rPr>
              <w:t xml:space="preserve">IP68 </w:t>
            </w:r>
            <w:r>
              <w:rPr>
                <w:rFonts w:hint="eastAsia" w:ascii="宋体" w:hAnsi="宋体" w:cs="宋体"/>
                <w:szCs w:val="21"/>
              </w:rPr>
              <w:t xml:space="preserve">时，需标注潜水深度和持续时间）；</w:t>
            </w:r>
            <w:r>
              <w:rPr>
                <w:rFonts w:hint="eastAsia" w:ascii="宋体" w:hAnsi="宋体" w:cs="宋体"/>
                <w:szCs w:val="21"/>
              </w:rPr>
              <w:t xml:space="preserve">d)</w:t>
            </w:r>
            <w:r>
              <w:rPr>
                <w:rFonts w:hint="eastAsia" w:ascii="宋体" w:hAnsi="宋体" w:cs="宋体"/>
                <w:szCs w:val="21"/>
              </w:rPr>
              <w:t xml:space="preserve">防爆标志；</w:t>
            </w:r>
            <w:r>
              <w:rPr>
                <w:rFonts w:hint="eastAsia" w:ascii="宋体" w:hAnsi="宋体" w:cs="宋体"/>
                <w:szCs w:val="21"/>
              </w:rPr>
              <w:t xml:space="preserve">e)</w:t>
            </w:r>
            <w:r>
              <w:rPr>
                <w:rFonts w:hint="eastAsia" w:ascii="宋体" w:hAnsi="宋体" w:cs="宋体"/>
                <w:szCs w:val="21"/>
              </w:rPr>
              <w:t xml:space="preserve">生产日期；</w:t>
            </w:r>
            <w:r>
              <w:rPr>
                <w:rFonts w:hint="eastAsia" w:ascii="宋体" w:hAnsi="宋体" w:cs="宋体"/>
                <w:szCs w:val="21"/>
              </w:rPr>
              <w:t xml:space="preserve">f)</w:t>
            </w:r>
            <w:r>
              <w:rPr>
                <w:rFonts w:hint="eastAsia" w:ascii="宋体" w:hAnsi="宋体" w:cs="宋体"/>
                <w:szCs w:val="21"/>
              </w:rPr>
              <w:t xml:space="preserve">产品编号；</w:t>
            </w:r>
            <w:r>
              <w:rPr>
                <w:rFonts w:hint="eastAsia" w:ascii="宋体" w:hAnsi="宋体" w:cs="宋体"/>
                <w:szCs w:val="21"/>
              </w:rPr>
              <w:t xml:space="preserve">g)</w:t>
            </w:r>
            <w:r>
              <w:rPr>
                <w:rFonts w:hint="eastAsia" w:ascii="宋体" w:hAnsi="宋体" w:cs="宋体"/>
                <w:szCs w:val="21"/>
              </w:rPr>
              <w:t xml:space="preserve">生产厂名称。</w:t>
            </w:r>
            <w:r/>
          </w:p>
          <w:p>
            <w:pPr>
              <w:rPr>
                <w:rFonts w:ascii="宋体" w:hAnsi="宋体" w:cs="宋体"/>
                <w:szCs w:val="21"/>
              </w:rPr>
            </w:pPr>
            <w:r>
              <w:rPr>
                <w:rFonts w:hint="eastAsia" w:ascii="宋体" w:hAnsi="宋体" w:cs="宋体"/>
                <w:szCs w:val="21"/>
              </w:rPr>
              <w:t xml:space="preserve">25</w:t>
            </w:r>
            <w:r>
              <w:rPr>
                <w:rFonts w:hint="eastAsia" w:ascii="宋体" w:hAnsi="宋体" w:cs="宋体"/>
                <w:szCs w:val="21"/>
              </w:rPr>
              <w:t xml:space="preserve">、充电器标志：充电器的明显位置处应有清晰、耐久的标志，包括以下内容：</w:t>
            </w:r>
            <w:r>
              <w:rPr>
                <w:rFonts w:hint="eastAsia" w:ascii="宋体" w:hAnsi="宋体" w:cs="宋体"/>
                <w:szCs w:val="21"/>
              </w:rPr>
              <w:t xml:space="preserve">a)</w:t>
            </w:r>
            <w:r>
              <w:rPr>
                <w:rFonts w:hint="eastAsia" w:ascii="宋体" w:hAnsi="宋体" w:cs="宋体"/>
                <w:szCs w:val="21"/>
              </w:rPr>
              <w:t xml:space="preserve">产品名称；</w:t>
            </w:r>
            <w:r>
              <w:rPr>
                <w:rFonts w:hint="eastAsia" w:ascii="宋体" w:hAnsi="宋体" w:cs="宋体"/>
                <w:szCs w:val="21"/>
              </w:rPr>
              <w:t xml:space="preserve">b)</w:t>
            </w:r>
            <w:r>
              <w:rPr>
                <w:rFonts w:hint="eastAsia" w:ascii="宋体" w:hAnsi="宋体" w:cs="宋体"/>
                <w:szCs w:val="21"/>
              </w:rPr>
              <w:t xml:space="preserve">产品型号；</w:t>
            </w:r>
            <w:r>
              <w:rPr>
                <w:rFonts w:hint="eastAsia" w:ascii="宋体" w:hAnsi="宋体" w:cs="宋体"/>
                <w:szCs w:val="21"/>
              </w:rPr>
              <w:t xml:space="preserve">c)</w:t>
            </w:r>
            <w:r>
              <w:rPr>
                <w:rFonts w:hint="eastAsia" w:ascii="宋体" w:hAnsi="宋体" w:cs="宋体"/>
                <w:szCs w:val="21"/>
              </w:rPr>
              <w:t xml:space="preserve">适配灯具型号；</w:t>
            </w:r>
            <w:r>
              <w:rPr>
                <w:rFonts w:hint="eastAsia" w:ascii="宋体" w:hAnsi="宋体" w:cs="宋体"/>
                <w:szCs w:val="21"/>
              </w:rPr>
              <w:t xml:space="preserve">d)</w:t>
            </w:r>
            <w:r>
              <w:rPr>
                <w:rFonts w:hint="eastAsia" w:ascii="宋体" w:hAnsi="宋体" w:cs="宋体"/>
                <w:szCs w:val="21"/>
              </w:rPr>
              <w:t xml:space="preserve">生产日期；</w:t>
            </w:r>
            <w:r>
              <w:rPr>
                <w:rFonts w:hint="eastAsia" w:ascii="宋体" w:hAnsi="宋体" w:cs="宋体"/>
                <w:szCs w:val="21"/>
              </w:rPr>
              <w:t xml:space="preserve">e)</w:t>
            </w:r>
            <w:r>
              <w:rPr>
                <w:rFonts w:hint="eastAsia" w:ascii="宋体" w:hAnsi="宋体" w:cs="宋体"/>
                <w:szCs w:val="21"/>
              </w:rPr>
              <w:t xml:space="preserve">产品编号；</w:t>
            </w:r>
            <w:r>
              <w:rPr>
                <w:rFonts w:hint="eastAsia" w:ascii="宋体" w:hAnsi="宋体" w:cs="宋体"/>
                <w:szCs w:val="21"/>
              </w:rPr>
              <w:t xml:space="preserve">f)</w:t>
            </w:r>
            <w:r>
              <w:rPr>
                <w:rFonts w:hint="eastAsia" w:ascii="宋体" w:hAnsi="宋体" w:cs="宋体"/>
                <w:szCs w:val="21"/>
              </w:rPr>
              <w:t xml:space="preserve">生产厂名称。</w:t>
            </w:r>
            <w:r/>
          </w:p>
          <w:p>
            <w:pPr>
              <w:rPr>
                <w:rFonts w:ascii="宋体" w:hAnsi="宋体" w:cs="宋体"/>
                <w:szCs w:val="21"/>
              </w:rPr>
            </w:pPr>
            <w:r>
              <w:rPr>
                <w:rFonts w:hint="eastAsia" w:ascii="宋体" w:hAnsi="宋体" w:cs="宋体"/>
                <w:szCs w:val="21"/>
              </w:rPr>
              <w:t xml:space="preserve">26</w:t>
            </w:r>
            <w:r>
              <w:rPr>
                <w:rFonts w:hint="eastAsia" w:ascii="宋体" w:hAnsi="宋体" w:cs="宋体"/>
                <w:szCs w:val="21"/>
              </w:rPr>
              <w:t xml:space="preserve">、额定电压：≥</w:t>
            </w:r>
            <w:r>
              <w:rPr>
                <w:rFonts w:hint="eastAsia" w:ascii="宋体" w:hAnsi="宋体" w:cs="宋体"/>
                <w:szCs w:val="21"/>
              </w:rPr>
              <w:t xml:space="preserve">DC3.7V</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27</w:t>
            </w:r>
            <w:r>
              <w:rPr>
                <w:rFonts w:hint="eastAsia" w:ascii="宋体" w:hAnsi="宋体" w:cs="宋体"/>
                <w:szCs w:val="21"/>
              </w:rPr>
              <w:t xml:space="preserve">、额定容量：≥</w:t>
            </w:r>
            <w:r>
              <w:rPr>
                <w:rFonts w:hint="eastAsia" w:ascii="宋体" w:hAnsi="宋体" w:cs="宋体"/>
                <w:szCs w:val="21"/>
              </w:rPr>
              <w:t xml:space="preserve">1.8Ah</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28</w:t>
            </w:r>
            <w:r>
              <w:rPr>
                <w:rFonts w:hint="eastAsia" w:ascii="宋体" w:hAnsi="宋体" w:cs="宋体"/>
                <w:szCs w:val="21"/>
              </w:rPr>
              <w:t xml:space="preserve">、光源功率：</w:t>
            </w:r>
            <w:r>
              <w:rPr>
                <w:rFonts w:hint="eastAsia" w:ascii="宋体" w:hAnsi="宋体" w:cs="宋体"/>
                <w:szCs w:val="21"/>
              </w:rPr>
              <w:t xml:space="preserve">3W</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29</w:t>
            </w:r>
            <w:r>
              <w:rPr>
                <w:rFonts w:hint="eastAsia" w:ascii="宋体" w:hAnsi="宋体" w:cs="宋体"/>
                <w:szCs w:val="21"/>
              </w:rPr>
              <w:t xml:space="preserve">、充电时间：≤</w:t>
            </w:r>
            <w:r>
              <w:rPr>
                <w:rFonts w:hint="eastAsia" w:ascii="宋体" w:hAnsi="宋体" w:cs="宋体"/>
                <w:szCs w:val="21"/>
              </w:rPr>
              <w:t xml:space="preserve">5h</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30</w:t>
            </w:r>
            <w:r>
              <w:rPr>
                <w:rFonts w:hint="eastAsia" w:ascii="宋体" w:hAnsi="宋体" w:cs="宋体"/>
                <w:szCs w:val="21"/>
              </w:rPr>
              <w:t xml:space="preserve">、外形尺寸：≤φ</w:t>
            </w:r>
            <w:r>
              <w:rPr>
                <w:rFonts w:hint="eastAsia" w:ascii="宋体" w:hAnsi="宋体" w:cs="宋体"/>
                <w:szCs w:val="21"/>
              </w:rPr>
              <w:t xml:space="preserve">25</w:t>
            </w:r>
            <w:r>
              <w:rPr>
                <w:rFonts w:hint="eastAsia" w:ascii="宋体" w:hAnsi="宋体" w:cs="宋体"/>
                <w:szCs w:val="21"/>
              </w:rPr>
              <w:t xml:space="preserve">×</w:t>
            </w:r>
            <w:r>
              <w:rPr>
                <w:rFonts w:hint="eastAsia" w:ascii="宋体" w:hAnsi="宋体" w:cs="宋体"/>
                <w:szCs w:val="21"/>
              </w:rPr>
              <w:t xml:space="preserve">120mm</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31</w:t>
            </w:r>
            <w:r>
              <w:rPr>
                <w:rFonts w:hint="eastAsia" w:ascii="宋体" w:hAnsi="宋体" w:cs="宋体"/>
                <w:szCs w:val="21"/>
              </w:rPr>
              <w:t xml:space="preserve">、灯具尾部需有大开关设计，可满足佩戴手套进行灯具的开关操作和强弱爆闪光的切换。尾部开关同时具有信号指示作用，当灯具打开时，尾部开关为红色信号指示灯，可视距离需大于</w:t>
            </w:r>
            <w:r>
              <w:rPr>
                <w:rFonts w:hint="eastAsia" w:ascii="宋体" w:hAnsi="宋体" w:cs="宋体"/>
                <w:szCs w:val="21"/>
              </w:rPr>
              <w:t xml:space="preserve"> 100m</w:t>
            </w:r>
            <w:r>
              <w:rPr>
                <w:rFonts w:hint="eastAsia" w:ascii="宋体" w:hAnsi="宋体" w:cs="宋体"/>
                <w:szCs w:val="21"/>
              </w:rPr>
              <w:t xml:space="preserve">，可为后方人员提供警示。</w:t>
            </w:r>
            <w:r/>
          </w:p>
          <w:p>
            <w:pPr>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、充电口需采用</w:t>
            </w:r>
            <w:r>
              <w:rPr>
                <w:rFonts w:hint="eastAsia" w:ascii="宋体" w:hAnsi="宋体" w:cs="宋体"/>
                <w:szCs w:val="21"/>
              </w:rPr>
              <w:t xml:space="preserve">type-C</w:t>
            </w:r>
            <w:r>
              <w:rPr>
                <w:rFonts w:hint="eastAsia" w:ascii="宋体" w:hAnsi="宋体" w:cs="宋体"/>
                <w:szCs w:val="21"/>
              </w:rPr>
              <w:t xml:space="preserve">充电接口，适用所有</w:t>
            </w:r>
            <w:r>
              <w:rPr>
                <w:rFonts w:hint="eastAsia" w:ascii="宋体" w:hAnsi="宋体" w:cs="宋体"/>
                <w:szCs w:val="21"/>
              </w:rPr>
              <w:t xml:space="preserve">USB</w:t>
            </w:r>
            <w:r>
              <w:rPr>
                <w:rFonts w:hint="eastAsia" w:ascii="宋体" w:hAnsi="宋体" w:cs="宋体"/>
                <w:szCs w:val="21"/>
              </w:rPr>
              <w:t xml:space="preserve">输出端口进行充电，方便快捷。</w:t>
            </w:r>
            <w:r/>
          </w:p>
          <w:p>
            <w:pPr>
              <w:rPr>
                <w:rFonts w:ascii="宋体" w:hAnsi="宋体" w:cs="宋体"/>
                <w:b/>
                <w:bCs/>
                <w:szCs w:val="21"/>
              </w:rPr>
            </w:pPr>
            <w:r>
              <w:rPr>
                <w:rFonts w:hint="eastAsia" w:ascii="宋体" w:hAnsi="宋体" w:cs="宋体"/>
                <w:szCs w:val="21"/>
              </w:rPr>
              <w:t xml:space="preserve">33</w:t>
            </w:r>
            <w:r>
              <w:rPr>
                <w:rFonts w:hint="eastAsia" w:ascii="宋体" w:hAnsi="宋体" w:cs="宋体"/>
                <w:szCs w:val="21"/>
              </w:rPr>
              <w:t xml:space="preserve">、灯具电量可视化显示，可直观确认灯具电量等信息。</w:t>
            </w:r>
            <w:r/>
          </w:p>
        </w:tc>
      </w:tr>
      <w:tr>
        <w:trPr/>
        <w:tc>
          <w:tcPr>
            <w:tcW w:w="6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消防员呼救器</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40</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、符合</w:t>
            </w:r>
            <w:r>
              <w:rPr>
                <w:rFonts w:hint="eastAsia" w:ascii="宋体" w:hAnsi="宋体" w:cs="宋体"/>
                <w:szCs w:val="21"/>
              </w:rPr>
              <w:t xml:space="preserve">GB27900-2011</w:t>
            </w:r>
            <w:r>
              <w:rPr>
                <w:rFonts w:hint="eastAsia" w:ascii="宋体" w:hAnsi="宋体" w:cs="宋体"/>
                <w:szCs w:val="21"/>
              </w:rPr>
              <w:t xml:space="preserve">《消防员呼救器》标准。</w:t>
            </w:r>
            <w:r/>
          </w:p>
          <w:p>
            <w:pPr>
              <w:tabs>
                <w:tab w:val="left" w:pos="312"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、使用可标注姓名的身份铭牌开机、关机，队员内攻时身份铭牌保存于后场，实现内攻身份快速登记；</w:t>
            </w:r>
            <w:r/>
          </w:p>
          <w:p>
            <w:pPr>
              <w:tabs>
                <w:tab w:val="left" w:pos="312"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、连续开机时间≥</w:t>
            </w:r>
            <w:r>
              <w:rPr>
                <w:rFonts w:hint="eastAsia" w:ascii="宋体" w:hAnsi="宋体" w:cs="宋体"/>
                <w:szCs w:val="21"/>
              </w:rPr>
              <w:t xml:space="preserve">200</w:t>
            </w:r>
            <w:r>
              <w:rPr>
                <w:rFonts w:hint="eastAsia" w:ascii="宋体" w:hAnsi="宋体" w:cs="宋体"/>
                <w:szCs w:val="21"/>
              </w:rPr>
              <w:t xml:space="preserve">小时，连续报警时间≥</w:t>
            </w:r>
            <w:r>
              <w:rPr>
                <w:rFonts w:hint="eastAsia" w:ascii="宋体" w:hAnsi="宋体" w:cs="宋体"/>
                <w:szCs w:val="21"/>
              </w:rPr>
              <w:t xml:space="preserve">800</w:t>
            </w:r>
            <w:r>
              <w:rPr>
                <w:rFonts w:hint="eastAsia" w:ascii="宋体" w:hAnsi="宋体" w:cs="宋体"/>
                <w:szCs w:val="21"/>
              </w:rPr>
              <w:t xml:space="preserve">分钟，质量≤</w:t>
            </w:r>
            <w:r>
              <w:rPr>
                <w:rFonts w:hint="eastAsia" w:ascii="宋体" w:hAnsi="宋体" w:cs="宋体"/>
                <w:szCs w:val="21"/>
              </w:rPr>
              <w:t xml:space="preserve">220g</w:t>
            </w:r>
            <w:r>
              <w:rPr>
                <w:rFonts w:hint="eastAsia" w:ascii="宋体" w:hAnsi="宋体" w:cs="宋体"/>
                <w:szCs w:val="21"/>
              </w:rPr>
              <w:t xml:space="preserve">；</w:t>
            </w:r>
            <w:r/>
          </w:p>
          <w:p>
            <w:pPr>
              <w:pStyle w:val="988"/>
              <w:spacing w:beforeAutospacing="0" w:afterAutospacing="0"/>
              <w:widowControl/>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w:t>
            </w:r>
            <w:r>
              <w:rPr>
                <w:rFonts w:hint="eastAsia" w:ascii="宋体" w:hAnsi="宋体" w:cs="宋体"/>
                <w:sz w:val="21"/>
                <w:szCs w:val="21"/>
              </w:rPr>
              <w:t xml:space="preserve">0</w:t>
            </w:r>
            <w:r>
              <w:rPr>
                <w:rFonts w:hint="eastAsia" w:ascii="宋体" w:hAnsi="宋体" w:cs="宋体"/>
                <w:sz w:val="21"/>
                <w:szCs w:val="21"/>
              </w:rPr>
              <w:t xml:space="preserve">度角发光亮度：≥</w:t>
            </w:r>
            <w:r>
              <w:rPr>
                <w:rFonts w:hint="eastAsia" w:ascii="宋体" w:hAnsi="宋体" w:cs="宋体"/>
                <w:sz w:val="21"/>
                <w:szCs w:val="21"/>
              </w:rPr>
              <w:t xml:space="preserve">800cd/m</w:t>
            </w:r>
            <w:r>
              <w:rPr>
                <w:rFonts w:hint="eastAsia" w:ascii="宋体" w:hAnsi="宋体" w:cs="宋体"/>
                <w:sz w:val="21"/>
                <w:szCs w:val="21"/>
                <w:vertAlign w:val="superscript"/>
              </w:rPr>
              <w:t xml:space="preserve">2</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、具有高亮辅助照明灯、温度传感器；</w:t>
            </w:r>
            <w:r/>
          </w:p>
          <w:p>
            <w:pPr>
              <w:pStyle w:val="988"/>
              <w:spacing w:beforeAutospacing="0" w:afterAutospacing="0"/>
              <w:widowControl/>
              <w:rPr>
                <w:rFonts w:ascii="宋体" w:hAnsi="宋体" w:cs="宋体"/>
                <w:sz w:val="21"/>
                <w:szCs w:val="21"/>
              </w:rPr>
            </w:pPr>
            <w:r>
              <w:rPr>
                <w:rFonts w:hint="eastAsia" w:ascii="宋体" w:hAnsi="宋体" w:cs="宋体"/>
                <w:sz w:val="21"/>
                <w:szCs w:val="21"/>
              </w:rPr>
              <w:t xml:space="preserve">6</w:t>
            </w:r>
            <w:r>
              <w:rPr>
                <w:rFonts w:hint="eastAsia" w:ascii="宋体" w:hAnsi="宋体" w:cs="宋体"/>
                <w:sz w:val="21"/>
                <w:szCs w:val="21"/>
              </w:rPr>
              <w:t xml:space="preserve">、可通过蓝牙连接手机</w:t>
            </w:r>
            <w:r>
              <w:rPr>
                <w:rFonts w:hint="eastAsia" w:ascii="宋体" w:hAnsi="宋体" w:cs="宋体"/>
                <w:sz w:val="21"/>
                <w:szCs w:val="21"/>
              </w:rPr>
              <w:t xml:space="preserve">APP</w:t>
            </w:r>
            <w:r>
              <w:rPr>
                <w:rFonts w:hint="eastAsia" w:ascii="宋体" w:hAnsi="宋体" w:cs="宋体"/>
                <w:sz w:val="21"/>
                <w:szCs w:val="21"/>
              </w:rPr>
              <w:t xml:space="preserve">小程序，设置环境温度报警阈值等参数；</w:t>
            </w:r>
            <w:r/>
          </w:p>
          <w:p>
            <w:pPr>
              <w:pStyle w:val="988"/>
              <w:spacing w:beforeAutospacing="0" w:afterAutospacing="0"/>
              <w:widowControl/>
              <w:rPr>
                <w:rFonts w:ascii="宋体" w:hAnsi="宋体" w:cs="宋体"/>
                <w:sz w:val="21"/>
                <w:szCs w:val="21"/>
              </w:rPr>
            </w:pPr>
            <w:r>
              <w:rPr>
                <w:rFonts w:hint="eastAsia" w:ascii="宋体" w:hAnsi="宋体" w:cs="宋体"/>
                <w:sz w:val="21"/>
                <w:szCs w:val="21"/>
              </w:rPr>
              <w:t xml:space="preserve">7</w:t>
            </w:r>
            <w:r>
              <w:rPr>
                <w:rFonts w:hint="eastAsia" w:ascii="宋体" w:hAnsi="宋体" w:cs="宋体"/>
                <w:sz w:val="21"/>
                <w:szCs w:val="21"/>
              </w:rPr>
              <w:t xml:space="preserve">、具备个人黑匣子功能，所有报警事件均被记录，可供分析；</w:t>
            </w:r>
            <w:r/>
          </w:p>
          <w:p>
            <w:pPr>
              <w:rPr>
                <w:rFonts w:ascii="宋体" w:hAnsi="宋体" w:cs="宋体"/>
                <w:b/>
                <w:bCs/>
                <w:szCs w:val="21"/>
              </w:rPr>
            </w:pPr>
            <w:r>
              <w:rPr>
                <w:rFonts w:hint="eastAsia" w:ascii="宋体" w:hAnsi="宋体" w:cs="宋体"/>
                <w:szCs w:val="21"/>
              </w:rPr>
              <w:t xml:space="preserve">8</w:t>
            </w:r>
            <w:r>
              <w:rPr>
                <w:rFonts w:hint="eastAsia" w:ascii="宋体" w:hAnsi="宋体" w:cs="宋体"/>
                <w:szCs w:val="21"/>
              </w:rPr>
              <w:t xml:space="preserve">、防爆性能：≥</w:t>
            </w:r>
            <w:r>
              <w:rPr>
                <w:rFonts w:hint="eastAsia" w:ascii="宋体" w:hAnsi="宋体" w:cs="宋体"/>
                <w:szCs w:val="21"/>
              </w:rPr>
              <w:t xml:space="preserve">Ex ia IIC T3 Ga</w:t>
            </w:r>
            <w:r>
              <w:rPr>
                <w:rFonts w:hint="eastAsia" w:ascii="宋体" w:hAnsi="宋体" w:cs="宋体"/>
                <w:szCs w:val="21"/>
              </w:rPr>
              <w:t xml:space="preserve">，提供国家级或国家认可的第三方检测检验机构出具的防爆合格证。</w:t>
            </w:r>
            <w:r/>
          </w:p>
        </w:tc>
      </w:tr>
      <w:tr>
        <w:trPr/>
        <w:tc>
          <w:tcPr>
            <w:tcW w:w="6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方位灯</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45</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、消防员方位灯用于消防员在黑暗或浓烟环境中的方位警示。</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、主要是用于显示自己的方位，让别人能看到自己所处在位置，这样便于点数，定位或警示等。</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符合</w:t>
            </w:r>
            <w:r>
              <w:rPr>
                <w:rFonts w:hint="eastAsia" w:ascii="宋体" w:hAnsi="宋体" w:cs="宋体"/>
                <w:szCs w:val="21"/>
              </w:rPr>
              <w:t xml:space="preserve">GB27899-2011</w:t>
            </w:r>
            <w:r>
              <w:rPr>
                <w:rFonts w:hint="eastAsia" w:ascii="宋体" w:hAnsi="宋体" w:cs="宋体"/>
                <w:szCs w:val="21"/>
              </w:rPr>
              <w:t xml:space="preserve">《消防员方位灯》标准；</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、本安电路端子与非本安电路端子之间的电气间隙：电气间隙：≥</w:t>
            </w:r>
            <w:r>
              <w:rPr>
                <w:rFonts w:hint="eastAsia" w:ascii="宋体" w:hAnsi="宋体" w:cs="宋体"/>
                <w:szCs w:val="21"/>
              </w:rPr>
              <w:t xml:space="preserve">2mm</w:t>
            </w:r>
            <w:r>
              <w:rPr>
                <w:rFonts w:hint="eastAsia" w:ascii="宋体" w:hAnsi="宋体" w:cs="宋体"/>
                <w:szCs w:val="21"/>
              </w:rPr>
              <w:t xml:space="preserve">，爬电距离：≥</w:t>
            </w:r>
            <w:r>
              <w:rPr>
                <w:rFonts w:hint="eastAsia" w:ascii="宋体" w:hAnsi="宋体" w:cs="宋体"/>
                <w:szCs w:val="21"/>
              </w:rPr>
              <w:t xml:space="preserve">2mm</w:t>
            </w:r>
            <w:r>
              <w:rPr>
                <w:rFonts w:hint="eastAsia" w:ascii="宋体" w:hAnsi="宋体" w:cs="宋体"/>
                <w:szCs w:val="21"/>
              </w:rPr>
              <w:t xml:space="preserve">；</w:t>
            </w:r>
            <w:r>
              <w:rPr>
                <w:rFonts w:hint="eastAsia" w:ascii="宋体" w:hAnsi="宋体" w:cs="宋体"/>
                <w:szCs w:val="21"/>
              </w:rPr>
              <w:t xml:space="preserve">                                           </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、方位灯质量≤</w:t>
            </w:r>
            <w:r>
              <w:rPr>
                <w:rFonts w:hint="eastAsia" w:ascii="宋体" w:hAnsi="宋体" w:cs="宋体"/>
                <w:szCs w:val="21"/>
              </w:rPr>
              <w:t xml:space="preserve">150g</w:t>
            </w:r>
            <w:r>
              <w:rPr>
                <w:rFonts w:hint="eastAsia" w:ascii="宋体" w:hAnsi="宋体" w:cs="宋体"/>
                <w:szCs w:val="21"/>
              </w:rPr>
              <w:t xml:space="preserve">。</w:t>
            </w:r>
            <w:r>
              <w:rPr>
                <w:rFonts w:hint="eastAsia" w:ascii="宋体" w:hAnsi="宋体" w:cs="宋体"/>
                <w:szCs w:val="21"/>
              </w:rPr>
              <w:t xml:space="preserve">                                       </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、灯具的外壳防护等级≥</w:t>
            </w:r>
            <w:r>
              <w:rPr>
                <w:rFonts w:hint="eastAsia" w:ascii="宋体" w:hAnsi="宋体" w:cs="宋体"/>
                <w:szCs w:val="21"/>
              </w:rPr>
              <w:t xml:space="preserve">IP65</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、电池和电池组的火花点燃和表面温度：最高表面温度：≤</w:t>
            </w:r>
            <w:r>
              <w:rPr>
                <w:rFonts w:hint="eastAsia" w:ascii="宋体" w:hAnsi="宋体" w:cs="宋体"/>
                <w:szCs w:val="21"/>
              </w:rPr>
              <w:t xml:space="preserve">130</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、可在</w:t>
            </w:r>
            <w:r>
              <w:rPr>
                <w:rFonts w:hint="eastAsia" w:ascii="宋体" w:hAnsi="宋体" w:cs="宋体"/>
                <w:szCs w:val="21"/>
              </w:rPr>
              <w:t xml:space="preserve">-25</w:t>
            </w:r>
            <w:r>
              <w:rPr>
                <w:rFonts w:hint="eastAsia" w:ascii="宋体" w:hAnsi="宋体" w:cs="宋体"/>
                <w:szCs w:val="21"/>
              </w:rPr>
              <w:t xml:space="preserve">～</w:t>
            </w:r>
            <w:r>
              <w:rPr>
                <w:rFonts w:hint="eastAsia" w:ascii="宋体" w:hAnsi="宋体" w:cs="宋体"/>
                <w:szCs w:val="21"/>
              </w:rPr>
              <w:t xml:space="preserve">75</w:t>
            </w:r>
            <w:r>
              <w:rPr>
                <w:rFonts w:hint="eastAsia" w:ascii="宋体" w:hAnsi="宋体" w:cs="宋体"/>
                <w:szCs w:val="21"/>
              </w:rPr>
              <w:t xml:space="preserve">℃温度下正常工作。</w:t>
            </w:r>
            <w:r/>
          </w:p>
          <w:p>
            <w:pPr>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、有闪光、常亮、照明等功能，闪光型连续工作时间≥</w:t>
            </w:r>
            <w:r>
              <w:rPr>
                <w:rFonts w:hint="eastAsia" w:ascii="宋体" w:hAnsi="宋体" w:cs="宋体"/>
                <w:szCs w:val="21"/>
              </w:rPr>
              <w:t xml:space="preserve">100h,</w:t>
            </w:r>
            <w:r>
              <w:rPr>
                <w:rFonts w:hint="eastAsia" w:ascii="宋体" w:hAnsi="宋体" w:cs="宋体"/>
                <w:szCs w:val="21"/>
              </w:rPr>
              <w:t xml:space="preserve">常亮型连续工作时间≥</w:t>
            </w:r>
            <w:r>
              <w:rPr>
                <w:rFonts w:hint="eastAsia" w:ascii="宋体" w:hAnsi="宋体" w:cs="宋体"/>
                <w:szCs w:val="21"/>
              </w:rPr>
              <w:t xml:space="preserve">20h</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                                                                                         </w:t>
            </w:r>
            <w:r/>
          </w:p>
          <w:p>
            <w:pPr>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、可采用吊挂、夹扣、捆绑等多种携带方式。</w:t>
            </w:r>
            <w:r/>
          </w:p>
          <w:p>
            <w:pPr>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、方位灯发光亮度≥</w:t>
            </w:r>
            <w:r>
              <w:rPr>
                <w:rFonts w:hint="eastAsia" w:ascii="宋体" w:hAnsi="宋体" w:cs="宋体"/>
                <w:szCs w:val="21"/>
              </w:rPr>
              <w:t xml:space="preserve">300cd/m2</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、绝缘电阻：方位灯壳体和带电端子之间的绝缘电阻应不小于</w:t>
            </w:r>
            <w:r>
              <w:rPr>
                <w:rFonts w:hint="eastAsia" w:ascii="宋体" w:hAnsi="宋体" w:cs="宋体"/>
                <w:szCs w:val="21"/>
              </w:rPr>
              <w:t xml:space="preserve">50M</w:t>
            </w:r>
            <w:r>
              <w:rPr>
                <w:rFonts w:hint="eastAsia" w:ascii="宋体" w:hAnsi="宋体" w:cs="宋体"/>
                <w:szCs w:val="21"/>
              </w:rPr>
              <w:t xml:space="preserve">Ω</w:t>
            </w:r>
            <w:r>
              <w:rPr>
                <w:rFonts w:hint="eastAsia" w:ascii="宋体" w:hAnsi="宋体" w:cs="宋体"/>
                <w:szCs w:val="21"/>
              </w:rPr>
              <w:t xml:space="preserve">,</w:t>
            </w:r>
            <w:r>
              <w:rPr>
                <w:rFonts w:hint="eastAsia" w:ascii="宋体" w:hAnsi="宋体" w:cs="宋体"/>
                <w:szCs w:val="21"/>
              </w:rPr>
              <w:t xml:space="preserve">经湿热试验后的绝缘电阻应不小于</w:t>
            </w:r>
            <w:r>
              <w:rPr>
                <w:rFonts w:hint="eastAsia" w:ascii="宋体" w:hAnsi="宋体" w:cs="宋体"/>
                <w:szCs w:val="21"/>
              </w:rPr>
              <w:t xml:space="preserve">10M</w:t>
            </w:r>
            <w:r>
              <w:rPr>
                <w:rFonts w:hint="eastAsia" w:ascii="宋体" w:hAnsi="宋体" w:cs="宋体"/>
                <w:szCs w:val="21"/>
              </w:rPr>
              <w:t xml:space="preserve">Ω。</w:t>
            </w:r>
            <w:r/>
          </w:p>
          <w:p>
            <w:pPr>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、耐压性能：方位灯应能耐受频率为</w:t>
            </w:r>
            <w:r>
              <w:rPr>
                <w:rFonts w:hint="eastAsia" w:ascii="宋体" w:hAnsi="宋体" w:cs="宋体"/>
                <w:szCs w:val="21"/>
              </w:rPr>
              <w:t xml:space="preserve">50Hz</w:t>
            </w:r>
            <w:r>
              <w:rPr>
                <w:rFonts w:hint="eastAsia" w:ascii="宋体" w:hAnsi="宋体" w:cs="宋体"/>
                <w:szCs w:val="21"/>
              </w:rPr>
              <w:t xml:space="preserve">±</w:t>
            </w:r>
            <w:r>
              <w:rPr>
                <w:rFonts w:hint="eastAsia" w:ascii="宋体" w:hAnsi="宋体" w:cs="宋体"/>
                <w:szCs w:val="21"/>
              </w:rPr>
              <w:t xml:space="preserve">0.5Hz</w:t>
            </w:r>
            <w:r>
              <w:rPr>
                <w:rFonts w:hint="eastAsia" w:ascii="宋体" w:hAnsi="宋体" w:cs="宋体"/>
                <w:szCs w:val="21"/>
              </w:rPr>
              <w:t xml:space="preserve">、</w:t>
            </w:r>
            <w:r>
              <w:rPr>
                <w:rFonts w:hint="eastAsia" w:ascii="宋体" w:hAnsi="宋体" w:cs="宋体"/>
                <w:szCs w:val="21"/>
              </w:rPr>
              <w:t xml:space="preserve">电压</w:t>
            </w:r>
            <w:r>
              <w:rPr>
                <w:rFonts w:hint="eastAsia" w:ascii="宋体" w:hAnsi="宋体" w:cs="宋体"/>
                <w:szCs w:val="21"/>
              </w:rPr>
              <w:t xml:space="preserve">500V</w:t>
            </w:r>
            <w:r>
              <w:rPr>
                <w:rFonts w:hint="eastAsia" w:ascii="宋体" w:hAnsi="宋体" w:cs="宋体"/>
                <w:szCs w:val="21"/>
              </w:rPr>
              <w:t xml:space="preserve">±</w:t>
            </w:r>
            <w:r>
              <w:rPr>
                <w:rFonts w:hint="eastAsia" w:ascii="宋体" w:hAnsi="宋体" w:cs="宋体"/>
                <w:szCs w:val="21"/>
              </w:rPr>
              <w:t xml:space="preserve">50V,</w:t>
            </w:r>
            <w:r>
              <w:rPr>
                <w:rFonts w:hint="eastAsia" w:ascii="宋体" w:hAnsi="宋体" w:cs="宋体"/>
                <w:szCs w:val="21"/>
              </w:rPr>
              <w:t xml:space="preserve">历时</w:t>
            </w:r>
            <w:r>
              <w:rPr>
                <w:rFonts w:hint="eastAsia" w:ascii="宋体" w:hAnsi="宋体" w:cs="宋体"/>
                <w:szCs w:val="21"/>
              </w:rPr>
              <w:t xml:space="preserve">60s</w:t>
            </w:r>
            <w:r>
              <w:rPr>
                <w:rFonts w:hint="eastAsia" w:ascii="宋体" w:hAnsi="宋体" w:cs="宋体"/>
                <w:szCs w:val="21"/>
              </w:rPr>
              <w:t xml:space="preserve">±</w:t>
            </w:r>
            <w:r>
              <w:rPr>
                <w:rFonts w:hint="eastAsia" w:ascii="宋体" w:hAnsi="宋体" w:cs="宋体"/>
                <w:szCs w:val="21"/>
              </w:rPr>
              <w:t xml:space="preserve">5s</w:t>
            </w:r>
            <w:r>
              <w:rPr>
                <w:rFonts w:hint="eastAsia" w:ascii="宋体" w:hAnsi="宋体" w:cs="宋体"/>
                <w:szCs w:val="21"/>
              </w:rPr>
              <w:t xml:space="preserve">的耐压性能试验。试验期间</w:t>
            </w:r>
            <w:r>
              <w:rPr>
                <w:rFonts w:hint="eastAsia" w:ascii="宋体" w:hAnsi="宋体" w:cs="宋体"/>
                <w:szCs w:val="21"/>
              </w:rPr>
              <w:t xml:space="preserve">,</w:t>
            </w:r>
            <w:r>
              <w:rPr>
                <w:rFonts w:hint="eastAsia" w:ascii="宋体" w:hAnsi="宋体" w:cs="宋体"/>
                <w:szCs w:val="21"/>
              </w:rPr>
              <w:t xml:space="preserve">不应发生表面</w:t>
            </w:r>
            <w:r>
              <w:rPr>
                <w:rFonts w:hint="eastAsia" w:ascii="宋体" w:hAnsi="宋体" w:cs="宋体"/>
                <w:szCs w:val="21"/>
              </w:rPr>
              <w:t xml:space="preserve">飞弧和击穿现象。试验后</w:t>
            </w:r>
            <w:r>
              <w:rPr>
                <w:rFonts w:hint="eastAsia" w:ascii="宋体" w:hAnsi="宋体" w:cs="宋体"/>
                <w:szCs w:val="21"/>
              </w:rPr>
              <w:t xml:space="preserve">,</w:t>
            </w:r>
            <w:r>
              <w:rPr>
                <w:rFonts w:hint="eastAsia" w:ascii="宋体" w:hAnsi="宋体" w:cs="宋体"/>
                <w:szCs w:val="21"/>
              </w:rPr>
              <w:t xml:space="preserve">方位灯应能正常工作。</w:t>
            </w:r>
            <w:r/>
          </w:p>
          <w:p>
            <w:pPr>
              <w:rPr>
                <w:rFonts w:ascii="宋体" w:hAnsi="宋体" w:cs="宋体"/>
                <w:b/>
                <w:bCs/>
                <w:szCs w:val="21"/>
              </w:rPr>
            </w:pPr>
            <w:r>
              <w:rPr>
                <w:rFonts w:hint="eastAsia" w:ascii="宋体" w:hAnsi="宋体" w:cs="宋体"/>
                <w:szCs w:val="21"/>
              </w:rPr>
              <w:t xml:space="preserve">14</w:t>
            </w:r>
            <w:r>
              <w:rPr>
                <w:rFonts w:hint="eastAsia" w:ascii="宋体" w:hAnsi="宋体" w:cs="宋体"/>
                <w:szCs w:val="21"/>
              </w:rPr>
              <w:t xml:space="preserve">、抗跌落性能试验：方位灯从</w:t>
            </w:r>
            <w:r>
              <w:rPr>
                <w:rFonts w:hint="eastAsia" w:ascii="宋体" w:hAnsi="宋体" w:cs="宋体"/>
                <w:szCs w:val="21"/>
              </w:rPr>
              <w:t xml:space="preserve">2m</w:t>
            </w:r>
            <w:r>
              <w:rPr>
                <w:rFonts w:hint="eastAsia" w:ascii="宋体" w:hAnsi="宋体" w:cs="宋体"/>
                <w:szCs w:val="21"/>
              </w:rPr>
              <w:t xml:space="preserve">的高度跌落到混凝土地面上</w:t>
            </w:r>
            <w:r>
              <w:rPr>
                <w:rFonts w:hint="eastAsia" w:ascii="宋体" w:hAnsi="宋体" w:cs="宋体"/>
                <w:szCs w:val="21"/>
              </w:rPr>
              <w:t xml:space="preserve">,</w:t>
            </w:r>
            <w:r>
              <w:rPr>
                <w:rFonts w:hint="eastAsia" w:ascii="宋体" w:hAnsi="宋体" w:cs="宋体"/>
                <w:szCs w:val="21"/>
              </w:rPr>
              <w:t xml:space="preserve">每只试验</w:t>
            </w:r>
            <w:r>
              <w:rPr>
                <w:rFonts w:hint="eastAsia" w:ascii="宋体" w:hAnsi="宋体" w:cs="宋体"/>
                <w:szCs w:val="21"/>
              </w:rPr>
              <w:t xml:space="preserve">3</w:t>
            </w:r>
            <w:r>
              <w:rPr>
                <w:rFonts w:hint="eastAsia" w:ascii="宋体" w:hAnsi="宋体" w:cs="宋体"/>
                <w:szCs w:val="21"/>
              </w:rPr>
              <w:t xml:space="preserve">次，试验后</w:t>
            </w:r>
            <w:r>
              <w:rPr>
                <w:rFonts w:hint="eastAsia" w:ascii="宋体" w:hAnsi="宋体" w:cs="宋体"/>
                <w:szCs w:val="21"/>
              </w:rPr>
              <w:t xml:space="preserve">,</w:t>
            </w:r>
            <w:r>
              <w:rPr>
                <w:rFonts w:hint="eastAsia" w:ascii="宋体" w:hAnsi="宋体" w:cs="宋体"/>
                <w:szCs w:val="21"/>
              </w:rPr>
              <w:t xml:space="preserve">方位灯不得发生零部件松动、损坏的现象</w:t>
            </w:r>
            <w:r>
              <w:rPr>
                <w:rFonts w:hint="eastAsia" w:ascii="宋体" w:hAnsi="宋体" w:cs="宋体"/>
                <w:szCs w:val="21"/>
              </w:rPr>
              <w:t xml:space="preserve">,</w:t>
            </w:r>
            <w:r>
              <w:rPr>
                <w:rFonts w:hint="eastAsia" w:ascii="宋体" w:hAnsi="宋体" w:cs="宋体"/>
                <w:szCs w:val="21"/>
              </w:rPr>
              <w:t xml:space="preserve">且能正常工作。</w:t>
            </w:r>
            <w:r/>
          </w:p>
        </w:tc>
      </w:tr>
      <w:tr>
        <w:trPr/>
        <w:tc>
          <w:tcPr>
            <w:tcW w:w="6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二节拉梯</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符合</w:t>
            </w:r>
            <w:r>
              <w:rPr>
                <w:rFonts w:hint="eastAsia" w:ascii="宋体" w:hAnsi="宋体" w:cs="宋体"/>
                <w:szCs w:val="21"/>
              </w:rPr>
              <w:t xml:space="preserve">XF137-2007</w:t>
            </w:r>
            <w:r>
              <w:rPr>
                <w:rFonts w:hint="eastAsia" w:ascii="宋体" w:hAnsi="宋体" w:cs="宋体"/>
                <w:szCs w:val="21"/>
              </w:rPr>
              <w:t xml:space="preserve">《消防梯》标准。</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工作长度</w:t>
            </w:r>
            <w:r>
              <w:rPr>
                <w:rFonts w:hint="eastAsia" w:ascii="宋体" w:hAnsi="宋体" w:cs="宋体"/>
                <w:szCs w:val="21"/>
              </w:rPr>
              <w:t xml:space="preserve"> 6</w:t>
            </w:r>
            <w:r>
              <w:rPr>
                <w:rFonts w:hint="eastAsia" w:ascii="宋体" w:hAnsi="宋体" w:cs="宋体"/>
                <w:szCs w:val="21"/>
              </w:rPr>
              <w:t xml:space="preserve">±</w:t>
            </w:r>
            <w:r>
              <w:rPr>
                <w:rFonts w:hint="eastAsia" w:ascii="宋体" w:hAnsi="宋体" w:cs="宋体"/>
                <w:szCs w:val="21"/>
              </w:rPr>
              <w:t xml:space="preserve">0.2m</w:t>
            </w:r>
            <w:r>
              <w:rPr>
                <w:rFonts w:hint="eastAsia" w:ascii="宋体" w:hAnsi="宋体" w:cs="宋体"/>
                <w:szCs w:val="21"/>
              </w:rPr>
              <w:t xml:space="preserve">，合并高度</w:t>
            </w:r>
            <w:r>
              <w:rPr>
                <w:rFonts w:hint="eastAsia" w:ascii="宋体" w:hAnsi="宋体" w:cs="宋体"/>
                <w:szCs w:val="21"/>
              </w:rPr>
              <w:t xml:space="preserve"> 3.85</w:t>
            </w:r>
            <w:r>
              <w:rPr>
                <w:rFonts w:hint="eastAsia" w:ascii="宋体" w:hAnsi="宋体" w:cs="宋体"/>
                <w:szCs w:val="21"/>
              </w:rPr>
              <w:t xml:space="preserve">±</w:t>
            </w:r>
            <w:r>
              <w:rPr>
                <w:rFonts w:hint="eastAsia" w:ascii="宋体" w:hAnsi="宋体" w:cs="宋体"/>
                <w:szCs w:val="21"/>
              </w:rPr>
              <w:t xml:space="preserve">0.2m</w:t>
            </w:r>
            <w:r>
              <w:rPr>
                <w:rFonts w:hint="eastAsia" w:ascii="宋体" w:hAnsi="宋体" w:cs="宋体"/>
                <w:szCs w:val="21"/>
              </w:rPr>
              <w:t xml:space="preserve">，最小梯宽</w:t>
            </w:r>
            <w:r>
              <w:rPr>
                <w:rFonts w:hint="eastAsia" w:ascii="宋体" w:hAnsi="宋体" w:cs="宋体"/>
                <w:szCs w:val="21"/>
              </w:rPr>
              <w:t xml:space="preserve"> 300</w:t>
            </w:r>
            <w:r>
              <w:rPr>
                <w:rFonts w:hint="eastAsia" w:ascii="宋体" w:hAnsi="宋体" w:cs="宋体"/>
                <w:szCs w:val="21"/>
              </w:rPr>
              <w:t xml:space="preserve">±</w:t>
            </w:r>
            <w:r>
              <w:rPr>
                <w:rFonts w:hint="eastAsia" w:ascii="宋体" w:hAnsi="宋体" w:cs="宋体"/>
                <w:szCs w:val="21"/>
              </w:rPr>
              <w:t xml:space="preserve">3mm</w:t>
            </w:r>
            <w:r>
              <w:rPr>
                <w:rFonts w:hint="eastAsia" w:ascii="宋体" w:hAnsi="宋体" w:cs="宋体"/>
                <w:szCs w:val="21"/>
              </w:rPr>
              <w:t xml:space="preserve">，梯蹬间距</w:t>
            </w:r>
            <w:r>
              <w:rPr>
                <w:rFonts w:hint="eastAsia" w:ascii="宋体" w:hAnsi="宋体" w:cs="宋体"/>
                <w:szCs w:val="21"/>
              </w:rPr>
              <w:t xml:space="preserve"> 280</w:t>
            </w:r>
            <w:r>
              <w:rPr>
                <w:rFonts w:hint="eastAsia" w:ascii="宋体" w:hAnsi="宋体" w:cs="宋体"/>
                <w:szCs w:val="21"/>
              </w:rPr>
              <w:t xml:space="preserve">±</w:t>
            </w:r>
            <w:r>
              <w:rPr>
                <w:rFonts w:hint="eastAsia" w:ascii="宋体" w:hAnsi="宋体" w:cs="宋体"/>
                <w:szCs w:val="21"/>
              </w:rPr>
              <w:t xml:space="preserve">2mm</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整梯质量≤</w:t>
            </w:r>
            <w:r>
              <w:rPr>
                <w:rFonts w:hint="eastAsia" w:ascii="宋体" w:hAnsi="宋体" w:cs="宋体"/>
                <w:szCs w:val="21"/>
              </w:rPr>
              <w:t xml:space="preserve">26kg</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水平弯曲残余变形比值≤</w:t>
            </w:r>
            <w:r>
              <w:rPr>
                <w:rFonts w:hint="eastAsia" w:ascii="宋体" w:hAnsi="宋体" w:cs="宋体"/>
                <w:szCs w:val="21"/>
              </w:rPr>
              <w:t xml:space="preserve">0.05%</w:t>
            </w:r>
            <w:r>
              <w:rPr>
                <w:rFonts w:hint="eastAsia" w:ascii="宋体" w:hAnsi="宋体" w:cs="宋体"/>
                <w:szCs w:val="21"/>
              </w:rPr>
              <w:t xml:space="preserve">，</w:t>
            </w:r>
            <w:r/>
          </w:p>
          <w:p>
            <w:pPr>
              <w:rPr>
                <w:rFonts w:ascii="宋体" w:hAnsi="宋体" w:cs="宋体"/>
                <w:b/>
                <w:bCs/>
                <w:szCs w:val="21"/>
              </w:rPr>
            </w:pPr>
            <w:r>
              <w:rPr>
                <w:rFonts w:hint="eastAsia" w:ascii="宋体" w:hAnsi="宋体" w:cs="宋体"/>
                <w:szCs w:val="21"/>
              </w:rPr>
              <w:t xml:space="preserve">5.</w:t>
            </w:r>
            <w:r>
              <w:rPr>
                <w:rFonts w:hint="eastAsia" w:ascii="宋体" w:hAnsi="宋体" w:cs="宋体"/>
                <w:szCs w:val="21"/>
              </w:rPr>
              <w:t xml:space="preserve">材质为竹制。</w:t>
            </w:r>
            <w:r/>
          </w:p>
        </w:tc>
      </w:tr>
      <w:tr>
        <w:trPr/>
        <w:tc>
          <w:tcPr>
            <w:tcW w:w="6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三节拉梯</w:t>
            </w:r>
            <w:r>
              <w:rPr>
                <w:rFonts w:hint="eastAsia" w:ascii="宋体" w:hAnsi="宋体" w:cs="宋体"/>
                <w:szCs w:val="21"/>
              </w:rPr>
              <w:t xml:space="preserve">15</w:t>
            </w:r>
            <w:r>
              <w:rPr>
                <w:rFonts w:hint="eastAsia" w:ascii="宋体" w:hAnsi="宋体" w:cs="宋体"/>
                <w:szCs w:val="21"/>
              </w:rPr>
              <w:t xml:space="preserve">米</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tcW w:w="5036" w:type="dxa"/>
            <w:textDirection w:val="lrTb"/>
            <w:noWrap/>
          </w:tcPr>
          <w:p>
            <w:pPr>
              <w:jc w:val="lef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、采用航空铝材，经时效氧化处理后，强度高、韧性好。</w:t>
            </w:r>
            <w:r/>
          </w:p>
          <w:p>
            <w:pPr>
              <w:jc w:val="lef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、符合</w:t>
            </w:r>
            <w:r>
              <w:rPr>
                <w:rFonts w:hint="eastAsia" w:ascii="宋体" w:hAnsi="宋体" w:cs="宋体"/>
                <w:szCs w:val="21"/>
              </w:rPr>
              <w:t xml:space="preserve">XF137-2007</w:t>
            </w:r>
            <w:r>
              <w:rPr>
                <w:rFonts w:hint="eastAsia" w:ascii="宋体" w:hAnsi="宋体" w:cs="宋体"/>
                <w:szCs w:val="21"/>
              </w:rPr>
              <w:t xml:space="preserve">《消防梯》标准；</w:t>
            </w:r>
            <w:r/>
          </w:p>
          <w:p>
            <w:pPr>
              <w:jc w:val="lef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、技术参数：</w:t>
            </w:r>
            <w:r/>
          </w:p>
          <w:p>
            <w:pPr>
              <w:jc w:val="lef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该梯由上、中、下三节组成，下节梯安装有支撑杆，用于增加稳定性，下节梯和中节梯的侧板上装有滑槽，中节梯和上节梯的侧板下端装有导板，可有效保证中节梯沿下节梯滑动、上节梯沿中节梯滑动，上节梯上端装有轮子，可方便拉梯的展开和缩合拉梯的升降装置由滑轮、拉绳和撑脚组成，在展开和缩合过程中，可保证限位安全可靠</w:t>
            </w:r>
            <w:r/>
          </w:p>
          <w:p>
            <w:pPr>
              <w:jc w:val="lef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）工作高度：</w:t>
            </w:r>
            <w:r>
              <w:rPr>
                <w:rFonts w:hint="eastAsia" w:ascii="宋体" w:hAnsi="宋体" w:cs="宋体"/>
                <w:szCs w:val="21"/>
              </w:rPr>
              <w:t xml:space="preserve">15+0.3m</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）最小梯宽：</w:t>
            </w:r>
            <w:r>
              <w:rPr>
                <w:rFonts w:hint="eastAsia" w:ascii="宋体" w:hAnsi="宋体" w:cs="宋体"/>
                <w:szCs w:val="21"/>
              </w:rPr>
              <w:t xml:space="preserve">350+4mm</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）梯蹬间距：</w:t>
            </w:r>
            <w:r>
              <w:rPr>
                <w:rFonts w:hint="eastAsia" w:ascii="宋体" w:hAnsi="宋体" w:cs="宋体"/>
                <w:szCs w:val="21"/>
              </w:rPr>
              <w:t xml:space="preserve">340+</w:t>
            </w:r>
            <w:r>
              <w:rPr>
                <w:rFonts w:hint="eastAsia" w:ascii="宋体" w:hAnsi="宋体" w:cs="宋体"/>
                <w:szCs w:val="21"/>
              </w:rPr>
              <w:t xml:space="preserve">2mm</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）整梯质量：≤</w:t>
            </w:r>
            <w:r>
              <w:rPr>
                <w:rFonts w:hint="eastAsia" w:ascii="宋体" w:hAnsi="宋体" w:cs="宋体"/>
                <w:szCs w:val="21"/>
              </w:rPr>
              <w:t xml:space="preserve">55kg</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）梯节扭转角：≤</w:t>
            </w:r>
            <w:r>
              <w:rPr>
                <w:rFonts w:hint="eastAsia" w:ascii="宋体" w:hAnsi="宋体" w:cs="宋体"/>
                <w:szCs w:val="21"/>
              </w:rPr>
              <w:t xml:space="preserve">9</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）水平弯曲残余变形比值：≤</w:t>
            </w:r>
            <w:r>
              <w:rPr>
                <w:rFonts w:hint="eastAsia" w:ascii="宋体" w:hAnsi="宋体" w:cs="宋体"/>
                <w:szCs w:val="21"/>
              </w:rPr>
              <w:t xml:space="preserve">0.16%</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）梯蹬弯曲残余变形比值：≤</w:t>
            </w:r>
            <w:r>
              <w:rPr>
                <w:rFonts w:hint="eastAsia" w:ascii="宋体" w:hAnsi="宋体" w:cs="宋体"/>
                <w:szCs w:val="21"/>
              </w:rPr>
              <w:t xml:space="preserve">0.09%</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）侧板悬臂弯曲最大变形值：≤</w:t>
            </w:r>
            <w:r>
              <w:rPr>
                <w:rFonts w:hint="eastAsia" w:ascii="宋体" w:hAnsi="宋体" w:cs="宋体"/>
                <w:szCs w:val="21"/>
              </w:rPr>
              <w:t xml:space="preserve">1.0mm</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10</w:t>
            </w:r>
            <w:r>
              <w:rPr>
                <w:rFonts w:hint="eastAsia" w:ascii="宋体" w:hAnsi="宋体" w:cs="宋体"/>
                <w:szCs w:val="21"/>
              </w:rPr>
              <w:t xml:space="preserve">）侧板摇摆残余变形比值：≤</w:t>
            </w:r>
            <w:r>
              <w:rPr>
                <w:rFonts w:hint="eastAsia" w:ascii="宋体" w:hAnsi="宋体" w:cs="宋体"/>
                <w:szCs w:val="21"/>
              </w:rPr>
              <w:t xml:space="preserve">0.06%</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11</w:t>
            </w:r>
            <w:r>
              <w:rPr>
                <w:rFonts w:hint="eastAsia" w:ascii="宋体" w:hAnsi="宋体" w:cs="宋体"/>
                <w:szCs w:val="21"/>
              </w:rPr>
              <w:t xml:space="preserve">）梯蹬剪切强度：梯蹬与侧板的连接处和梯蹬本身无任何断裂现象</w:t>
            </w:r>
            <w:r/>
          </w:p>
          <w:p>
            <w:pPr>
              <w:jc w:val="lef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12</w:t>
            </w:r>
            <w:r>
              <w:rPr>
                <w:rFonts w:hint="eastAsia" w:ascii="宋体" w:hAnsi="宋体" w:cs="宋体"/>
                <w:szCs w:val="21"/>
              </w:rPr>
              <w:t xml:space="preserve">）进行单撑脚载荷试验后，撑脚及联接件没有松动、损伤及变形。</w:t>
            </w:r>
            <w:r/>
          </w:p>
          <w:p>
            <w:pPr>
              <w:jc w:val="lef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13</w:t>
            </w:r>
            <w:r>
              <w:rPr>
                <w:rFonts w:hint="eastAsia" w:ascii="宋体" w:hAnsi="宋体" w:cs="宋体"/>
                <w:szCs w:val="21"/>
              </w:rPr>
              <w:t xml:space="preserve">）梯蹬与侧板紧密吻合，无松动和加楔。</w:t>
            </w:r>
            <w:r/>
          </w:p>
          <w:p>
            <w:pPr>
              <w:rPr>
                <w:rFonts w:ascii="宋体" w:hAnsi="宋体" w:cs="宋体"/>
                <w:b/>
                <w:bCs/>
                <w:szCs w:val="21"/>
              </w:rPr>
            </w:pP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）撑脚安全性试验：三节拉梯的两侧撑脚能同时可靠的将第二节、第三节支撑在工作高度及以</w:t>
            </w:r>
            <w:r>
              <w:rPr>
                <w:rFonts w:hint="eastAsia" w:ascii="宋体" w:hAnsi="宋体" w:cs="宋体"/>
                <w:szCs w:val="21"/>
              </w:rPr>
              <w:t xml:space="preserve">下的任何一级梯蹬上。在撑脚安全性能试验时，无向梯蹬外侧面移动的现象。</w:t>
            </w:r>
            <w:r/>
          </w:p>
        </w:tc>
      </w:tr>
      <w:tr>
        <w:trPr/>
        <w:tc>
          <w:tcPr>
            <w:tcW w:w="6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挂钩梯</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tcW w:w="5036" w:type="dxa"/>
            <w:textDirection w:val="lrTb"/>
            <w:noWrap/>
          </w:tcPr>
          <w:p>
            <w:pPr>
              <w:numPr>
                <w:ilvl w:val="0"/>
                <w:numId w:val="6"/>
              </w:numPr>
              <w:rPr>
                <w:rFonts w:ascii="宋体" w:hAnsi="宋体" w:cs="宋体"/>
                <w:b/>
                <w:bCs/>
                <w:szCs w:val="21"/>
              </w:rPr>
            </w:pPr>
            <w:r>
              <w:rPr>
                <w:rFonts w:hint="eastAsia" w:ascii="宋体" w:hAnsi="宋体" w:cs="宋体"/>
                <w:szCs w:val="21"/>
              </w:rPr>
              <w:t xml:space="preserve">符合</w:t>
            </w:r>
            <w:r>
              <w:rPr>
                <w:rFonts w:hint="eastAsia" w:ascii="宋体" w:hAnsi="宋体" w:cs="宋体"/>
                <w:szCs w:val="21"/>
              </w:rPr>
              <w:t xml:space="preserve">GA137-2007</w:t>
            </w:r>
            <w:r>
              <w:rPr>
                <w:rFonts w:hint="eastAsia" w:ascii="宋体" w:hAnsi="宋体" w:cs="宋体"/>
                <w:szCs w:val="21"/>
              </w:rPr>
              <w:t xml:space="preserve">《消防梯》标准。</w:t>
            </w:r>
            <w:r>
              <w:rPr>
                <w:rFonts w:hint="eastAsia" w:ascii="宋体" w:hAnsi="宋体" w:cs="宋体"/>
                <w:szCs w:val="21"/>
              </w:rPr>
              <w:br/>
              <w:t xml:space="preserve">2</w:t>
            </w:r>
            <w:r>
              <w:rPr>
                <w:rFonts w:hint="eastAsia" w:ascii="宋体" w:hAnsi="宋体" w:cs="宋体"/>
                <w:szCs w:val="21"/>
              </w:rPr>
              <w:t xml:space="preserve">、工作高度：</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0.1m</w:t>
            </w:r>
            <w:r>
              <w:rPr>
                <w:rFonts w:hint="eastAsia" w:ascii="宋体" w:hAnsi="宋体" w:cs="宋体"/>
                <w:szCs w:val="21"/>
              </w:rPr>
              <w:t xml:space="preserve">。</w:t>
            </w:r>
            <w:r>
              <w:rPr>
                <w:rFonts w:hint="eastAsia" w:ascii="宋体" w:hAnsi="宋体" w:cs="宋体"/>
                <w:szCs w:val="21"/>
              </w:rPr>
              <w:br/>
              <w:t xml:space="preserve">3</w:t>
            </w:r>
            <w:r>
              <w:rPr>
                <w:rFonts w:hint="eastAsia" w:ascii="宋体" w:hAnsi="宋体" w:cs="宋体"/>
                <w:szCs w:val="21"/>
              </w:rPr>
              <w:t xml:space="preserve">、最小梯宽：</w:t>
            </w:r>
            <w:r>
              <w:rPr>
                <w:rFonts w:hint="eastAsia" w:ascii="宋体" w:hAnsi="宋体" w:cs="宋体"/>
                <w:szCs w:val="21"/>
              </w:rPr>
              <w:t xml:space="preserve">250</w:t>
            </w:r>
            <w:r>
              <w:rPr>
                <w:rFonts w:hint="eastAsia" w:ascii="宋体" w:hAnsi="宋体" w:cs="宋体"/>
                <w:szCs w:val="21"/>
              </w:rPr>
              <w:t xml:space="preserve">±</w:t>
            </w:r>
            <w:r>
              <w:rPr>
                <w:rFonts w:hint="eastAsia" w:ascii="宋体" w:hAnsi="宋体" w:cs="宋体"/>
                <w:szCs w:val="21"/>
              </w:rPr>
              <w:t xml:space="preserve">2mm</w:t>
            </w:r>
            <w:r>
              <w:rPr>
                <w:rFonts w:hint="eastAsia" w:ascii="宋体" w:hAnsi="宋体" w:cs="宋体"/>
                <w:szCs w:val="21"/>
              </w:rPr>
              <w:t xml:space="preserve">。</w:t>
            </w:r>
            <w:r>
              <w:rPr>
                <w:rFonts w:hint="eastAsia" w:ascii="宋体" w:hAnsi="宋体" w:cs="宋体"/>
                <w:szCs w:val="21"/>
              </w:rPr>
              <w:br/>
            </w:r>
            <w:r>
              <w:rPr>
                <w:rFonts w:hint="eastAsia" w:ascii="宋体" w:hAnsi="宋体" w:cs="宋体"/>
                <w:szCs w:val="21"/>
              </w:rPr>
              <w:t xml:space="preserve">4</w:t>
            </w:r>
            <w:r>
              <w:rPr>
                <w:rFonts w:hint="eastAsia" w:ascii="宋体" w:hAnsi="宋体" w:cs="宋体"/>
                <w:szCs w:val="21"/>
              </w:rPr>
              <w:t xml:space="preserve">、梯蹬间距：</w:t>
            </w:r>
            <w:r>
              <w:rPr>
                <w:rFonts w:hint="eastAsia" w:ascii="宋体" w:hAnsi="宋体" w:cs="宋体"/>
                <w:szCs w:val="21"/>
              </w:rPr>
              <w:t xml:space="preserve">340</w:t>
            </w:r>
            <w:r>
              <w:rPr>
                <w:rFonts w:hint="eastAsia" w:ascii="宋体" w:hAnsi="宋体" w:cs="宋体"/>
                <w:szCs w:val="21"/>
              </w:rPr>
              <w:t xml:space="preserve">±</w:t>
            </w:r>
            <w:r>
              <w:rPr>
                <w:rFonts w:hint="eastAsia" w:ascii="宋体" w:hAnsi="宋体" w:cs="宋体"/>
                <w:szCs w:val="21"/>
              </w:rPr>
              <w:t xml:space="preserve">2mm</w:t>
            </w:r>
            <w:r>
              <w:rPr>
                <w:rFonts w:hint="eastAsia" w:ascii="宋体" w:hAnsi="宋体" w:cs="宋体"/>
                <w:szCs w:val="21"/>
              </w:rPr>
              <w:t xml:space="preserve">。</w:t>
            </w:r>
            <w:r>
              <w:rPr>
                <w:rFonts w:hint="eastAsia" w:ascii="宋体" w:hAnsi="宋体" w:cs="宋体"/>
                <w:szCs w:val="21"/>
              </w:rPr>
              <w:br/>
              <w:t xml:space="preserve">5</w:t>
            </w:r>
            <w:r>
              <w:rPr>
                <w:rFonts w:hint="eastAsia" w:ascii="宋体" w:hAnsi="宋体" w:cs="宋体"/>
                <w:szCs w:val="21"/>
              </w:rPr>
              <w:t xml:space="preserve">、整梯质量：≤</w:t>
            </w:r>
            <w:r>
              <w:rPr>
                <w:rFonts w:hint="eastAsia" w:ascii="宋体" w:hAnsi="宋体" w:cs="宋体"/>
                <w:szCs w:val="21"/>
              </w:rPr>
              <w:t xml:space="preserve">11kg</w:t>
            </w:r>
            <w:r>
              <w:rPr>
                <w:rFonts w:hint="eastAsia" w:ascii="宋体" w:hAnsi="宋体" w:cs="宋体"/>
                <w:szCs w:val="21"/>
              </w:rPr>
              <w:t xml:space="preserve">。</w:t>
            </w:r>
            <w:r>
              <w:rPr>
                <w:rFonts w:hint="eastAsia" w:ascii="宋体" w:hAnsi="宋体" w:cs="宋体"/>
                <w:szCs w:val="21"/>
              </w:rPr>
              <w:br/>
              <w:t xml:space="preserve">6</w:t>
            </w:r>
            <w:r>
              <w:rPr>
                <w:rFonts w:hint="eastAsia" w:ascii="宋体" w:hAnsi="宋体" w:cs="宋体"/>
                <w:szCs w:val="21"/>
              </w:rPr>
              <w:t xml:space="preserve">、梯节扭转角：≤</w:t>
            </w:r>
            <w:r>
              <w:rPr>
                <w:rFonts w:hint="eastAsia" w:ascii="宋体" w:hAnsi="宋体" w:cs="宋体"/>
                <w:szCs w:val="21"/>
              </w:rPr>
              <w:t xml:space="preserve">12</w:t>
            </w:r>
            <w:r>
              <w:rPr>
                <w:rFonts w:hint="eastAsia" w:ascii="宋体" w:hAnsi="宋体" w:cs="宋体"/>
                <w:szCs w:val="21"/>
              </w:rPr>
              <w:t xml:space="preserve">°。</w:t>
            </w:r>
            <w:r>
              <w:rPr>
                <w:rFonts w:hint="eastAsia" w:ascii="宋体" w:hAnsi="宋体" w:cs="宋体"/>
                <w:szCs w:val="21"/>
              </w:rPr>
              <w:br/>
              <w:t xml:space="preserve">7</w:t>
            </w:r>
            <w:r>
              <w:rPr>
                <w:rFonts w:hint="eastAsia" w:ascii="宋体" w:hAnsi="宋体" w:cs="宋体"/>
                <w:szCs w:val="21"/>
              </w:rPr>
              <w:t xml:space="preserve">、水平弯曲残余变形比值：≤</w:t>
            </w:r>
            <w:r>
              <w:rPr>
                <w:rFonts w:hint="eastAsia" w:ascii="宋体" w:hAnsi="宋体" w:cs="宋体"/>
                <w:szCs w:val="21"/>
              </w:rPr>
              <w:t xml:space="preserve">0.05</w:t>
            </w:r>
            <w:r>
              <w:rPr>
                <w:rFonts w:hint="eastAsia" w:ascii="宋体" w:hAnsi="宋体" w:cs="宋体"/>
                <w:szCs w:val="21"/>
              </w:rPr>
              <w:t xml:space="preserve">％。</w:t>
            </w:r>
            <w:r>
              <w:rPr>
                <w:rFonts w:hint="eastAsia" w:ascii="宋体" w:hAnsi="宋体" w:cs="宋体"/>
                <w:szCs w:val="21"/>
              </w:rPr>
              <w:br/>
              <w:t xml:space="preserve">8</w:t>
            </w:r>
            <w:r>
              <w:rPr>
                <w:rFonts w:hint="eastAsia" w:ascii="宋体" w:hAnsi="宋体" w:cs="宋体"/>
                <w:szCs w:val="21"/>
              </w:rPr>
              <w:t xml:space="preserve">、梯蹬弯曲残余变形比值：≤</w:t>
            </w:r>
            <w:r>
              <w:rPr>
                <w:rFonts w:hint="eastAsia" w:ascii="宋体" w:hAnsi="宋体" w:cs="宋体"/>
                <w:szCs w:val="21"/>
              </w:rPr>
              <w:t xml:space="preserve">0.40</w:t>
            </w:r>
            <w:r>
              <w:rPr>
                <w:rFonts w:hint="eastAsia" w:ascii="宋体" w:hAnsi="宋体" w:cs="宋体"/>
                <w:szCs w:val="21"/>
              </w:rPr>
              <w:t xml:space="preserve">％。</w:t>
            </w:r>
            <w:r>
              <w:rPr>
                <w:rFonts w:hint="eastAsia" w:ascii="宋体" w:hAnsi="宋体" w:cs="宋体"/>
                <w:szCs w:val="21"/>
              </w:rPr>
              <w:br/>
              <w:t xml:space="preserve">9</w:t>
            </w:r>
            <w:r>
              <w:rPr>
                <w:rFonts w:hint="eastAsia" w:ascii="宋体" w:hAnsi="宋体" w:cs="宋体"/>
                <w:szCs w:val="21"/>
              </w:rPr>
              <w:t xml:space="preserve">、侧板摇摆残余变形比值：≤</w:t>
            </w:r>
            <w:r>
              <w:rPr>
                <w:rFonts w:hint="eastAsia" w:ascii="宋体" w:hAnsi="宋体" w:cs="宋体"/>
                <w:szCs w:val="21"/>
              </w:rPr>
              <w:t xml:space="preserve">0.15</w:t>
            </w:r>
            <w:r>
              <w:rPr>
                <w:rFonts w:hint="eastAsia" w:ascii="宋体" w:hAnsi="宋体" w:cs="宋体"/>
                <w:szCs w:val="21"/>
              </w:rPr>
              <w:t xml:space="preserve">％。</w:t>
            </w:r>
            <w:r>
              <w:rPr>
                <w:rFonts w:hint="eastAsia" w:ascii="宋体" w:hAnsi="宋体" w:cs="宋体"/>
                <w:szCs w:val="21"/>
              </w:rPr>
              <w:br/>
              <w:t xml:space="preserve">10</w:t>
            </w:r>
            <w:r>
              <w:rPr>
                <w:rFonts w:hint="eastAsia" w:ascii="宋体" w:hAnsi="宋体" w:cs="宋体"/>
                <w:szCs w:val="21"/>
              </w:rPr>
              <w:t xml:space="preserve">、梯蹬剪切强度：梯蹬与侧板的连接处和梯蹬本身无任何断裂现象。</w:t>
            </w:r>
            <w:r/>
          </w:p>
        </w:tc>
      </w:tr>
      <w:tr>
        <w:trPr/>
        <w:tc>
          <w:tcPr>
            <w:tcW w:w="6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单杠梯</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tcW w:w="5036" w:type="dxa"/>
            <w:textDirection w:val="lrTb"/>
            <w:noWrap/>
          </w:tcPr>
          <w:p>
            <w:pPr>
              <w:numPr>
                <w:ilvl w:val="0"/>
                <w:numId w:val="7"/>
              </w:numPr>
              <w:rPr>
                <w:rFonts w:ascii="宋体" w:hAnsi="宋体" w:cs="宋体"/>
                <w:b/>
                <w:bCs/>
                <w:szCs w:val="21"/>
              </w:rPr>
            </w:pPr>
            <w:r>
              <w:rPr>
                <w:rFonts w:hint="eastAsia" w:ascii="宋体" w:hAnsi="宋体" w:cs="宋体"/>
                <w:szCs w:val="21"/>
              </w:rPr>
              <w:t xml:space="preserve">符合</w:t>
            </w:r>
            <w:r>
              <w:rPr>
                <w:rFonts w:hint="eastAsia" w:ascii="宋体" w:hAnsi="宋体" w:cs="宋体"/>
                <w:szCs w:val="21"/>
              </w:rPr>
              <w:t xml:space="preserve">GA137-2007</w:t>
            </w:r>
            <w:r>
              <w:rPr>
                <w:rFonts w:hint="eastAsia" w:ascii="宋体" w:hAnsi="宋体" w:cs="宋体"/>
                <w:szCs w:val="21"/>
              </w:rPr>
              <w:t xml:space="preserve">《消防梯》标准。</w:t>
            </w:r>
            <w:r>
              <w:rPr>
                <w:rFonts w:hint="eastAsia" w:ascii="宋体" w:hAnsi="宋体" w:cs="宋体"/>
                <w:szCs w:val="21"/>
              </w:rPr>
              <w:br/>
              <w:t xml:space="preserve">2</w:t>
            </w:r>
            <w:r>
              <w:rPr>
                <w:rFonts w:hint="eastAsia" w:ascii="宋体" w:hAnsi="宋体" w:cs="宋体"/>
                <w:szCs w:val="21"/>
              </w:rPr>
              <w:t xml:space="preserve">、工作高度：</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0.1m</w:t>
            </w:r>
            <w:r>
              <w:rPr>
                <w:rFonts w:hint="eastAsia" w:ascii="宋体" w:hAnsi="宋体" w:cs="宋体"/>
                <w:szCs w:val="21"/>
              </w:rPr>
              <w:t xml:space="preserve">。</w:t>
            </w:r>
            <w:r>
              <w:rPr>
                <w:rFonts w:hint="eastAsia" w:ascii="宋体" w:hAnsi="宋体" w:cs="宋体"/>
                <w:szCs w:val="21"/>
              </w:rPr>
              <w:br/>
              <w:t xml:space="preserve">3</w:t>
            </w:r>
            <w:r>
              <w:rPr>
                <w:rFonts w:hint="eastAsia" w:ascii="宋体" w:hAnsi="宋体" w:cs="宋体"/>
                <w:szCs w:val="21"/>
              </w:rPr>
              <w:t xml:space="preserve">、最小梯宽：</w:t>
            </w:r>
            <w:r>
              <w:rPr>
                <w:rFonts w:hint="eastAsia" w:ascii="宋体" w:hAnsi="宋体" w:cs="宋体"/>
                <w:szCs w:val="21"/>
              </w:rPr>
              <w:t xml:space="preserve">250</w:t>
            </w:r>
            <w:r>
              <w:rPr>
                <w:rFonts w:hint="eastAsia" w:ascii="宋体" w:hAnsi="宋体" w:cs="宋体"/>
                <w:szCs w:val="21"/>
              </w:rPr>
              <w:t xml:space="preserve">±</w:t>
            </w:r>
            <w:r>
              <w:rPr>
                <w:rFonts w:hint="eastAsia" w:ascii="宋体" w:hAnsi="宋体" w:cs="宋体"/>
                <w:szCs w:val="21"/>
              </w:rPr>
              <w:t xml:space="preserve">2mm</w:t>
            </w:r>
            <w:r>
              <w:rPr>
                <w:rFonts w:hint="eastAsia" w:ascii="宋体" w:hAnsi="宋体" w:cs="宋体"/>
                <w:szCs w:val="21"/>
              </w:rPr>
              <w:t xml:space="preserve">。</w:t>
            </w:r>
            <w:r>
              <w:rPr>
                <w:rFonts w:hint="eastAsia" w:ascii="宋体" w:hAnsi="宋体" w:cs="宋体"/>
                <w:szCs w:val="21"/>
              </w:rPr>
              <w:br/>
              <w:t xml:space="preserve">4</w:t>
            </w:r>
            <w:r>
              <w:rPr>
                <w:rFonts w:hint="eastAsia" w:ascii="宋体" w:hAnsi="宋体" w:cs="宋体"/>
                <w:szCs w:val="21"/>
              </w:rPr>
              <w:t xml:space="preserve">、梯蹬间距：</w:t>
            </w:r>
            <w:r>
              <w:rPr>
                <w:rFonts w:hint="eastAsia" w:ascii="宋体" w:hAnsi="宋体" w:cs="宋体"/>
                <w:szCs w:val="21"/>
              </w:rPr>
              <w:t xml:space="preserve">340</w:t>
            </w:r>
            <w:r>
              <w:rPr>
                <w:rFonts w:hint="eastAsia" w:ascii="宋体" w:hAnsi="宋体" w:cs="宋体"/>
                <w:szCs w:val="21"/>
              </w:rPr>
              <w:t xml:space="preserve">±</w:t>
            </w:r>
            <w:r>
              <w:rPr>
                <w:rFonts w:hint="eastAsia" w:ascii="宋体" w:hAnsi="宋体" w:cs="宋体"/>
                <w:szCs w:val="21"/>
              </w:rPr>
              <w:t xml:space="preserve">2mm</w:t>
            </w:r>
            <w:r>
              <w:rPr>
                <w:rFonts w:hint="eastAsia" w:ascii="宋体" w:hAnsi="宋体" w:cs="宋体"/>
                <w:szCs w:val="21"/>
              </w:rPr>
              <w:t xml:space="preserve">。</w:t>
            </w:r>
            <w:r>
              <w:rPr>
                <w:rFonts w:hint="eastAsia" w:ascii="宋体" w:hAnsi="宋体" w:cs="宋体"/>
                <w:szCs w:val="21"/>
              </w:rPr>
              <w:br/>
              <w:t xml:space="preserve">5</w:t>
            </w:r>
            <w:r>
              <w:rPr>
                <w:rFonts w:hint="eastAsia" w:ascii="宋体" w:hAnsi="宋体" w:cs="宋体"/>
                <w:szCs w:val="21"/>
              </w:rPr>
              <w:t xml:space="preserve">、整梯质量：≤</w:t>
            </w:r>
            <w:r>
              <w:rPr>
                <w:rFonts w:hint="eastAsia" w:ascii="宋体" w:hAnsi="宋体" w:cs="宋体"/>
                <w:szCs w:val="21"/>
              </w:rPr>
              <w:t xml:space="preserve">9kg</w:t>
            </w:r>
            <w:r>
              <w:rPr>
                <w:rFonts w:hint="eastAsia" w:ascii="宋体" w:hAnsi="宋体" w:cs="宋体"/>
                <w:szCs w:val="21"/>
              </w:rPr>
              <w:t xml:space="preserve">。</w:t>
            </w:r>
            <w:r>
              <w:rPr>
                <w:rFonts w:hint="eastAsia" w:ascii="宋体" w:hAnsi="宋体" w:cs="宋体"/>
                <w:szCs w:val="21"/>
              </w:rPr>
              <w:br/>
              <w:t xml:space="preserve">6</w:t>
            </w:r>
            <w:r>
              <w:rPr>
                <w:rFonts w:hint="eastAsia" w:ascii="宋体" w:hAnsi="宋体" w:cs="宋体"/>
                <w:szCs w:val="21"/>
              </w:rPr>
              <w:t xml:space="preserve">、梯节扭转角：≤</w:t>
            </w:r>
            <w:r>
              <w:rPr>
                <w:rFonts w:hint="eastAsia" w:ascii="宋体" w:hAnsi="宋体" w:cs="宋体"/>
                <w:szCs w:val="21"/>
              </w:rPr>
              <w:t xml:space="preserve">15</w:t>
            </w:r>
            <w:r>
              <w:rPr>
                <w:rFonts w:hint="eastAsia" w:ascii="宋体" w:hAnsi="宋体" w:cs="宋体"/>
                <w:szCs w:val="21"/>
              </w:rPr>
              <w:t xml:space="preserve">°。</w:t>
            </w:r>
            <w:r>
              <w:rPr>
                <w:rFonts w:hint="eastAsia" w:ascii="宋体" w:hAnsi="宋体" w:cs="宋体"/>
                <w:szCs w:val="21"/>
              </w:rPr>
              <w:br/>
              <w:t xml:space="preserve">7</w:t>
            </w:r>
            <w:r>
              <w:rPr>
                <w:rFonts w:hint="eastAsia" w:ascii="宋体" w:hAnsi="宋体" w:cs="宋体"/>
                <w:szCs w:val="21"/>
              </w:rPr>
              <w:t xml:space="preserve">、水平弯曲残余变形比值：≤</w:t>
            </w:r>
            <w:r>
              <w:rPr>
                <w:rFonts w:hint="eastAsia" w:ascii="宋体" w:hAnsi="宋体" w:cs="宋体"/>
                <w:szCs w:val="21"/>
              </w:rPr>
              <w:t xml:space="preserve">0.6</w:t>
            </w:r>
            <w:r>
              <w:rPr>
                <w:rFonts w:hint="eastAsia" w:ascii="宋体" w:hAnsi="宋体" w:cs="宋体"/>
                <w:szCs w:val="21"/>
              </w:rPr>
              <w:t xml:space="preserve">％。</w:t>
            </w:r>
            <w:r>
              <w:rPr>
                <w:rFonts w:hint="eastAsia" w:ascii="宋体" w:hAnsi="宋体" w:cs="宋体"/>
                <w:szCs w:val="21"/>
              </w:rPr>
              <w:br/>
              <w:t xml:space="preserve">8</w:t>
            </w:r>
            <w:r>
              <w:rPr>
                <w:rFonts w:hint="eastAsia" w:ascii="宋体" w:hAnsi="宋体" w:cs="宋体"/>
                <w:szCs w:val="21"/>
              </w:rPr>
              <w:t xml:space="preserve">、梯蹬弯曲残余变形比值：≤</w:t>
            </w:r>
            <w:r>
              <w:rPr>
                <w:rFonts w:hint="eastAsia" w:ascii="宋体" w:hAnsi="宋体" w:cs="宋体"/>
                <w:szCs w:val="21"/>
              </w:rPr>
              <w:t xml:space="preserve">0.2</w:t>
            </w:r>
            <w:r>
              <w:rPr>
                <w:rFonts w:hint="eastAsia" w:ascii="宋体" w:hAnsi="宋体" w:cs="宋体"/>
                <w:szCs w:val="21"/>
              </w:rPr>
              <w:t xml:space="preserve">％。</w:t>
            </w:r>
            <w:r>
              <w:rPr>
                <w:rFonts w:hint="eastAsia" w:ascii="宋体" w:hAnsi="宋体" w:cs="宋体"/>
                <w:szCs w:val="21"/>
              </w:rPr>
              <w:br/>
              <w:t xml:space="preserve">9</w:t>
            </w:r>
            <w:r>
              <w:rPr>
                <w:rFonts w:hint="eastAsia" w:ascii="宋体" w:hAnsi="宋体" w:cs="宋体"/>
                <w:szCs w:val="21"/>
              </w:rPr>
              <w:t xml:space="preserve">、侧板悬臂弯曲最大变形值：≤</w:t>
            </w:r>
            <w:r>
              <w:rPr>
                <w:rFonts w:hint="eastAsia" w:ascii="宋体" w:hAnsi="宋体" w:cs="宋体"/>
                <w:szCs w:val="21"/>
              </w:rPr>
              <w:t xml:space="preserve">2mm</w:t>
            </w:r>
            <w:r>
              <w:rPr>
                <w:rFonts w:hint="eastAsia" w:ascii="宋体" w:hAnsi="宋体" w:cs="宋体"/>
                <w:szCs w:val="21"/>
              </w:rPr>
              <w:br/>
              <w:t xml:space="preserve">10</w:t>
            </w:r>
            <w:r>
              <w:rPr>
                <w:rFonts w:hint="eastAsia" w:ascii="宋体" w:hAnsi="宋体" w:cs="宋体"/>
                <w:szCs w:val="21"/>
              </w:rPr>
              <w:t xml:space="preserve">、侧板摇摆残余变形比值≤</w:t>
            </w:r>
            <w:r>
              <w:rPr>
                <w:rFonts w:hint="eastAsia" w:ascii="宋体" w:hAnsi="宋体" w:cs="宋体"/>
                <w:szCs w:val="21"/>
              </w:rPr>
              <w:t xml:space="preserve">0.15</w:t>
            </w:r>
            <w:r>
              <w:rPr>
                <w:rFonts w:hint="eastAsia" w:ascii="宋体" w:hAnsi="宋体" w:cs="宋体"/>
                <w:szCs w:val="21"/>
              </w:rPr>
              <w:t xml:space="preserve">％。</w:t>
            </w:r>
            <w:r>
              <w:rPr>
                <w:rFonts w:hint="eastAsia" w:ascii="宋体" w:hAnsi="宋体" w:cs="宋体"/>
                <w:szCs w:val="21"/>
              </w:rPr>
              <w:br/>
              <w:t xml:space="preserve">11</w:t>
            </w:r>
            <w:r>
              <w:rPr>
                <w:rFonts w:hint="eastAsia" w:ascii="宋体" w:hAnsi="宋体" w:cs="宋体"/>
                <w:szCs w:val="21"/>
              </w:rPr>
              <w:t xml:space="preserve">、梯蹬剪切强度：梯蹬与侧板的连接处和梯蹬本身无任何断裂现象。</w:t>
            </w:r>
            <w:r/>
          </w:p>
        </w:tc>
      </w:tr>
      <w:tr>
        <w:trPr/>
        <w:tc>
          <w:tcPr>
            <w:tcW w:w="6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救生照明线</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tcW w:w="5036" w:type="dxa"/>
            <w:textDirection w:val="lrTb"/>
            <w:noWrap/>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符合</w:t>
            </w:r>
            <w:r>
              <w:rPr>
                <w:rFonts w:hint="eastAsia" w:ascii="宋体" w:hAnsi="宋体" w:cs="宋体"/>
                <w:szCs w:val="21"/>
              </w:rPr>
              <w:t xml:space="preserve">GB26783-2011</w:t>
            </w:r>
            <w:r>
              <w:rPr>
                <w:rFonts w:hint="eastAsia" w:ascii="宋体" w:hAnsi="宋体" w:cs="宋体"/>
                <w:szCs w:val="21"/>
              </w:rPr>
              <w:t xml:space="preserve">《消防救生照明线》标准。</w:t>
            </w:r>
            <w:r/>
          </w:p>
          <w:p>
            <w:pPr>
              <w:rPr>
                <w:rFonts w:ascii="宋体" w:hAnsi="宋体" w:cs="宋体"/>
                <w:b/>
                <w:bCs/>
                <w:szCs w:val="21"/>
              </w:rPr>
            </w:pPr>
            <w:r>
              <w:rPr>
                <w:rFonts w:hint="eastAsia" w:ascii="宋体" w:hAnsi="宋体" w:cs="宋体"/>
                <w:szCs w:val="21"/>
              </w:rPr>
              <w:t xml:space="preserve">2.</w:t>
            </w:r>
            <w:r>
              <w:rPr>
                <w:rFonts w:hint="eastAsia" w:ascii="宋体" w:hAnsi="宋体" w:cs="宋体"/>
                <w:szCs w:val="21"/>
              </w:rPr>
              <w:t xml:space="preserve">长度</w:t>
            </w:r>
            <w:r>
              <w:rPr>
                <w:rFonts w:hint="eastAsia" w:ascii="宋体" w:hAnsi="宋体" w:cs="宋体"/>
                <w:szCs w:val="21"/>
              </w:rPr>
              <w:t xml:space="preserve">10</w:t>
            </w:r>
            <w:r>
              <w:rPr>
                <w:rFonts w:hint="eastAsia" w:ascii="宋体" w:hAnsi="宋体" w:cs="宋体"/>
                <w:szCs w:val="21"/>
              </w:rPr>
              <w:t xml:space="preserve">0</w:t>
            </w:r>
            <w:r>
              <w:rPr>
                <w:rFonts w:hint="eastAsia" w:ascii="宋体" w:hAnsi="宋体" w:cs="宋体"/>
                <w:szCs w:val="21"/>
              </w:rPr>
              <w:t xml:space="preserve">米。</w:t>
            </w:r>
            <w:r>
              <w:rPr>
                <w:rFonts w:hint="eastAsia" w:ascii="宋体" w:hAnsi="宋体" w:cs="宋体"/>
                <w:szCs w:val="21"/>
              </w:rPr>
              <w:br/>
              <w:t xml:space="preserve">3.</w:t>
            </w:r>
            <w:r>
              <w:rPr>
                <w:rFonts w:hint="eastAsia" w:ascii="宋体" w:hAnsi="宋体" w:cs="宋体"/>
                <w:szCs w:val="21"/>
              </w:rPr>
              <w:t xml:space="preserve">工作电压：</w:t>
            </w:r>
            <w:r>
              <w:rPr>
                <w:rFonts w:hint="eastAsia" w:ascii="宋体" w:hAnsi="宋体" w:cs="宋体"/>
                <w:szCs w:val="21"/>
              </w:rPr>
              <w:t xml:space="preserve">DC12V</w:t>
            </w:r>
            <w:r>
              <w:rPr>
                <w:rFonts w:hint="eastAsia" w:ascii="宋体" w:hAnsi="宋体" w:cs="宋体"/>
                <w:szCs w:val="21"/>
              </w:rPr>
              <w:t xml:space="preserve">；最大工作电流</w:t>
            </w:r>
            <w:r>
              <w:rPr>
                <w:rFonts w:hint="eastAsia" w:ascii="宋体" w:hAnsi="宋体" w:cs="宋体"/>
                <w:szCs w:val="21"/>
              </w:rPr>
              <w:t xml:space="preserve">650mA</w:t>
            </w:r>
            <w:r>
              <w:rPr>
                <w:rFonts w:hint="eastAsia" w:ascii="宋体" w:hAnsi="宋体" w:cs="宋体"/>
                <w:szCs w:val="21"/>
              </w:rPr>
              <w:t xml:space="preserve">（</w:t>
            </w:r>
            <w:r>
              <w:rPr>
                <w:rFonts w:hint="eastAsia" w:ascii="宋体" w:hAnsi="宋体" w:cs="宋体"/>
                <w:szCs w:val="21"/>
              </w:rPr>
              <w:t xml:space="preserve">100m</w:t>
            </w:r>
            <w:r>
              <w:rPr>
                <w:rFonts w:hint="eastAsia" w:ascii="宋体" w:hAnsi="宋体" w:cs="宋体"/>
                <w:szCs w:val="21"/>
              </w:rPr>
              <w:t xml:space="preserve">）。</w:t>
            </w:r>
            <w:r>
              <w:rPr>
                <w:rFonts w:hint="eastAsia" w:ascii="宋体" w:hAnsi="宋体" w:cs="宋体"/>
                <w:szCs w:val="21"/>
              </w:rPr>
              <w:br/>
              <w:t xml:space="preserve">4.</w:t>
            </w:r>
            <w:r>
              <w:rPr>
                <w:rFonts w:hint="eastAsia" w:ascii="宋体" w:hAnsi="宋体" w:cs="宋体"/>
                <w:szCs w:val="21"/>
              </w:rPr>
              <w:t xml:space="preserve">发光亮度：≥</w:t>
            </w:r>
            <w:r>
              <w:rPr>
                <w:rFonts w:hint="eastAsia" w:ascii="宋体" w:hAnsi="宋体" w:cs="宋体"/>
                <w:szCs w:val="21"/>
              </w:rPr>
              <w:t xml:space="preserve">13 cd/m</w:t>
            </w:r>
            <w:r>
              <w:rPr>
                <w:rFonts w:hint="eastAsia" w:ascii="宋体" w:hAnsi="宋体" w:cs="宋体"/>
                <w:szCs w:val="21"/>
              </w:rPr>
              <w:t xml:space="preserve">²；</w:t>
            </w:r>
            <w:r>
              <w:rPr>
                <w:rFonts w:hint="eastAsia" w:ascii="宋体" w:hAnsi="宋体" w:cs="宋体"/>
                <w:szCs w:val="21"/>
              </w:rPr>
              <w:br/>
              <w:t xml:space="preserve">5.</w:t>
            </w:r>
            <w:r>
              <w:rPr>
                <w:rFonts w:hint="eastAsia" w:ascii="宋体" w:hAnsi="宋体" w:cs="宋体"/>
                <w:szCs w:val="21"/>
              </w:rPr>
              <w:t xml:space="preserve">抗拉性能：≥</w:t>
            </w:r>
            <w:r>
              <w:rPr>
                <w:rFonts w:hint="eastAsia" w:ascii="宋体" w:hAnsi="宋体" w:cs="宋体"/>
                <w:szCs w:val="21"/>
              </w:rPr>
              <w:t xml:space="preserve">300N</w:t>
            </w:r>
            <w:r>
              <w:rPr>
                <w:rFonts w:hint="eastAsia" w:ascii="宋体" w:hAnsi="宋体" w:cs="宋体"/>
                <w:szCs w:val="21"/>
              </w:rPr>
              <w:t xml:space="preserve">；</w:t>
            </w:r>
            <w:r>
              <w:rPr>
                <w:rFonts w:hint="eastAsia" w:ascii="宋体" w:hAnsi="宋体" w:cs="宋体"/>
                <w:szCs w:val="21"/>
              </w:rPr>
              <w:br/>
              <w:t xml:space="preserve">6.</w:t>
            </w:r>
            <w:r>
              <w:rPr>
                <w:rFonts w:hint="eastAsia" w:ascii="宋体" w:hAnsi="宋体" w:cs="宋体"/>
                <w:szCs w:val="21"/>
              </w:rPr>
              <w:t xml:space="preserve">最高表面温度：≤</w:t>
            </w:r>
            <w:r>
              <w:rPr>
                <w:rFonts w:hint="eastAsia" w:ascii="宋体" w:hAnsi="宋体" w:cs="宋体"/>
                <w:szCs w:val="21"/>
              </w:rPr>
              <w:t xml:space="preserve">25</w:t>
            </w:r>
            <w:r>
              <w:rPr>
                <w:rFonts w:hint="eastAsia" w:ascii="宋体" w:hAnsi="宋体" w:cs="宋体"/>
                <w:szCs w:val="21"/>
              </w:rPr>
              <w:t xml:space="preserve">℃；</w:t>
            </w:r>
            <w:r>
              <w:rPr>
                <w:rFonts w:hint="eastAsia" w:ascii="宋体" w:hAnsi="宋体" w:cs="宋体"/>
                <w:szCs w:val="21"/>
              </w:rPr>
              <w:br/>
              <w:t xml:space="preserve">7.</w:t>
            </w:r>
            <w:r>
              <w:rPr>
                <w:rFonts w:hint="eastAsia" w:ascii="宋体" w:hAnsi="宋体" w:cs="宋体"/>
                <w:szCs w:val="21"/>
              </w:rPr>
              <w:t xml:space="preserve">耐压强度：</w:t>
            </w:r>
            <w:r>
              <w:rPr>
                <w:rFonts w:hint="eastAsia" w:ascii="宋体" w:hAnsi="宋体" w:cs="宋体"/>
                <w:szCs w:val="21"/>
              </w:rPr>
              <w:t xml:space="preserve">1500V</w:t>
            </w:r>
            <w:r>
              <w:rPr>
                <w:rFonts w:hint="eastAsia" w:ascii="宋体" w:hAnsi="宋体" w:cs="宋体"/>
                <w:szCs w:val="21"/>
              </w:rPr>
              <w:t xml:space="preserve">±</w:t>
            </w:r>
            <w:r>
              <w:rPr>
                <w:rFonts w:hint="eastAsia" w:ascii="宋体" w:hAnsi="宋体" w:cs="宋体"/>
                <w:szCs w:val="21"/>
              </w:rPr>
              <w:t xml:space="preserve">100V</w:t>
            </w:r>
            <w:r>
              <w:rPr>
                <w:rFonts w:hint="eastAsia" w:ascii="宋体" w:hAnsi="宋体" w:cs="宋体"/>
                <w:szCs w:val="21"/>
              </w:rPr>
              <w:t xml:space="preserve">；</w:t>
            </w:r>
            <w:r>
              <w:rPr>
                <w:rFonts w:hint="eastAsia" w:ascii="宋体" w:hAnsi="宋体" w:cs="宋体"/>
                <w:szCs w:val="21"/>
              </w:rPr>
              <w:br/>
              <w:t xml:space="preserve">8.</w:t>
            </w:r>
            <w:r>
              <w:rPr>
                <w:rFonts w:hint="eastAsia" w:ascii="宋体" w:hAnsi="宋体" w:cs="宋体"/>
                <w:szCs w:val="21"/>
              </w:rPr>
              <w:t xml:space="preserve">质量：≤</w:t>
            </w:r>
            <w:r>
              <w:rPr>
                <w:rFonts w:hint="eastAsia" w:ascii="宋体" w:hAnsi="宋体" w:cs="宋体"/>
                <w:szCs w:val="21"/>
              </w:rPr>
              <w:t xml:space="preserve">4.5Kg</w:t>
            </w:r>
            <w:r>
              <w:rPr>
                <w:rFonts w:hint="eastAsia" w:ascii="宋体" w:hAnsi="宋体" w:cs="宋体"/>
                <w:szCs w:val="21"/>
              </w:rPr>
              <w:t xml:space="preserve">。</w:t>
            </w:r>
            <w:r/>
          </w:p>
        </w:tc>
      </w:tr>
      <w:tr>
        <w:trPr/>
        <w:tc>
          <w:tcPr>
            <w:tcW w:w="6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救援支架</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组</w:t>
            </w:r>
            <w:r/>
          </w:p>
        </w:tc>
        <w:tc>
          <w:tcPr>
            <w:tcW w:w="5036" w:type="dxa"/>
            <w:vAlign w:val="center"/>
            <w:textDirection w:val="lrTb"/>
            <w:noWrap/>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、由钢缆绳索绞盘、可伸缩支架、绞盘卡座、防滑底脚等组成，主要用于山岳、悬崖及井下等救援作业使用；</w:t>
            </w:r>
            <w:r>
              <w:rPr>
                <w:rFonts w:hint="eastAsia" w:ascii="宋体" w:hAnsi="宋体" w:cs="宋体"/>
                <w:szCs w:val="21"/>
              </w:rPr>
              <w:br/>
            </w:r>
            <w:r>
              <w:rPr>
                <w:rFonts w:hint="eastAsia" w:ascii="宋体" w:hAnsi="宋体" w:cs="宋体"/>
                <w:szCs w:val="21"/>
              </w:rPr>
              <w:t xml:space="preserve">2</w:t>
            </w:r>
            <w:r>
              <w:rPr>
                <w:rFonts w:hint="eastAsia" w:ascii="宋体" w:hAnsi="宋体" w:cs="宋体"/>
                <w:szCs w:val="21"/>
              </w:rPr>
              <w:t xml:space="preserve">、支架主体支角材质为高强度铝合金或相等材质制作，支架高度在</w:t>
            </w:r>
            <w:r>
              <w:rPr>
                <w:rFonts w:hint="eastAsia" w:ascii="宋体" w:hAnsi="宋体" w:cs="宋体"/>
                <w:szCs w:val="21"/>
              </w:rPr>
              <w:t xml:space="preserve">1.5m-2.3m</w:t>
            </w:r>
            <w:r>
              <w:rPr>
                <w:rFonts w:hint="eastAsia" w:ascii="宋体" w:hAnsi="宋体" w:cs="宋体"/>
                <w:szCs w:val="21"/>
              </w:rPr>
              <w:t xml:space="preserve">范围内调节，底脚设有环型保护链，有防滑底脚；</w:t>
            </w:r>
            <w:r>
              <w:rPr>
                <w:rFonts w:hint="eastAsia" w:ascii="宋体" w:hAnsi="宋体" w:cs="宋体"/>
                <w:szCs w:val="21"/>
              </w:rPr>
              <w:t xml:space="preserve">                                                                                                                               3</w:t>
            </w:r>
            <w:r>
              <w:rPr>
                <w:rFonts w:hint="eastAsia" w:ascii="宋体" w:hAnsi="宋体" w:cs="宋体"/>
                <w:szCs w:val="21"/>
              </w:rPr>
              <w:t xml:space="preserve">、钢缆绳索长度≥</w:t>
            </w:r>
            <w:r>
              <w:rPr>
                <w:rFonts w:hint="eastAsia" w:ascii="宋体" w:hAnsi="宋体" w:cs="宋体"/>
                <w:szCs w:val="21"/>
              </w:rPr>
              <w:t xml:space="preserve">30</w:t>
            </w:r>
            <w:r>
              <w:rPr>
                <w:rFonts w:hint="eastAsia" w:ascii="宋体" w:hAnsi="宋体" w:cs="宋体"/>
                <w:szCs w:val="21"/>
              </w:rPr>
              <w:t xml:space="preserve">米、阻断力≥</w:t>
            </w:r>
            <w:r>
              <w:rPr>
                <w:rFonts w:hint="eastAsia" w:ascii="宋体" w:hAnsi="宋体" w:cs="宋体"/>
                <w:szCs w:val="21"/>
              </w:rPr>
              <w:t xml:space="preserve">22kN</w:t>
            </w:r>
            <w:r>
              <w:rPr>
                <w:rFonts w:hint="eastAsia" w:ascii="宋体" w:hAnsi="宋体" w:cs="宋体"/>
                <w:szCs w:val="21"/>
              </w:rPr>
              <w:t xml:space="preserve">、工作负荷≥</w:t>
            </w:r>
            <w:r>
              <w:rPr>
                <w:rFonts w:hint="eastAsia" w:ascii="宋体" w:hAnsi="宋体" w:cs="宋体"/>
                <w:szCs w:val="21"/>
              </w:rPr>
              <w:t xml:space="preserve">200kg</w:t>
            </w:r>
            <w:r>
              <w:rPr>
                <w:rFonts w:hint="eastAsia" w:ascii="宋体" w:hAnsi="宋体" w:cs="宋体"/>
                <w:szCs w:val="21"/>
              </w:rPr>
              <w:t xml:space="preserve">，设有钢缆绞盘，有上升、下降自锁装置、</w:t>
            </w:r>
            <w:r>
              <w:rPr>
                <w:rFonts w:hint="eastAsia" w:ascii="宋体" w:hAnsi="宋体" w:cs="宋体"/>
                <w:szCs w:val="21"/>
              </w:rPr>
              <w:t xml:space="preserve"> </w:t>
            </w:r>
            <w:r>
              <w:rPr>
                <w:rFonts w:hint="eastAsia" w:ascii="宋体" w:hAnsi="宋体" w:cs="宋体"/>
                <w:szCs w:val="21"/>
              </w:rPr>
              <w:t xml:space="preserve">齿轮比例</w:t>
            </w:r>
            <w:r>
              <w:rPr>
                <w:rFonts w:hint="eastAsia" w:ascii="宋体" w:hAnsi="宋体" w:cs="宋体"/>
                <w:szCs w:val="21"/>
              </w:rPr>
              <w:t xml:space="preserve">8</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                                                                                                        4</w:t>
            </w:r>
            <w:r>
              <w:rPr>
                <w:rFonts w:hint="eastAsia" w:ascii="宋体" w:hAnsi="宋体" w:cs="宋体"/>
                <w:szCs w:val="21"/>
              </w:rPr>
              <w:t xml:space="preserve">、安全载重≥</w:t>
            </w:r>
            <w:r>
              <w:rPr>
                <w:rFonts w:hint="eastAsia" w:ascii="宋体" w:hAnsi="宋体" w:cs="宋体"/>
                <w:szCs w:val="21"/>
              </w:rPr>
              <w:t xml:space="preserve">250kg</w:t>
            </w:r>
            <w:r>
              <w:rPr>
                <w:rFonts w:hint="eastAsia" w:ascii="宋体" w:hAnsi="宋体" w:cs="宋体"/>
                <w:szCs w:val="21"/>
              </w:rPr>
              <w:t xml:space="preserve">，产品质量≤</w:t>
            </w:r>
            <w:r>
              <w:rPr>
                <w:rFonts w:hint="eastAsia" w:ascii="宋体" w:hAnsi="宋体" w:cs="宋体"/>
                <w:szCs w:val="21"/>
              </w:rPr>
              <w:t xml:space="preserve">30kg</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br/>
              <w:t xml:space="preserve">5</w:t>
            </w:r>
            <w:r>
              <w:rPr>
                <w:rFonts w:hint="eastAsia" w:ascii="宋体" w:hAnsi="宋体" w:cs="宋体"/>
                <w:szCs w:val="21"/>
              </w:rPr>
              <w:t xml:space="preserve">、支架主体及配件需具有永久性标志及产品数据标识；</w:t>
            </w:r>
            <w:r>
              <w:rPr>
                <w:rFonts w:hint="eastAsia" w:ascii="宋体" w:hAnsi="宋体" w:cs="宋体"/>
                <w:szCs w:val="21"/>
              </w:rPr>
              <w:t xml:space="preserve"> </w:t>
            </w:r>
            <w:r/>
          </w:p>
          <w:p>
            <w:pPr>
              <w:jc w:val="left"/>
              <w:widowControl/>
              <w:rPr>
                <w:rFonts w:ascii="宋体" w:hAnsi="宋体" w:cs="宋体"/>
                <w:b/>
                <w:bCs/>
                <w:szCs w:val="21"/>
              </w:rPr>
            </w:pPr>
            <w:r>
              <w:rPr>
                <w:rFonts w:hint="eastAsia" w:ascii="宋体" w:hAnsi="宋体" w:cs="宋体"/>
                <w:szCs w:val="21"/>
              </w:rPr>
              <w:t xml:space="preserve">6</w:t>
            </w:r>
            <w:r>
              <w:rPr>
                <w:rFonts w:hint="eastAsia" w:ascii="宋体" w:hAnsi="宋体" w:cs="宋体"/>
                <w:szCs w:val="21"/>
              </w:rPr>
              <w:t xml:space="preserve">、提供国家级或国家认可的第三方检测检验机构出具的检测检验报告，且报告应完整有效。</w:t>
            </w:r>
            <w:r/>
          </w:p>
        </w:tc>
      </w:tr>
      <w:tr>
        <w:trPr/>
        <w:tc>
          <w:tcPr>
            <w:tcW w:w="6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绝缘剪断钳</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tcW w:w="5036" w:type="dxa"/>
            <w:textDirection w:val="lrTb"/>
            <w:noWrap/>
          </w:tcPr>
          <w:p>
            <w:pPr>
              <w:jc w:val="lef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、符合</w:t>
            </w:r>
            <w:r>
              <w:rPr>
                <w:rFonts w:hint="eastAsia" w:ascii="宋体" w:hAnsi="宋体" w:cs="宋体"/>
                <w:szCs w:val="21"/>
              </w:rPr>
              <w:t xml:space="preserve">DL/T 1476-2015</w:t>
            </w:r>
            <w:r>
              <w:rPr>
                <w:rFonts w:hint="eastAsia" w:ascii="宋体" w:hAnsi="宋体" w:cs="宋体"/>
                <w:szCs w:val="21"/>
              </w:rPr>
              <w:t xml:space="preserve">《电力安全工器具预防性试验规程》的要求；</w:t>
            </w:r>
            <w:r/>
          </w:p>
          <w:p>
            <w:pPr>
              <w:jc w:val="left"/>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、由工作钳口、绝缘部分和握手部分组成；</w:t>
            </w:r>
            <w:r/>
          </w:p>
          <w:p>
            <w:pPr>
              <w:jc w:val="left"/>
              <w:widowControl/>
              <w:rPr>
                <w:rFonts w:ascii="宋体" w:hAnsi="宋体" w:cs="宋体"/>
                <w:b/>
                <w:bCs/>
                <w:szCs w:val="21"/>
              </w:rPr>
            </w:pPr>
            <w:r>
              <w:rPr>
                <w:rFonts w:hint="eastAsia" w:ascii="宋体" w:hAnsi="宋体" w:cs="宋体"/>
                <w:szCs w:val="21"/>
              </w:rPr>
              <w:t xml:space="preserve">3</w:t>
            </w:r>
            <w:r>
              <w:rPr>
                <w:rFonts w:hint="eastAsia" w:ascii="宋体" w:hAnsi="宋体" w:cs="宋体"/>
                <w:szCs w:val="21"/>
              </w:rPr>
              <w:t xml:space="preserve">、剪刃口硬度</w:t>
            </w:r>
            <w:r>
              <w:rPr>
                <w:rFonts w:hint="eastAsia" w:ascii="宋体" w:hAnsi="宋体" w:cs="宋体"/>
                <w:szCs w:val="21"/>
              </w:rPr>
              <w:t xml:space="preserve">HRA40</w:t>
            </w:r>
            <w:r>
              <w:rPr>
                <w:rFonts w:hint="eastAsia" w:ascii="宋体" w:hAnsi="宋体" w:cs="宋体"/>
                <w:szCs w:val="21"/>
              </w:rPr>
              <w:t xml:space="preserve">—</w:t>
            </w:r>
            <w:r>
              <w:rPr>
                <w:rFonts w:hint="eastAsia" w:ascii="宋体" w:hAnsi="宋体" w:cs="宋体"/>
                <w:szCs w:val="21"/>
              </w:rPr>
              <w:t xml:space="preserve">50</w:t>
            </w:r>
            <w:r>
              <w:rPr>
                <w:rFonts w:hint="eastAsia" w:ascii="宋体" w:hAnsi="宋体" w:cs="宋体"/>
                <w:szCs w:val="21"/>
              </w:rPr>
              <w:t xml:space="preserve">，手柄为绝缘材质</w:t>
            </w:r>
            <w:r>
              <w:rPr>
                <w:rFonts w:hint="eastAsia" w:ascii="宋体" w:hAnsi="宋体" w:cs="宋体"/>
                <w:szCs w:val="21"/>
              </w:rPr>
              <w:t xml:space="preserve">,</w:t>
            </w:r>
            <w:r>
              <w:rPr>
                <w:rFonts w:hint="eastAsia" w:ascii="宋体" w:hAnsi="宋体" w:cs="宋体"/>
                <w:szCs w:val="21"/>
              </w:rPr>
              <w:t xml:space="preserve">耐电压≥</w:t>
            </w:r>
            <w:r>
              <w:rPr>
                <w:rFonts w:hint="eastAsia" w:ascii="宋体" w:hAnsi="宋体" w:cs="宋体"/>
                <w:szCs w:val="21"/>
              </w:rPr>
              <w:t xml:space="preserve">3kV</w:t>
            </w:r>
            <w:r>
              <w:rPr>
                <w:rFonts w:hint="eastAsia" w:ascii="宋体" w:hAnsi="宋体" w:cs="宋体"/>
                <w:szCs w:val="21"/>
              </w:rPr>
              <w:t xml:space="preserve">，规格</w:t>
            </w:r>
            <w:r>
              <w:rPr>
                <w:rFonts w:hint="eastAsia" w:ascii="宋体" w:hAnsi="宋体" w:cs="宋体"/>
                <w:szCs w:val="21"/>
              </w:rPr>
              <w:t xml:space="preserve">24"</w:t>
            </w:r>
            <w:r>
              <w:rPr>
                <w:rFonts w:hint="eastAsia" w:ascii="宋体" w:hAnsi="宋体" w:cs="宋体"/>
                <w:szCs w:val="21"/>
              </w:rPr>
              <w:t xml:space="preserve">；</w:t>
            </w:r>
            <w:r/>
          </w:p>
        </w:tc>
      </w:tr>
      <w:tr>
        <w:trPr/>
        <w:tc>
          <w:tcPr>
            <w:tcW w:w="6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便携式防盗门破拆工具组</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组</w:t>
            </w:r>
            <w:r/>
          </w:p>
        </w:tc>
        <w:tc>
          <w:tcPr>
            <w:tcW w:w="5036" w:type="dxa"/>
            <w:vAlign w:val="center"/>
            <w:textDirection w:val="lrTb"/>
            <w:noWrap/>
          </w:tcPr>
          <w:p>
            <w:pPr>
              <w:jc w:val="left"/>
              <w:widowControl/>
              <w:rPr>
                <w:rFonts w:ascii="宋体" w:hAnsi="宋体" w:cs="宋体"/>
                <w:b/>
                <w:bCs/>
                <w:szCs w:val="21"/>
              </w:rPr>
            </w:pPr>
            <w:r>
              <w:rPr>
                <w:rFonts w:hint="eastAsia" w:ascii="宋体" w:hAnsi="宋体" w:cs="宋体"/>
                <w:szCs w:val="21"/>
              </w:rPr>
              <w:t xml:space="preserve">1</w:t>
            </w:r>
            <w:r>
              <w:rPr>
                <w:rFonts w:hint="eastAsia" w:ascii="宋体" w:hAnsi="宋体" w:cs="宋体"/>
                <w:szCs w:val="21"/>
              </w:rPr>
              <w:t xml:space="preserve">、结构组成：电动扳手、</w:t>
            </w:r>
            <w:r>
              <w:rPr>
                <w:rFonts w:hint="eastAsia" w:ascii="宋体" w:hAnsi="宋体" w:cs="宋体"/>
                <w:szCs w:val="21"/>
              </w:rPr>
              <w:t xml:space="preserve">(</w:t>
            </w:r>
            <w:r>
              <w:rPr>
                <w:rFonts w:hint="eastAsia" w:ascii="宋体" w:hAnsi="宋体" w:cs="宋体"/>
                <w:szCs w:val="21"/>
              </w:rPr>
              <w:t xml:space="preserve">手动扳手</w:t>
            </w:r>
            <w:r>
              <w:rPr>
                <w:rFonts w:hint="eastAsia" w:ascii="宋体" w:hAnsi="宋体" w:cs="宋体"/>
                <w:szCs w:val="21"/>
              </w:rPr>
              <w:t xml:space="preserve">8-10mm)</w:t>
            </w:r>
            <w:r>
              <w:rPr>
                <w:rFonts w:hint="eastAsia" w:ascii="宋体" w:hAnsi="宋体" w:cs="宋体"/>
                <w:szCs w:val="21"/>
              </w:rPr>
              <w:t xml:space="preserve">、（宝塔钻头</w:t>
            </w:r>
            <w:r>
              <w:rPr>
                <w:rFonts w:hint="eastAsia" w:ascii="宋体" w:hAnsi="宋体" w:cs="宋体"/>
                <w:szCs w:val="21"/>
              </w:rPr>
              <w:t xml:space="preserve">4-20mm</w:t>
            </w:r>
            <w:r>
              <w:rPr>
                <w:rFonts w:hint="eastAsia" w:ascii="宋体" w:hAnsi="宋体" w:cs="宋体"/>
                <w:szCs w:val="21"/>
              </w:rPr>
              <w:t xml:space="preserve">）、套筒</w:t>
            </w:r>
            <w:r>
              <w:rPr>
                <w:rFonts w:hint="eastAsia" w:ascii="宋体" w:hAnsi="宋体" w:cs="宋体"/>
                <w:szCs w:val="21"/>
              </w:rPr>
              <w:t xml:space="preserve">8mm</w:t>
            </w:r>
            <w:r>
              <w:rPr>
                <w:rFonts w:hint="eastAsia" w:ascii="宋体" w:hAnsi="宋体" w:cs="宋体"/>
                <w:szCs w:val="21"/>
              </w:rPr>
              <w:t xml:space="preserve">、锁芯强开磨具（十字、</w:t>
            </w:r>
            <w:r>
              <w:rPr>
                <w:rFonts w:hint="eastAsia" w:ascii="宋体" w:hAnsi="宋体" w:cs="宋体"/>
                <w:szCs w:val="21"/>
              </w:rPr>
              <w:t xml:space="preserve">C</w:t>
            </w:r>
            <w:r>
              <w:rPr>
                <w:rFonts w:hint="eastAsia" w:ascii="宋体" w:hAnsi="宋体" w:cs="宋体"/>
                <w:szCs w:val="21"/>
              </w:rPr>
              <w:t xml:space="preserve">级、王力、安防、锁芯强开磨具、手锤</w:t>
            </w:r>
            <w:r>
              <w:rPr>
                <w:rFonts w:hint="eastAsia" w:ascii="宋体" w:hAnsi="宋体" w:cs="宋体"/>
                <w:szCs w:val="21"/>
              </w:rPr>
              <w:t xml:space="preserve">0.25KG</w:t>
            </w:r>
            <w:r>
              <w:rPr>
                <w:rFonts w:hint="eastAsia" w:ascii="宋体" w:hAnsi="宋体" w:cs="宋体"/>
                <w:szCs w:val="21"/>
              </w:rPr>
              <w:t xml:space="preserve">、螺丝刀批头、工具箱）。</w:t>
            </w:r>
            <w:r>
              <w:rPr>
                <w:rFonts w:hint="eastAsia" w:ascii="宋体" w:hAnsi="宋体" w:cs="宋体"/>
                <w:szCs w:val="21"/>
              </w:rPr>
              <w:br/>
            </w:r>
            <w:r>
              <w:rPr>
                <w:rFonts w:hint="eastAsia" w:ascii="宋体" w:hAnsi="宋体" w:cs="宋体"/>
                <w:szCs w:val="21"/>
              </w:rPr>
              <w:t xml:space="preserve">2</w:t>
            </w:r>
            <w:r>
              <w:rPr>
                <w:rFonts w:hint="eastAsia" w:ascii="宋体" w:hAnsi="宋体" w:cs="宋体"/>
                <w:szCs w:val="21"/>
              </w:rPr>
              <w:t xml:space="preserve">、主要应用场景：用于消防员用于卷帘门、金属防盗门的破拆作业。在不损坏防盗门整体结构用于拆卸门锁面板及锁芯，可实现</w:t>
            </w:r>
            <w:r>
              <w:rPr>
                <w:rFonts w:hint="eastAsia" w:ascii="宋体" w:hAnsi="宋体" w:cs="宋体"/>
                <w:szCs w:val="21"/>
              </w:rPr>
              <w:t xml:space="preserve">20-50 s</w:t>
            </w:r>
            <w:r>
              <w:rPr>
                <w:rFonts w:hint="eastAsia" w:ascii="宋体" w:hAnsi="宋体" w:cs="宋体"/>
                <w:szCs w:val="21"/>
              </w:rPr>
              <w:t xml:space="preserve">时间内拆卸面板扭断锁芯将防盗门打开，开启</w:t>
            </w:r>
            <w:r>
              <w:rPr>
                <w:rFonts w:hint="eastAsia" w:ascii="宋体" w:hAnsi="宋体" w:cs="宋体"/>
                <w:szCs w:val="21"/>
              </w:rPr>
              <w:t xml:space="preserve">80%</w:t>
            </w:r>
            <w:r>
              <w:rPr>
                <w:rFonts w:hint="eastAsia" w:ascii="宋体" w:hAnsi="宋体" w:cs="宋体"/>
                <w:szCs w:val="21"/>
              </w:rPr>
              <w:t xml:space="preserve">以上的家用防盗门，搭配辅助工具可以实现开启</w:t>
            </w:r>
            <w:r>
              <w:rPr>
                <w:rFonts w:hint="eastAsia" w:ascii="宋体" w:hAnsi="宋体" w:cs="宋体"/>
                <w:szCs w:val="21"/>
              </w:rPr>
              <w:t xml:space="preserve">95%</w:t>
            </w:r>
            <w:r>
              <w:rPr>
                <w:rFonts w:hint="eastAsia" w:ascii="宋体" w:hAnsi="宋体" w:cs="宋体"/>
                <w:szCs w:val="21"/>
              </w:rPr>
              <w:t xml:space="preserve">以上的家用防盗门。</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br/>
              <w:t xml:space="preserve">3</w:t>
            </w:r>
            <w:r>
              <w:rPr>
                <w:rFonts w:hint="eastAsia" w:ascii="宋体" w:hAnsi="宋体" w:cs="宋体"/>
                <w:szCs w:val="21"/>
              </w:rPr>
              <w:t xml:space="preserve">、适配电池：充电锂电池。</w:t>
            </w:r>
            <w:r>
              <w:rPr>
                <w:rFonts w:hint="eastAsia" w:ascii="宋体" w:hAnsi="宋体" w:cs="宋体"/>
                <w:szCs w:val="21"/>
              </w:rPr>
              <w:br/>
              <w:t xml:space="preserve">4</w:t>
            </w:r>
            <w:r>
              <w:rPr>
                <w:rFonts w:hint="eastAsia" w:ascii="宋体" w:hAnsi="宋体" w:cs="宋体"/>
                <w:szCs w:val="21"/>
              </w:rPr>
              <w:t xml:space="preserve">、最小扭力：≥</w:t>
            </w:r>
            <w:r>
              <w:rPr>
                <w:rFonts w:hint="eastAsia" w:ascii="宋体" w:hAnsi="宋体" w:cs="宋体"/>
                <w:szCs w:val="21"/>
              </w:rPr>
              <w:t xml:space="preserve">110N.m</w:t>
            </w:r>
            <w:r>
              <w:rPr>
                <w:rFonts w:hint="eastAsia" w:ascii="宋体" w:hAnsi="宋体" w:cs="宋体"/>
                <w:szCs w:val="21"/>
              </w:rPr>
              <w:t xml:space="preserve">。</w:t>
            </w:r>
            <w:r>
              <w:rPr>
                <w:rFonts w:hint="eastAsia" w:ascii="宋体" w:hAnsi="宋体" w:cs="宋体"/>
                <w:szCs w:val="21"/>
              </w:rPr>
              <w:br/>
              <w:t xml:space="preserve">5</w:t>
            </w:r>
            <w:r>
              <w:rPr>
                <w:rFonts w:hint="eastAsia" w:ascii="宋体" w:hAnsi="宋体" w:cs="宋体"/>
                <w:szCs w:val="21"/>
              </w:rPr>
              <w:t xml:space="preserve">、最大扭矩：≥</w:t>
            </w:r>
            <w:r>
              <w:rPr>
                <w:rFonts w:hint="eastAsia" w:ascii="宋体" w:hAnsi="宋体" w:cs="宋体"/>
                <w:szCs w:val="21"/>
              </w:rPr>
              <w:t xml:space="preserve">300N.m</w:t>
            </w:r>
            <w:r>
              <w:rPr>
                <w:rFonts w:hint="eastAsia" w:ascii="宋体" w:hAnsi="宋体" w:cs="宋体"/>
                <w:szCs w:val="21"/>
              </w:rPr>
              <w:t xml:space="preserve">。</w:t>
            </w:r>
            <w:r>
              <w:rPr>
                <w:rFonts w:hint="eastAsia" w:ascii="宋体" w:hAnsi="宋体" w:cs="宋体"/>
                <w:szCs w:val="21"/>
              </w:rPr>
              <w:br/>
              <w:t xml:space="preserve">6</w:t>
            </w:r>
            <w:r>
              <w:rPr>
                <w:rFonts w:hint="eastAsia" w:ascii="宋体" w:hAnsi="宋体" w:cs="宋体"/>
                <w:szCs w:val="21"/>
              </w:rPr>
              <w:t xml:space="preserve">、电池容量：优于</w:t>
            </w:r>
            <w:r>
              <w:rPr>
                <w:rFonts w:hint="eastAsia" w:ascii="宋体" w:hAnsi="宋体" w:cs="宋体"/>
                <w:szCs w:val="21"/>
              </w:rPr>
              <w:t xml:space="preserve">4.0Ah</w:t>
            </w:r>
            <w:r>
              <w:rPr>
                <w:rFonts w:hint="eastAsia" w:ascii="宋体" w:hAnsi="宋体" w:cs="宋体"/>
                <w:szCs w:val="21"/>
              </w:rPr>
              <w:t xml:space="preserve">。</w:t>
            </w:r>
            <w:r>
              <w:rPr>
                <w:rFonts w:hint="eastAsia" w:ascii="宋体" w:hAnsi="宋体" w:cs="宋体"/>
                <w:szCs w:val="21"/>
              </w:rPr>
              <w:br/>
              <w:t xml:space="preserve">7</w:t>
            </w:r>
            <w:r>
              <w:rPr>
                <w:rFonts w:hint="eastAsia" w:ascii="宋体" w:hAnsi="宋体" w:cs="宋体"/>
                <w:szCs w:val="21"/>
              </w:rPr>
              <w:t xml:space="preserve">、电动扳手重量：≤</w:t>
            </w:r>
            <w:r>
              <w:rPr>
                <w:rFonts w:hint="eastAsia" w:ascii="宋体" w:hAnsi="宋体" w:cs="宋体"/>
                <w:szCs w:val="21"/>
              </w:rPr>
              <w:t xml:space="preserve">1.5kg</w:t>
            </w:r>
            <w:r>
              <w:rPr>
                <w:rFonts w:hint="eastAsia" w:ascii="宋体" w:hAnsi="宋体" w:cs="宋体"/>
                <w:szCs w:val="21"/>
              </w:rPr>
              <w:t xml:space="preserve">。</w:t>
            </w:r>
            <w:r>
              <w:rPr>
                <w:rFonts w:hint="eastAsia" w:ascii="宋体" w:hAnsi="宋体" w:cs="宋体"/>
                <w:szCs w:val="21"/>
              </w:rPr>
              <w:br/>
              <w:t xml:space="preserve">8</w:t>
            </w:r>
            <w:r>
              <w:rPr>
                <w:rFonts w:hint="eastAsia" w:ascii="宋体" w:hAnsi="宋体" w:cs="宋体"/>
                <w:szCs w:val="21"/>
              </w:rPr>
              <w:t xml:space="preserve">、电池包数量：≥</w:t>
            </w:r>
            <w:r>
              <w:rPr>
                <w:rFonts w:hint="eastAsia" w:ascii="宋体" w:hAnsi="宋体" w:cs="宋体"/>
                <w:szCs w:val="21"/>
              </w:rPr>
              <w:t xml:space="preserve">2</w:t>
            </w:r>
            <w:r>
              <w:rPr>
                <w:rFonts w:hint="eastAsia" w:ascii="宋体" w:hAnsi="宋体" w:cs="宋体"/>
                <w:szCs w:val="21"/>
              </w:rPr>
              <w:t xml:space="preserve">个。</w:t>
            </w:r>
            <w:r>
              <w:rPr>
                <w:rFonts w:hint="eastAsia" w:ascii="宋体" w:hAnsi="宋体" w:cs="宋体"/>
                <w:szCs w:val="21"/>
              </w:rPr>
              <w:br/>
              <w:t xml:space="preserve">9</w:t>
            </w:r>
            <w:r>
              <w:rPr>
                <w:rFonts w:hint="eastAsia" w:ascii="宋体" w:hAnsi="宋体" w:cs="宋体"/>
                <w:szCs w:val="21"/>
              </w:rPr>
              <w:t xml:space="preserve">、工具箱尺寸：≤</w:t>
            </w:r>
            <w:r>
              <w:rPr>
                <w:rFonts w:hint="eastAsia" w:ascii="宋体" w:hAnsi="宋体" w:cs="宋体"/>
                <w:szCs w:val="21"/>
              </w:rPr>
              <w:t xml:space="preserve">600*300*100mm</w:t>
            </w:r>
            <w:r>
              <w:rPr>
                <w:rFonts w:hint="eastAsia" w:ascii="宋体" w:hAnsi="宋体" w:cs="宋体"/>
                <w:szCs w:val="21"/>
              </w:rPr>
              <w:t xml:space="preserve">。</w:t>
            </w:r>
            <w:r>
              <w:rPr>
                <w:rFonts w:hint="eastAsia" w:ascii="宋体" w:hAnsi="宋体" w:cs="宋体"/>
                <w:szCs w:val="21"/>
              </w:rPr>
              <w:br/>
              <w:t xml:space="preserve">10</w:t>
            </w:r>
            <w:r>
              <w:rPr>
                <w:rFonts w:hint="eastAsia" w:ascii="宋体" w:hAnsi="宋体" w:cs="宋体"/>
                <w:szCs w:val="21"/>
              </w:rPr>
              <w:t xml:space="preserve">、工具整体重量：≤</w:t>
            </w:r>
            <w:r>
              <w:rPr>
                <w:rFonts w:hint="eastAsia" w:ascii="宋体" w:hAnsi="宋体" w:cs="宋体"/>
                <w:szCs w:val="21"/>
              </w:rPr>
              <w:t xml:space="preserve">8kg</w:t>
            </w:r>
            <w:r>
              <w:rPr>
                <w:rFonts w:hint="eastAsia" w:ascii="宋体" w:hAnsi="宋体" w:cs="宋体"/>
                <w:szCs w:val="21"/>
              </w:rPr>
              <w:t xml:space="preserve">。</w:t>
            </w:r>
            <w:r>
              <w:rPr>
                <w:rFonts w:hint="eastAsia" w:ascii="宋体" w:hAnsi="宋体" w:cs="宋体"/>
                <w:szCs w:val="21"/>
              </w:rPr>
              <w:br/>
              <w:t xml:space="preserve">11</w:t>
            </w:r>
            <w:r>
              <w:rPr>
                <w:rFonts w:hint="eastAsia" w:ascii="宋体" w:hAnsi="宋体" w:cs="宋体"/>
                <w:szCs w:val="21"/>
              </w:rPr>
              <w:t xml:space="preserve">、拆锁夹设计及配置：夹口设计</w:t>
            </w:r>
            <w:r>
              <w:rPr>
                <w:rFonts w:hint="eastAsia" w:ascii="宋体" w:hAnsi="宋体" w:cs="宋体"/>
                <w:szCs w:val="21"/>
              </w:rPr>
              <w:t xml:space="preserve">C</w:t>
            </w:r>
            <w:r>
              <w:rPr>
                <w:rFonts w:hint="eastAsia" w:ascii="宋体" w:hAnsi="宋体" w:cs="宋体"/>
                <w:szCs w:val="21"/>
              </w:rPr>
              <w:t xml:space="preserve">型和</w:t>
            </w:r>
            <w:r>
              <w:rPr>
                <w:rFonts w:hint="eastAsia" w:ascii="宋体" w:hAnsi="宋体" w:cs="宋体"/>
                <w:szCs w:val="21"/>
              </w:rPr>
              <w:t xml:space="preserve">U</w:t>
            </w:r>
            <w:r>
              <w:rPr>
                <w:rFonts w:hint="eastAsia" w:ascii="宋体" w:hAnsi="宋体" w:cs="宋体"/>
                <w:szCs w:val="21"/>
              </w:rPr>
              <w:t xml:space="preserve">型咬合口（可调节大小、拆卸面板、拆卸锁盖、拆</w:t>
            </w:r>
            <w:r>
              <w:rPr>
                <w:rFonts w:hint="eastAsia" w:ascii="宋体" w:hAnsi="宋体" w:cs="宋体"/>
                <w:szCs w:val="21"/>
              </w:rPr>
              <w:t xml:space="preserve">卸锁芯），夹口内侧设计凹型（拆卸面板起到防滑作用）手柄设计两个</w:t>
            </w:r>
            <w:r>
              <w:rPr>
                <w:rFonts w:hint="eastAsia" w:ascii="宋体" w:hAnsi="宋体" w:cs="宋体"/>
                <w:szCs w:val="21"/>
              </w:rPr>
              <w:t xml:space="preserve">U</w:t>
            </w:r>
            <w:r>
              <w:rPr>
                <w:rFonts w:hint="eastAsia" w:ascii="宋体" w:hAnsi="宋体" w:cs="宋体"/>
                <w:szCs w:val="21"/>
              </w:rPr>
              <w:t xml:space="preserve">型口（一个为固定型、</w:t>
            </w:r>
            <w:r>
              <w:rPr>
                <w:rFonts w:hint="eastAsia" w:ascii="宋体" w:hAnsi="宋体" w:cs="宋体"/>
                <w:szCs w:val="21"/>
              </w:rPr>
              <w:t xml:space="preserve">U</w:t>
            </w:r>
            <w:r>
              <w:rPr>
                <w:rFonts w:hint="eastAsia" w:ascii="宋体" w:hAnsi="宋体" w:cs="宋体"/>
                <w:szCs w:val="21"/>
              </w:rPr>
              <w:t xml:space="preserve">型口用于拆卸、全铜锁芯、带钢梁锁芯、全钢锁芯）另一个</w:t>
            </w:r>
            <w:r>
              <w:rPr>
                <w:rFonts w:hint="eastAsia" w:ascii="宋体" w:hAnsi="宋体" w:cs="宋体"/>
                <w:szCs w:val="21"/>
              </w:rPr>
              <w:t xml:space="preserve">U</w:t>
            </w:r>
            <w:r>
              <w:rPr>
                <w:rFonts w:hint="eastAsia" w:ascii="宋体" w:hAnsi="宋体" w:cs="宋体"/>
                <w:szCs w:val="21"/>
              </w:rPr>
              <w:t xml:space="preserve">型口设计（快拆式隐藏螺丝刀、</w:t>
            </w:r>
            <w:r>
              <w:rPr>
                <w:rFonts w:hint="eastAsia" w:ascii="宋体" w:hAnsi="宋体" w:cs="宋体"/>
                <w:szCs w:val="21"/>
              </w:rPr>
              <w:t xml:space="preserve">U</w:t>
            </w:r>
            <w:r>
              <w:rPr>
                <w:rFonts w:hint="eastAsia" w:ascii="宋体" w:hAnsi="宋体" w:cs="宋体"/>
                <w:szCs w:val="21"/>
              </w:rPr>
              <w:t xml:space="preserve">型口用于拆卸全铜锁芯、螺丝刀头部用于多角度拨动锁体）螺丝刀前端设计</w:t>
            </w:r>
            <w:r>
              <w:rPr>
                <w:rFonts w:hint="eastAsia" w:ascii="宋体" w:hAnsi="宋体" w:cs="宋体"/>
                <w:szCs w:val="21"/>
              </w:rPr>
              <w:t xml:space="preserve">8mm</w:t>
            </w:r>
            <w:r>
              <w:rPr>
                <w:rFonts w:hint="eastAsia" w:ascii="宋体" w:hAnsi="宋体" w:cs="宋体"/>
                <w:szCs w:val="21"/>
              </w:rPr>
              <w:t xml:space="preserve">平口型，用于转动锁芯达到开锁效果。</w:t>
            </w:r>
            <w:r>
              <w:rPr>
                <w:rFonts w:hint="eastAsia" w:ascii="宋体" w:hAnsi="宋体" w:cs="宋体"/>
                <w:szCs w:val="21"/>
              </w:rPr>
              <w:br/>
              <w:t xml:space="preserve">12</w:t>
            </w:r>
            <w:r>
              <w:rPr>
                <w:rFonts w:hint="eastAsia" w:ascii="宋体" w:hAnsi="宋体" w:cs="宋体"/>
                <w:szCs w:val="21"/>
              </w:rPr>
              <w:t xml:space="preserve">、锁芯强开磨具：针对老式门锁芯结构，设计锁芯不同结构的强开模型：十字钥匙模型、</w:t>
            </w:r>
            <w:r>
              <w:rPr>
                <w:rFonts w:hint="eastAsia" w:ascii="宋体" w:hAnsi="宋体" w:cs="宋体"/>
                <w:szCs w:val="21"/>
              </w:rPr>
              <w:t xml:space="preserve">C</w:t>
            </w:r>
            <w:r>
              <w:rPr>
                <w:rFonts w:hint="eastAsia" w:ascii="宋体" w:hAnsi="宋体" w:cs="宋体"/>
                <w:szCs w:val="21"/>
              </w:rPr>
              <w:t xml:space="preserve">级钥匙模型、王力锁专用模型、安防钥匙模型、单排月牙钥匙模型、选用</w:t>
            </w:r>
            <w:r>
              <w:rPr>
                <w:rFonts w:hint="eastAsia" w:ascii="宋体" w:hAnsi="宋体" w:cs="宋体"/>
                <w:szCs w:val="21"/>
              </w:rPr>
              <w:t xml:space="preserve">40cr</w:t>
            </w:r>
            <w:r>
              <w:rPr>
                <w:rFonts w:hint="eastAsia" w:ascii="宋体" w:hAnsi="宋体" w:cs="宋体"/>
                <w:szCs w:val="21"/>
              </w:rPr>
              <w:t xml:space="preserve">刚才制造，（强开磨具搭配电动扳手以及手动扳手使用）。（电动扳手选用扭力不得大于</w:t>
            </w:r>
            <w:r>
              <w:rPr>
                <w:rFonts w:hint="eastAsia" w:ascii="宋体" w:hAnsi="宋体" w:cs="宋体"/>
                <w:szCs w:val="21"/>
              </w:rPr>
              <w:t xml:space="preserve">300N.m</w:t>
            </w:r>
            <w:r>
              <w:rPr>
                <w:rFonts w:hint="eastAsia" w:ascii="宋体" w:hAnsi="宋体" w:cs="宋体"/>
                <w:szCs w:val="21"/>
              </w:rPr>
              <w:t xml:space="preserve">更有效的降低强开磨具的损坏）当电动扳手转动锁芯时采用手动扳手进行旋转开锁。</w:t>
            </w:r>
            <w:r/>
          </w:p>
        </w:tc>
      </w:tr>
      <w:tr>
        <w:trPr/>
        <w:tc>
          <w:tcPr>
            <w:tcW w:w="6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哈利根（撬棒）</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根</w:t>
            </w:r>
            <w:r/>
          </w:p>
        </w:tc>
        <w:tc>
          <w:tcPr>
            <w:tcW w:w="5036" w:type="dxa"/>
            <w:textDirection w:val="lrTb"/>
            <w:noWrap/>
          </w:tcPr>
          <w:p>
            <w:pPr>
              <w:rPr>
                <w:rFonts w:ascii="宋体" w:hAnsi="宋体" w:cs="宋体"/>
                <w:b/>
                <w:bCs/>
                <w:szCs w:val="21"/>
              </w:rPr>
            </w:pPr>
            <w:r>
              <w:rPr>
                <w:rFonts w:hint="eastAsia" w:ascii="宋体" w:hAnsi="宋体" w:cs="宋体"/>
                <w:szCs w:val="21"/>
              </w:rPr>
              <w:t xml:space="preserve">1</w:t>
            </w:r>
            <w:r>
              <w:rPr>
                <w:rFonts w:hint="eastAsia" w:ascii="宋体" w:hAnsi="宋体" w:cs="宋体"/>
                <w:szCs w:val="21"/>
              </w:rPr>
              <w:t xml:space="preserve">、主要应用场景：集合击打、刺、撬、拧、劈、砍等多种破拆功能。采用优质合金钢铸造，具有极高的硬度及韧性，适合各种救援现场。</w:t>
            </w:r>
            <w:r>
              <w:rPr>
                <w:rFonts w:hint="eastAsia" w:ascii="宋体" w:hAnsi="宋体" w:cs="宋体"/>
                <w:szCs w:val="21"/>
              </w:rPr>
              <w:br/>
              <w:t xml:space="preserve">2</w:t>
            </w:r>
            <w:r>
              <w:rPr>
                <w:rFonts w:hint="eastAsia" w:ascii="宋体" w:hAnsi="宋体" w:cs="宋体"/>
                <w:szCs w:val="21"/>
              </w:rPr>
              <w:t xml:space="preserve">、破锁拔钉器：先进的弧度设计可以实现大的拉拔力，其中间开口部分适合撬开挂锁、门闩及钉子，在紧急情况下可以关掉泄露的阀门。</w:t>
            </w:r>
            <w:r>
              <w:rPr>
                <w:rFonts w:hint="eastAsia" w:ascii="宋体" w:hAnsi="宋体" w:cs="宋体"/>
                <w:szCs w:val="21"/>
              </w:rPr>
              <w:br/>
              <w:t xml:space="preserve">3</w:t>
            </w:r>
            <w:r>
              <w:rPr>
                <w:rFonts w:hint="eastAsia" w:ascii="宋体" w:hAnsi="宋体" w:cs="宋体"/>
                <w:szCs w:val="21"/>
              </w:rPr>
              <w:t xml:space="preserve">、破拆斧：尖角用来凿开锁芯及门闩</w:t>
            </w:r>
            <w:r>
              <w:rPr>
                <w:rFonts w:hint="eastAsia" w:ascii="宋体" w:hAnsi="宋体" w:cs="宋体"/>
                <w:szCs w:val="21"/>
              </w:rPr>
              <w:t xml:space="preserve">,</w:t>
            </w:r>
            <w:r>
              <w:rPr>
                <w:rFonts w:hint="eastAsia" w:ascii="宋体" w:hAnsi="宋体" w:cs="宋体"/>
                <w:szCs w:val="21"/>
              </w:rPr>
              <w:t xml:space="preserve">斧刃可以劈开门、窗、木板障碍物。</w:t>
            </w:r>
            <w:r>
              <w:rPr>
                <w:rFonts w:hint="eastAsia" w:ascii="宋体" w:hAnsi="宋体" w:cs="宋体"/>
                <w:szCs w:val="21"/>
              </w:rPr>
              <w:br/>
              <w:t xml:space="preserve">4</w:t>
            </w:r>
            <w:r>
              <w:rPr>
                <w:rFonts w:hint="eastAsia" w:ascii="宋体" w:hAnsi="宋体" w:cs="宋体"/>
                <w:szCs w:val="21"/>
              </w:rPr>
              <w:t xml:space="preserve">、十字撬和起皮器长度≥</w:t>
            </w:r>
            <w:r>
              <w:rPr>
                <w:rFonts w:hint="eastAsia" w:ascii="宋体" w:hAnsi="宋体" w:cs="宋体"/>
                <w:szCs w:val="21"/>
              </w:rPr>
              <w:t xml:space="preserve">90cm</w:t>
            </w:r>
            <w:r>
              <w:rPr>
                <w:rFonts w:hint="eastAsia" w:ascii="宋体" w:hAnsi="宋体" w:cs="宋体"/>
                <w:szCs w:val="21"/>
              </w:rPr>
              <w:t xml:space="preserve">。</w:t>
            </w:r>
            <w:r>
              <w:rPr>
                <w:rFonts w:hint="eastAsia" w:ascii="宋体" w:hAnsi="宋体" w:cs="宋体"/>
                <w:szCs w:val="21"/>
              </w:rPr>
              <w:br/>
            </w:r>
            <w:r>
              <w:rPr>
                <w:rFonts w:hint="eastAsia" w:ascii="宋体" w:hAnsi="宋体" w:cs="宋体"/>
                <w:szCs w:val="21"/>
              </w:rPr>
              <w:t xml:space="preserve">5</w:t>
            </w:r>
            <w:r>
              <w:rPr>
                <w:rFonts w:hint="eastAsia" w:ascii="宋体" w:hAnsi="宋体" w:cs="宋体"/>
                <w:szCs w:val="21"/>
              </w:rPr>
              <w:t xml:space="preserve">、重量≤</w:t>
            </w:r>
            <w:r>
              <w:rPr>
                <w:rFonts w:hint="eastAsia" w:ascii="宋体" w:hAnsi="宋体" w:cs="宋体"/>
                <w:szCs w:val="21"/>
              </w:rPr>
              <w:t xml:space="preserve">7kg</w:t>
            </w:r>
            <w:r>
              <w:rPr>
                <w:rFonts w:hint="eastAsia" w:ascii="宋体" w:hAnsi="宋体" w:cs="宋体"/>
                <w:szCs w:val="21"/>
              </w:rPr>
              <w:t xml:space="preserve">。</w:t>
            </w:r>
            <w:r>
              <w:rPr>
                <w:rFonts w:hint="eastAsia" w:ascii="宋体" w:hAnsi="宋体" w:cs="宋体"/>
                <w:szCs w:val="21"/>
              </w:rPr>
              <w:br/>
            </w:r>
            <w:r>
              <w:rPr>
                <w:rFonts w:hint="eastAsia" w:ascii="宋体" w:hAnsi="宋体" w:cs="宋体"/>
                <w:szCs w:val="21"/>
              </w:rPr>
              <w:t xml:space="preserve">6</w:t>
            </w:r>
            <w:r>
              <w:rPr>
                <w:rFonts w:hint="eastAsia" w:ascii="宋体" w:hAnsi="宋体" w:cs="宋体"/>
                <w:szCs w:val="21"/>
              </w:rPr>
              <w:t xml:space="preserve">、杆体直径：</w:t>
            </w:r>
            <w:r>
              <w:rPr>
                <w:rFonts w:hint="eastAsia" w:ascii="宋体" w:hAnsi="宋体" w:cs="宋体"/>
                <w:szCs w:val="21"/>
              </w:rPr>
              <w:t xml:space="preserve">25</w:t>
            </w:r>
            <w:r>
              <w:rPr>
                <w:rFonts w:hint="eastAsia" w:ascii="宋体" w:hAnsi="宋体" w:cs="宋体"/>
                <w:szCs w:val="21"/>
              </w:rPr>
              <w:t xml:space="preserve">±</w:t>
            </w:r>
            <w:r>
              <w:rPr>
                <w:rFonts w:hint="eastAsia" w:ascii="宋体" w:hAnsi="宋体" w:cs="宋体"/>
                <w:szCs w:val="21"/>
              </w:rPr>
              <w:t xml:space="preserve">5mm</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br/>
              <w:t xml:space="preserve">7</w:t>
            </w:r>
            <w:r>
              <w:rPr>
                <w:rFonts w:hint="eastAsia" w:ascii="宋体" w:hAnsi="宋体" w:cs="宋体"/>
                <w:szCs w:val="21"/>
              </w:rPr>
              <w:t xml:space="preserve">、起皮器：能够切开汽车、飞机等铁皮打开缺口。</w:t>
            </w:r>
            <w:r>
              <w:rPr>
                <w:rFonts w:hint="eastAsia" w:ascii="宋体" w:hAnsi="宋体" w:cs="宋体"/>
                <w:szCs w:val="21"/>
              </w:rPr>
              <w:br/>
              <w:t xml:space="preserve">8</w:t>
            </w:r>
            <w:r>
              <w:rPr>
                <w:rFonts w:hint="eastAsia" w:ascii="宋体" w:hAnsi="宋体" w:cs="宋体"/>
                <w:szCs w:val="21"/>
              </w:rPr>
              <w:t xml:space="preserve">、鸭嘴撬：用于插入门窗细小缝隙，起到撬动的目的。</w:t>
            </w:r>
            <w:r>
              <w:rPr>
                <w:rFonts w:hint="eastAsia" w:ascii="宋体" w:hAnsi="宋体" w:cs="宋体"/>
                <w:szCs w:val="21"/>
              </w:rPr>
              <w:br/>
              <w:t xml:space="preserve">9</w:t>
            </w:r>
            <w:r>
              <w:rPr>
                <w:rFonts w:hint="eastAsia" w:ascii="宋体" w:hAnsi="宋体" w:cs="宋体"/>
                <w:szCs w:val="21"/>
              </w:rPr>
              <w:t xml:space="preserve">、十字撬：尖角位置可用于金属及复合材料的凿孔。</w:t>
            </w:r>
            <w:r/>
          </w:p>
        </w:tc>
      </w:tr>
      <w:tr>
        <w:trPr/>
        <w:tc>
          <w:tcPr>
            <w:tcW w:w="6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撬棒</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根</w:t>
            </w:r>
            <w:r/>
          </w:p>
        </w:tc>
        <w:tc>
          <w:tcPr>
            <w:tcW w:w="5036" w:type="dxa"/>
            <w:textDirection w:val="lrTb"/>
            <w:noWrap/>
          </w:tcPr>
          <w:p>
            <w:pPr>
              <w:rPr>
                <w:rFonts w:ascii="宋体" w:hAnsi="宋体" w:cs="宋体"/>
                <w:b/>
                <w:bCs/>
                <w:szCs w:val="21"/>
              </w:rPr>
            </w:pPr>
            <w:r>
              <w:rPr>
                <w:rFonts w:hint="eastAsia" w:ascii="宋体" w:hAnsi="宋体" w:cs="宋体"/>
                <w:szCs w:val="21"/>
              </w:rPr>
              <w:t xml:space="preserve">消防撬棍由高碳钢锻打而成，长</w:t>
            </w:r>
            <w:r>
              <w:rPr>
                <w:rFonts w:hint="eastAsia" w:ascii="宋体" w:hAnsi="宋体" w:cs="宋体"/>
                <w:szCs w:val="21"/>
              </w:rPr>
              <w:t xml:space="preserve">100CM</w:t>
            </w:r>
            <w:r>
              <w:rPr>
                <w:rFonts w:hint="eastAsia" w:ascii="宋体" w:hAnsi="宋体" w:cs="宋体"/>
                <w:szCs w:val="21"/>
              </w:rPr>
              <w:t xml:space="preserve">经热处理淬火工艺，保证强度，适用于城市救援及地震救援。</w:t>
            </w:r>
            <w:r/>
          </w:p>
        </w:tc>
      </w:tr>
      <w:tr>
        <w:trPr/>
        <w:tc>
          <w:tcPr>
            <w:tcW w:w="6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14</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消防锤</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根</w:t>
            </w:r>
            <w:r/>
          </w:p>
        </w:tc>
        <w:tc>
          <w:tcPr>
            <w:tcW w:w="5036" w:type="dxa"/>
            <w:textDirection w:val="lrTb"/>
            <w:noWrap/>
          </w:tcPr>
          <w:p>
            <w:pPr>
              <w:rPr>
                <w:rFonts w:ascii="宋体" w:hAnsi="宋体" w:cs="宋体"/>
                <w:b/>
                <w:bCs/>
                <w:szCs w:val="21"/>
              </w:rPr>
            </w:pPr>
            <w:r>
              <w:rPr>
                <w:rFonts w:hint="eastAsia" w:ascii="宋体" w:hAnsi="宋体" w:cs="宋体"/>
                <w:szCs w:val="21"/>
              </w:rPr>
              <w:t xml:space="preserve">消防锤头部采用高碳钢，经过整体锻打一次成型，锤柄采用</w:t>
            </w:r>
            <w:r>
              <w:rPr>
                <w:rFonts w:hint="eastAsia" w:ascii="宋体" w:hAnsi="宋体" w:cs="宋体"/>
                <w:szCs w:val="21"/>
              </w:rPr>
              <w:t xml:space="preserve">TPR</w:t>
            </w:r>
            <w:r>
              <w:rPr>
                <w:rFonts w:hint="eastAsia" w:ascii="宋体" w:hAnsi="宋体" w:cs="宋体"/>
                <w:szCs w:val="21"/>
              </w:rPr>
              <w:t xml:space="preserve">（热塑性橡胶材料）</w:t>
            </w:r>
            <w:r>
              <w:rPr>
                <w:rFonts w:hint="eastAsia" w:ascii="宋体" w:hAnsi="宋体" w:cs="宋体"/>
                <w:szCs w:val="21"/>
              </w:rPr>
              <w:t xml:space="preserve">+PVC+</w:t>
            </w:r>
            <w:r>
              <w:rPr>
                <w:rFonts w:hint="eastAsia" w:ascii="宋体" w:hAnsi="宋体" w:cs="宋体"/>
                <w:szCs w:val="21"/>
              </w:rPr>
              <w:t xml:space="preserve">玻璃纤维棒芯复合型手柄，柄芯采用玻璃纤维棒以保证强度，锤柄表面采用</w:t>
            </w:r>
            <w:r>
              <w:rPr>
                <w:rFonts w:hint="eastAsia" w:ascii="宋体" w:hAnsi="宋体" w:cs="宋体"/>
                <w:szCs w:val="21"/>
              </w:rPr>
              <w:t xml:space="preserve">PVC</w:t>
            </w:r>
            <w:r>
              <w:rPr>
                <w:rFonts w:hint="eastAsia" w:ascii="宋体" w:hAnsi="宋体" w:cs="宋体"/>
                <w:szCs w:val="21"/>
              </w:rPr>
              <w:t xml:space="preserve">制成绝缘轻便强度高，韧性好，外表包裹一层</w:t>
            </w:r>
            <w:r>
              <w:rPr>
                <w:rFonts w:hint="eastAsia" w:ascii="宋体" w:hAnsi="宋体" w:cs="宋体"/>
                <w:szCs w:val="21"/>
              </w:rPr>
              <w:t xml:space="preserve">TPR</w:t>
            </w:r>
            <w:r>
              <w:rPr>
                <w:rFonts w:hint="eastAsia" w:ascii="宋体" w:hAnsi="宋体" w:cs="宋体"/>
                <w:szCs w:val="21"/>
              </w:rPr>
              <w:t xml:space="preserve">经人体工程学设计防滑不震手，更环保，因材料特殊性永不折断，经过特殊热处理淬火工艺在应急救援中可以砸锁、破门、破坏石膏、复合板等墙体</w:t>
            </w:r>
            <w:r>
              <w:rPr>
                <w:rFonts w:hint="eastAsia" w:ascii="宋体" w:hAnsi="宋体" w:cs="宋体"/>
                <w:szCs w:val="21"/>
              </w:rPr>
              <w:t xml:space="preserve">。</w:t>
            </w:r>
            <w:r/>
          </w:p>
        </w:tc>
      </w:tr>
      <w:tr>
        <w:trPr/>
        <w:tc>
          <w:tcPr>
            <w:tcW w:w="6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15</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消防斧</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根</w:t>
            </w:r>
            <w:r/>
          </w:p>
        </w:tc>
        <w:tc>
          <w:tcPr>
            <w:tcW w:w="5036" w:type="dxa"/>
            <w:textDirection w:val="lrTb"/>
            <w:noWrap/>
          </w:tcPr>
          <w:p>
            <w:pPr>
              <w:rPr>
                <w:rFonts w:ascii="宋体" w:hAnsi="宋体" w:cs="宋体"/>
                <w:b/>
                <w:bCs/>
                <w:szCs w:val="21"/>
              </w:rPr>
            </w:pPr>
            <w:r>
              <w:rPr>
                <w:rFonts w:hint="eastAsia" w:ascii="宋体" w:hAnsi="宋体" w:cs="宋体"/>
                <w:szCs w:val="21"/>
              </w:rPr>
              <w:t xml:space="preserve">消防斧：斧头材质高碳工具钢锻打而成</w:t>
            </w:r>
            <w:r>
              <w:rPr>
                <w:rFonts w:hint="eastAsia" w:ascii="宋体" w:hAnsi="宋体" w:cs="宋体"/>
                <w:szCs w:val="21"/>
              </w:rPr>
              <w:t xml:space="preserve">, </w:t>
            </w:r>
            <w:r>
              <w:rPr>
                <w:rFonts w:hint="eastAsia" w:ascii="宋体" w:hAnsi="宋体" w:cs="宋体"/>
                <w:szCs w:val="21"/>
              </w:rPr>
              <w:t xml:space="preserve">经热处理高频淬火硬度</w:t>
            </w:r>
            <w:r>
              <w:rPr>
                <w:rFonts w:hint="eastAsia" w:ascii="宋体" w:hAnsi="宋体" w:cs="宋体"/>
                <w:szCs w:val="21"/>
              </w:rPr>
              <w:t xml:space="preserve">(HRC)48-55</w:t>
            </w:r>
            <w:r>
              <w:rPr>
                <w:rFonts w:hint="eastAsia" w:ascii="宋体" w:hAnsi="宋体" w:cs="宋体"/>
                <w:szCs w:val="21"/>
              </w:rPr>
              <w:t xml:space="preserve">保证强度。斧柄采用</w:t>
            </w:r>
            <w:r>
              <w:rPr>
                <w:rFonts w:hint="eastAsia" w:ascii="宋体" w:hAnsi="宋体" w:cs="宋体"/>
                <w:szCs w:val="21"/>
              </w:rPr>
              <w:t xml:space="preserve">TPR</w:t>
            </w:r>
            <w:r>
              <w:rPr>
                <w:rFonts w:hint="eastAsia" w:ascii="宋体" w:hAnsi="宋体" w:cs="宋体"/>
                <w:szCs w:val="21"/>
              </w:rPr>
              <w:t xml:space="preserve">（热塑性橡胶材料）</w:t>
            </w:r>
            <w:r>
              <w:rPr>
                <w:rFonts w:hint="eastAsia" w:ascii="宋体" w:hAnsi="宋体" w:cs="宋体"/>
                <w:szCs w:val="21"/>
              </w:rPr>
              <w:t xml:space="preserve">+PVC+</w:t>
            </w:r>
            <w:r>
              <w:rPr>
                <w:rFonts w:hint="eastAsia" w:ascii="宋体" w:hAnsi="宋体" w:cs="宋体"/>
                <w:szCs w:val="21"/>
              </w:rPr>
              <w:t xml:space="preserve">玻璃纤维棒芯复合型手柄，柄芯采用玻璃纤维棒以保证强度，斧柄表面采用</w:t>
            </w:r>
            <w:r>
              <w:rPr>
                <w:rFonts w:hint="eastAsia" w:ascii="宋体" w:hAnsi="宋体" w:cs="宋体"/>
                <w:szCs w:val="21"/>
              </w:rPr>
              <w:t xml:space="preserve">PVC</w:t>
            </w:r>
            <w:r>
              <w:rPr>
                <w:rFonts w:hint="eastAsia" w:ascii="宋体" w:hAnsi="宋体" w:cs="宋体"/>
                <w:szCs w:val="21"/>
              </w:rPr>
              <w:t xml:space="preserve">制成绝缘轻便强度高，韧性好，外表包裹一层</w:t>
            </w:r>
            <w:r>
              <w:rPr>
                <w:rFonts w:hint="eastAsia" w:ascii="宋体" w:hAnsi="宋体" w:cs="宋体"/>
                <w:szCs w:val="21"/>
              </w:rPr>
              <w:t xml:space="preserve">TPR</w:t>
            </w:r>
            <w:r>
              <w:rPr>
                <w:rFonts w:hint="eastAsia" w:ascii="宋体" w:hAnsi="宋体" w:cs="宋体"/>
                <w:szCs w:val="21"/>
              </w:rPr>
              <w:t xml:space="preserve">经人体工程学设计防滑不震手，更环保，因材料特殊性永不折断，具备砍，剁，锤等功能，经测试可承受</w:t>
            </w:r>
            <w:r>
              <w:rPr>
                <w:rFonts w:hint="eastAsia" w:ascii="宋体" w:hAnsi="宋体" w:cs="宋体"/>
                <w:szCs w:val="21"/>
              </w:rPr>
              <w:t xml:space="preserve">29400N ( 3000kg )</w:t>
            </w:r>
            <w:r>
              <w:rPr>
                <w:rFonts w:hint="eastAsia" w:ascii="宋体" w:hAnsi="宋体" w:cs="宋体"/>
                <w:szCs w:val="21"/>
              </w:rPr>
              <w:t xml:space="preserve">斧头与斧柄不拉脱，对于消防员救援过程中更安全可靠。</w:t>
            </w:r>
            <w:r/>
          </w:p>
        </w:tc>
      </w:tr>
      <w:tr>
        <w:trPr/>
        <w:tc>
          <w:tcPr>
            <w:tcW w:w="6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16</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铁锹</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根</w:t>
            </w:r>
            <w:r/>
          </w:p>
        </w:tc>
        <w:tc>
          <w:tcPr>
            <w:tcW w:w="5036" w:type="dxa"/>
            <w:textDirection w:val="lrTb"/>
            <w:noWrap/>
          </w:tcPr>
          <w:p>
            <w:pPr>
              <w:rPr>
                <w:rFonts w:ascii="宋体" w:hAnsi="宋体" w:cs="宋体"/>
                <w:b/>
                <w:bCs/>
                <w:szCs w:val="21"/>
              </w:rPr>
            </w:pPr>
            <w:r>
              <w:rPr>
                <w:rFonts w:hint="eastAsia" w:ascii="宋体" w:hAnsi="宋体" w:cs="宋体"/>
                <w:szCs w:val="21"/>
              </w:rPr>
              <w:t xml:space="preserve">消防锹：锹柄为玻璃纤维复合材料制程绝缘阻燃。锹头为高强度锰钢锻打制程，经热处理淬火，可用于高强度救援</w:t>
            </w:r>
            <w:r>
              <w:rPr>
                <w:rFonts w:hint="eastAsia" w:ascii="宋体" w:hAnsi="宋体" w:cs="宋体"/>
                <w:szCs w:val="21"/>
              </w:rPr>
              <w:t xml:space="preserve">清理作业。</w:t>
            </w:r>
            <w:r/>
          </w:p>
        </w:tc>
      </w:tr>
      <w:tr>
        <w:trPr/>
        <w:tc>
          <w:tcPr>
            <w:tcW w:w="6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17</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防盗窗破拆扳手</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只</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、功能种类≥</w:t>
            </w:r>
            <w:r>
              <w:rPr>
                <w:rFonts w:hint="eastAsia" w:ascii="宋体" w:hAnsi="宋体" w:cs="宋体"/>
                <w:szCs w:val="21"/>
              </w:rPr>
              <w:t xml:space="preserve">7</w:t>
            </w:r>
            <w:r>
              <w:rPr>
                <w:rFonts w:hint="eastAsia" w:ascii="宋体" w:hAnsi="宋体" w:cs="宋体"/>
                <w:szCs w:val="21"/>
              </w:rPr>
              <w:t xml:space="preserve">种；</w:t>
            </w:r>
            <w:r>
              <w:rPr>
                <w:rFonts w:hint="eastAsia" w:ascii="宋体" w:hAnsi="宋体" w:cs="宋体"/>
                <w:szCs w:val="21"/>
              </w:rPr>
              <w:t xml:space="preserve"> </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、刃口角调≥</w:t>
            </w:r>
            <w:r>
              <w:rPr>
                <w:rFonts w:hint="eastAsia" w:ascii="宋体" w:hAnsi="宋体" w:cs="宋体"/>
                <w:szCs w:val="21"/>
              </w:rPr>
              <w:t xml:space="preserve">25</w:t>
            </w:r>
            <w:r>
              <w:rPr>
                <w:rFonts w:hint="eastAsia" w:ascii="宋体" w:hAnsi="宋体" w:cs="宋体"/>
                <w:szCs w:val="21"/>
              </w:rPr>
              <w:t xml:space="preserve">°；</w:t>
            </w:r>
            <w:r>
              <w:rPr>
                <w:rFonts w:hint="eastAsia" w:ascii="宋体" w:hAnsi="宋体" w:cs="宋体"/>
                <w:szCs w:val="21"/>
              </w:rPr>
              <w:t xml:space="preserve"> </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、破拆救援作业时间≤</w:t>
            </w:r>
            <w:r>
              <w:rPr>
                <w:rFonts w:hint="eastAsia" w:ascii="宋体" w:hAnsi="宋体" w:cs="宋体"/>
                <w:szCs w:val="21"/>
              </w:rPr>
              <w:t xml:space="preserve">5min</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、破窗工应具有多种不同扳手功能，在紧急情况下还应有起撬、破窗、交通事故破拆使用的功能；</w:t>
            </w:r>
            <w:r>
              <w:rPr>
                <w:rFonts w:hint="eastAsia" w:ascii="宋体" w:hAnsi="宋体" w:cs="宋体"/>
                <w:szCs w:val="21"/>
              </w:rPr>
              <w:t xml:space="preserve"> </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、一端采用万象转轴设计原理加双向切割锋利刃口，可以切割方管、圆管不锈钢及铁制防盗窗，刃口尖部也可以凿击钢板、玻璃等进行破拆，瞬间就能使防盗窗的膨胀螺栓断裂，从而达到快速破拆的效果；</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、另一端采用方槽带刃口</w:t>
            </w:r>
            <w:r>
              <w:rPr>
                <w:rFonts w:hint="eastAsia" w:ascii="宋体" w:hAnsi="宋体" w:cs="宋体"/>
                <w:szCs w:val="21"/>
              </w:rPr>
              <w:t xml:space="preserve">25</w:t>
            </w:r>
            <w:r>
              <w:rPr>
                <w:rFonts w:hint="eastAsia" w:ascii="宋体" w:hAnsi="宋体" w:cs="宋体"/>
                <w:szCs w:val="21"/>
              </w:rPr>
              <w:t xml:space="preserve">度角调整防滑扭力切割原理，可以在空间狭小不利于另一端破拆时进行快速破拆救援作业；</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、产品长度≥</w:t>
            </w:r>
            <w:r>
              <w:rPr>
                <w:rFonts w:hint="eastAsia" w:ascii="宋体" w:hAnsi="宋体" w:cs="宋体"/>
                <w:szCs w:val="21"/>
              </w:rPr>
              <w:t xml:space="preserve">85cm</w:t>
            </w:r>
            <w:r>
              <w:rPr>
                <w:rFonts w:hint="eastAsia" w:ascii="宋体" w:hAnsi="宋体" w:cs="宋体"/>
                <w:szCs w:val="21"/>
              </w:rPr>
              <w:t xml:space="preserve">，产品重量≤</w:t>
            </w:r>
            <w:r>
              <w:rPr>
                <w:rFonts w:hint="eastAsia" w:ascii="宋体" w:hAnsi="宋体" w:cs="宋体"/>
                <w:szCs w:val="21"/>
              </w:rPr>
              <w:t xml:space="preserve">2.5kg</w:t>
            </w:r>
            <w:r>
              <w:rPr>
                <w:rFonts w:hint="eastAsia" w:ascii="宋体" w:hAnsi="宋体" w:cs="宋体"/>
                <w:szCs w:val="21"/>
              </w:rPr>
              <w:t xml:space="preserve">。</w:t>
            </w:r>
            <w:r/>
          </w:p>
          <w:p>
            <w:pPr>
              <w:rPr>
                <w:rFonts w:ascii="宋体" w:hAnsi="宋体" w:cs="宋体"/>
                <w:b/>
                <w:bCs/>
                <w:szCs w:val="21"/>
              </w:rPr>
            </w:pPr>
            <w:r>
              <w:rPr>
                <w:rFonts w:hint="eastAsia" w:ascii="宋体" w:hAnsi="宋体" w:cs="宋体"/>
                <w:szCs w:val="21"/>
              </w:rPr>
              <w:t xml:space="preserve">8</w:t>
            </w:r>
            <w:r>
              <w:rPr>
                <w:rFonts w:hint="eastAsia" w:ascii="宋体" w:hAnsi="宋体" w:cs="宋体"/>
                <w:szCs w:val="21"/>
              </w:rPr>
              <w:t xml:space="preserve">、提供国家级或国家认可的第三方检测检验机构出具的检测检验报告，且报告应完整有效。</w:t>
            </w:r>
            <w:r/>
          </w:p>
        </w:tc>
      </w:tr>
      <w:tr>
        <w:trPr/>
        <w:tc>
          <w:tcPr>
            <w:tcW w:w="6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18</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消防腰斧</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50</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W w:w="5036" w:type="dxa"/>
            <w:textDirection w:val="lrTb"/>
            <w:noWrap/>
          </w:tcPr>
          <w:p>
            <w:pPr>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、结构组成：由多功能腰斧和腰斧套组成。</w:t>
            </w:r>
            <w:r/>
          </w:p>
          <w:p>
            <w:pPr>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、主要应用场景：具备能砍、能凿、能撬等性能，</w:t>
            </w:r>
            <w:r>
              <w:rPr>
                <w:rFonts w:hint="eastAsia" w:ascii="宋体" w:hAnsi="宋体" w:cs="宋体"/>
                <w:szCs w:val="21"/>
              </w:rPr>
              <w:t xml:space="preserve">个人防护工具。</w:t>
            </w:r>
            <w:r/>
          </w:p>
          <w:p>
            <w:pPr>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、符合</w:t>
            </w:r>
            <w:r>
              <w:rPr>
                <w:rFonts w:hint="eastAsia" w:ascii="宋体" w:hAnsi="宋体" w:cs="宋体"/>
                <w:szCs w:val="21"/>
              </w:rPr>
              <w:t xml:space="preserve">XF 630-2023</w:t>
            </w:r>
            <w:r>
              <w:rPr>
                <w:rFonts w:hint="eastAsia" w:ascii="宋体" w:hAnsi="宋体" w:cs="宋体"/>
                <w:szCs w:val="21"/>
              </w:rPr>
              <w:t xml:space="preserve">《消防腰斧》标准。</w:t>
            </w:r>
            <w:r/>
          </w:p>
          <w:p>
            <w:pPr>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、基本尺寸（</w:t>
            </w:r>
            <w:r>
              <w:rPr>
                <w:rFonts w:hint="eastAsia" w:ascii="宋体" w:hAnsi="宋体" w:cs="宋体"/>
                <w:szCs w:val="21"/>
              </w:rPr>
              <w:t xml:space="preserve">mm</w:t>
            </w:r>
            <w:r>
              <w:rPr>
                <w:rFonts w:hint="eastAsia" w:ascii="宋体" w:hAnsi="宋体" w:cs="宋体"/>
                <w:szCs w:val="21"/>
              </w:rPr>
              <w:t xml:space="preserve">）：全长</w:t>
            </w:r>
            <w:r>
              <w:rPr>
                <w:rFonts w:hint="eastAsia" w:ascii="宋体" w:hAnsi="宋体" w:cs="宋体"/>
                <w:szCs w:val="21"/>
              </w:rPr>
              <w:t xml:space="preserve">285</w:t>
            </w:r>
            <w:r>
              <w:rPr>
                <w:rFonts w:hint="eastAsia" w:ascii="宋体" w:hAnsi="宋体" w:cs="宋体"/>
                <w:szCs w:val="21"/>
              </w:rPr>
              <w:t xml:space="preserve">±</w:t>
            </w:r>
            <w:r>
              <w:rPr>
                <w:rFonts w:hint="eastAsia" w:ascii="宋体" w:hAnsi="宋体" w:cs="宋体"/>
                <w:szCs w:val="21"/>
              </w:rPr>
              <w:t xml:space="preserve">2.5</w:t>
            </w:r>
            <w:r>
              <w:rPr>
                <w:rFonts w:hint="eastAsia" w:ascii="宋体" w:hAnsi="宋体" w:cs="宋体"/>
                <w:szCs w:val="21"/>
              </w:rPr>
              <w:t xml:space="preserve">，斧头长度</w:t>
            </w:r>
            <w:r>
              <w:rPr>
                <w:rFonts w:hint="eastAsia" w:ascii="宋体" w:hAnsi="宋体" w:cs="宋体"/>
                <w:szCs w:val="21"/>
              </w:rPr>
              <w:t xml:space="preserve">160</w:t>
            </w:r>
            <w:r>
              <w:rPr>
                <w:rFonts w:hint="eastAsia" w:ascii="宋体" w:hAnsi="宋体" w:cs="宋体"/>
                <w:szCs w:val="21"/>
              </w:rPr>
              <w:t xml:space="preserve">±</w:t>
            </w:r>
            <w:r>
              <w:rPr>
                <w:rFonts w:hint="eastAsia" w:ascii="宋体" w:hAnsi="宋体" w:cs="宋体"/>
                <w:szCs w:val="21"/>
              </w:rPr>
              <w:t xml:space="preserve">2.5</w:t>
            </w:r>
            <w:r>
              <w:rPr>
                <w:rFonts w:hint="eastAsia" w:ascii="宋体" w:hAnsi="宋体" w:cs="宋体"/>
                <w:szCs w:val="21"/>
              </w:rPr>
              <w:t xml:space="preserve">，斧头厚度</w:t>
            </w:r>
            <w:r>
              <w:rPr>
                <w:rFonts w:hint="eastAsia" w:ascii="宋体" w:hAnsi="宋体" w:cs="宋体"/>
                <w:szCs w:val="21"/>
              </w:rPr>
              <w:t xml:space="preserve">10</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，平刃宽度</w:t>
            </w:r>
            <w:r>
              <w:rPr>
                <w:rFonts w:hint="eastAsia" w:ascii="宋体" w:hAnsi="宋体" w:cs="宋体"/>
                <w:szCs w:val="21"/>
              </w:rPr>
              <w:t xml:space="preserve">56</w:t>
            </w:r>
            <w:r>
              <w:rPr>
                <w:rFonts w:hint="eastAsia" w:ascii="宋体" w:hAnsi="宋体" w:cs="宋体"/>
                <w:szCs w:val="21"/>
              </w:rPr>
              <w:t xml:space="preserve">±</w:t>
            </w:r>
            <w:r>
              <w:rPr>
                <w:rFonts w:hint="eastAsia" w:ascii="宋体" w:hAnsi="宋体" w:cs="宋体"/>
                <w:szCs w:val="21"/>
              </w:rPr>
              <w:t xml:space="preserve">1.5</w:t>
            </w:r>
            <w:r>
              <w:rPr>
                <w:rFonts w:hint="eastAsia" w:ascii="宋体" w:hAnsi="宋体" w:cs="宋体"/>
                <w:szCs w:val="21"/>
              </w:rPr>
              <w:t xml:space="preserve">，柄刃宽度</w:t>
            </w:r>
            <w:r>
              <w:rPr>
                <w:rFonts w:hint="eastAsia" w:ascii="宋体" w:hAnsi="宋体" w:cs="宋体"/>
                <w:szCs w:val="21"/>
              </w:rPr>
              <w:t xml:space="preserve">22</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，撬口宽度</w:t>
            </w:r>
            <w:r>
              <w:rPr>
                <w:rFonts w:hint="eastAsia" w:ascii="宋体" w:hAnsi="宋体" w:cs="宋体"/>
                <w:szCs w:val="21"/>
              </w:rPr>
              <w:t xml:space="preserve">30</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，撬口深度</w:t>
            </w:r>
            <w:r>
              <w:rPr>
                <w:rFonts w:hint="eastAsia" w:ascii="宋体" w:hAnsi="宋体" w:cs="宋体"/>
                <w:szCs w:val="21"/>
              </w:rPr>
              <w:t xml:space="preserve">25</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 </w:t>
            </w:r>
            <w:r/>
          </w:p>
          <w:p>
            <w:pPr>
              <w:widowControl/>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、外观要求：腰斧各刃部应抛光，其表面粗糙度</w:t>
            </w:r>
            <w:r>
              <w:rPr>
                <w:rFonts w:hint="eastAsia" w:ascii="宋体" w:hAnsi="宋体" w:cs="宋体"/>
                <w:szCs w:val="21"/>
              </w:rPr>
              <w:t xml:space="preserve">Ra</w:t>
            </w:r>
            <w:r>
              <w:rPr>
                <w:rFonts w:hint="eastAsia" w:ascii="宋体" w:hAnsi="宋体" w:cs="宋体"/>
                <w:szCs w:val="21"/>
              </w:rPr>
              <w:t xml:space="preserve">值≤</w:t>
            </w:r>
            <w:r>
              <w:rPr>
                <w:rFonts w:hint="eastAsia" w:ascii="宋体" w:hAnsi="宋体" w:cs="宋体"/>
                <w:szCs w:val="21"/>
              </w:rPr>
              <w:t xml:space="preserve"> 2.0</w:t>
            </w:r>
            <w:r>
              <w:rPr>
                <w:rFonts w:hint="eastAsia" w:ascii="宋体" w:hAnsi="宋体" w:cs="宋体"/>
                <w:szCs w:val="21"/>
              </w:rPr>
              <w:t xml:space="preserve">μ</w:t>
            </w:r>
            <w:r>
              <w:rPr>
                <w:rFonts w:hint="eastAsia" w:ascii="宋体" w:hAnsi="宋体" w:cs="宋体"/>
                <w:szCs w:val="21"/>
              </w:rPr>
              <w:t xml:space="preserve">m</w:t>
            </w:r>
            <w:r>
              <w:rPr>
                <w:rFonts w:hint="eastAsia" w:ascii="宋体" w:hAnsi="宋体" w:cs="宋体"/>
                <w:szCs w:val="21"/>
              </w:rPr>
              <w:t xml:space="preserve">；腰斧金属表面应平整光洁，不应有裂纹、毛刺、凹痕、缺损或有害杂质等缺陷，涂漆部分不应有流痕气泡等缺陷；橡胶斧柄套应无碎渣、气泡、孔隙、夹杂物及其它明显缺陷，表面花纹应清晰。</w:t>
            </w:r>
            <w:r/>
          </w:p>
          <w:p>
            <w:pPr>
              <w:widowControl/>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、质量≤</w:t>
            </w:r>
            <w:r>
              <w:rPr>
                <w:rFonts w:hint="eastAsia" w:ascii="宋体" w:hAnsi="宋体" w:cs="宋体"/>
                <w:szCs w:val="21"/>
              </w:rPr>
              <w:t xml:space="preserve">1.0kg </w:t>
            </w:r>
            <w:r>
              <w:rPr>
                <w:rFonts w:hint="eastAsia" w:ascii="宋体" w:hAnsi="宋体" w:cs="宋体"/>
                <w:szCs w:val="21"/>
              </w:rPr>
              <w:t xml:space="preserve">（不包含腰斧套）。</w:t>
            </w:r>
            <w:r/>
          </w:p>
          <w:p>
            <w:pPr>
              <w:widowControl/>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、钢材为</w:t>
            </w:r>
            <w:r>
              <w:rPr>
                <w:rFonts w:hint="eastAsia" w:ascii="宋体" w:hAnsi="宋体" w:cs="宋体"/>
                <w:szCs w:val="21"/>
              </w:rPr>
              <w:t xml:space="preserve">45#</w:t>
            </w:r>
            <w:r>
              <w:rPr>
                <w:rFonts w:hint="eastAsia" w:ascii="宋体" w:hAnsi="宋体" w:cs="宋体"/>
                <w:szCs w:val="21"/>
              </w:rPr>
              <w:t xml:space="preserve">优质碳素钢，腰斧各刃部和撬口均应经热处理，且</w:t>
            </w:r>
            <w:r>
              <w:rPr>
                <w:rFonts w:hint="eastAsia" w:ascii="宋体" w:hAnsi="宋体" w:cs="宋体"/>
                <w:szCs w:val="21"/>
              </w:rPr>
              <w:t xml:space="preserve"> </w:t>
            </w:r>
            <w:r>
              <w:rPr>
                <w:rFonts w:hint="eastAsia" w:ascii="宋体" w:hAnsi="宋体" w:cs="宋体"/>
                <w:szCs w:val="21"/>
              </w:rPr>
              <w:t xml:space="preserve">其硬度均应达到</w:t>
            </w:r>
            <w:r>
              <w:rPr>
                <w:rFonts w:hint="eastAsia" w:ascii="宋体" w:hAnsi="宋体" w:cs="宋体"/>
                <w:szCs w:val="21"/>
              </w:rPr>
              <w:t xml:space="preserve">48HRC-56HRC,</w:t>
            </w:r>
            <w:r>
              <w:rPr>
                <w:rFonts w:hint="eastAsia" w:ascii="宋体" w:hAnsi="宋体" w:cs="宋体"/>
                <w:szCs w:val="21"/>
              </w:rPr>
              <w:t xml:space="preserve">刃部热处理长度应不小于</w:t>
            </w:r>
            <w:r>
              <w:rPr>
                <w:rFonts w:hint="eastAsia" w:ascii="宋体" w:hAnsi="宋体" w:cs="宋体"/>
                <w:szCs w:val="21"/>
              </w:rPr>
              <w:t xml:space="preserve">20mm</w:t>
            </w:r>
            <w:r>
              <w:rPr>
                <w:rFonts w:hint="eastAsia" w:ascii="宋体" w:hAnsi="宋体" w:cs="宋体"/>
                <w:szCs w:val="21"/>
              </w:rPr>
              <w:t xml:space="preserve">且不大于</w:t>
            </w:r>
            <w:r>
              <w:rPr>
                <w:rFonts w:hint="eastAsia" w:ascii="宋体" w:hAnsi="宋体" w:cs="宋体"/>
                <w:szCs w:val="21"/>
              </w:rPr>
              <w:t xml:space="preserve">40mm,</w:t>
            </w:r>
            <w:r>
              <w:rPr>
                <w:rFonts w:hint="eastAsia" w:ascii="宋体" w:hAnsi="宋体" w:cs="宋体"/>
                <w:szCs w:val="21"/>
              </w:rPr>
              <w:t xml:space="preserve">撬口热处理长度应不小于</w:t>
            </w:r>
            <w:r>
              <w:rPr>
                <w:rFonts w:hint="eastAsia" w:ascii="宋体" w:hAnsi="宋体" w:cs="宋体"/>
                <w:szCs w:val="21"/>
              </w:rPr>
              <w:t xml:space="preserve"> 5mm</w:t>
            </w:r>
            <w:r>
              <w:rPr>
                <w:rFonts w:hint="eastAsia" w:ascii="宋体" w:hAnsi="宋体" w:cs="宋体"/>
                <w:szCs w:val="21"/>
              </w:rPr>
              <w:t xml:space="preserve">且不大于</w:t>
            </w:r>
            <w:r>
              <w:rPr>
                <w:rFonts w:hint="eastAsia" w:ascii="宋体" w:hAnsi="宋体" w:cs="宋体"/>
                <w:szCs w:val="21"/>
              </w:rPr>
              <w:t xml:space="preserve">10mm</w:t>
            </w:r>
            <w:r>
              <w:rPr>
                <w:rFonts w:hint="eastAsia" w:ascii="宋体" w:hAnsi="宋体" w:cs="宋体"/>
                <w:szCs w:val="21"/>
              </w:rPr>
              <w:t xml:space="preserve">。</w:t>
            </w:r>
            <w:r/>
          </w:p>
          <w:p>
            <w:pPr>
              <w:widowControl/>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、抗冲击性能：腰斧各刃部经</w:t>
            </w:r>
            <w:r>
              <w:rPr>
                <w:rFonts w:hint="eastAsia" w:ascii="宋体" w:hAnsi="宋体" w:cs="宋体"/>
                <w:szCs w:val="21"/>
              </w:rPr>
              <w:t xml:space="preserve">5kg</w:t>
            </w:r>
            <w:r>
              <w:rPr>
                <w:rFonts w:hint="eastAsia" w:ascii="宋体" w:hAnsi="宋体" w:cs="宋体"/>
                <w:szCs w:val="21"/>
              </w:rPr>
              <w:t xml:space="preserve">的重锤冲击后，不应有裂纹、变形等损伤。</w:t>
            </w:r>
            <w:r/>
          </w:p>
          <w:p>
            <w:pPr>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、平刃砍断性能：腰斧平刃应能砍断直径</w:t>
            </w:r>
            <w:r>
              <w:rPr>
                <w:rFonts w:hint="eastAsia" w:ascii="宋体" w:hAnsi="宋体" w:cs="宋体"/>
                <w:szCs w:val="21"/>
              </w:rPr>
              <w:t xml:space="preserve">6.5mm</w:t>
            </w:r>
            <w:r>
              <w:rPr>
                <w:rFonts w:hint="eastAsia" w:ascii="宋体" w:hAnsi="宋体" w:cs="宋体"/>
                <w:szCs w:val="21"/>
              </w:rPr>
              <w:t xml:space="preserve">的</w:t>
            </w:r>
            <w:r>
              <w:rPr>
                <w:rFonts w:hint="eastAsia" w:ascii="宋体" w:hAnsi="宋体" w:cs="宋体"/>
                <w:szCs w:val="21"/>
              </w:rPr>
              <w:t xml:space="preserve">Q235A</w:t>
            </w:r>
            <w:r>
              <w:rPr>
                <w:rFonts w:hint="eastAsia" w:ascii="宋体" w:hAnsi="宋体" w:cs="宋体"/>
                <w:szCs w:val="21"/>
              </w:rPr>
              <w:t xml:space="preserve">圆钢，应无明显缺刃、卷边和裂纹等影响使用功能的损伤。</w:t>
            </w:r>
            <w:r/>
          </w:p>
          <w:p>
            <w:pPr>
              <w:widowControl/>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、尖刃和柄刃凿击性能：腰斧尖刃和柄刃应能凿击</w:t>
            </w:r>
            <w:r>
              <w:rPr>
                <w:rFonts w:hint="eastAsia" w:ascii="宋体" w:hAnsi="宋体" w:cs="宋体"/>
                <w:szCs w:val="21"/>
              </w:rPr>
              <w:t xml:space="preserve">Q235A</w:t>
            </w:r>
            <w:r>
              <w:rPr>
                <w:rFonts w:hint="eastAsia" w:ascii="宋体" w:hAnsi="宋体" w:cs="宋体"/>
                <w:szCs w:val="21"/>
              </w:rPr>
              <w:t xml:space="preserve">钢平板，应无明显缺刃、卷边和裂纹等影响使用功能的损伤。</w:t>
            </w:r>
            <w:r/>
          </w:p>
          <w:p>
            <w:pPr>
              <w:widowControl/>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、耐腐蚀性能：腰斧的金属部分经</w:t>
            </w:r>
            <w:r>
              <w:rPr>
                <w:rFonts w:hint="eastAsia" w:ascii="宋体" w:hAnsi="宋体" w:cs="宋体"/>
                <w:szCs w:val="21"/>
              </w:rPr>
              <w:t xml:space="preserve">GB/T10125- 1997</w:t>
            </w:r>
            <w:r>
              <w:rPr>
                <w:rFonts w:hint="eastAsia" w:ascii="宋体" w:hAnsi="宋体" w:cs="宋体"/>
                <w:szCs w:val="21"/>
              </w:rPr>
              <w:t xml:space="preserve">规定的</w:t>
            </w:r>
            <w:r>
              <w:rPr>
                <w:rFonts w:hint="eastAsia" w:ascii="宋体" w:hAnsi="宋体" w:cs="宋体"/>
                <w:szCs w:val="21"/>
              </w:rPr>
              <w:t xml:space="preserve">48h</w:t>
            </w:r>
            <w:r>
              <w:rPr>
                <w:rFonts w:hint="eastAsia" w:ascii="宋体" w:hAnsi="宋体" w:cs="宋体"/>
                <w:szCs w:val="21"/>
              </w:rPr>
              <w:t xml:space="preserve">中性盐雾试验后，外观应符合</w:t>
            </w:r>
            <w:r>
              <w:rPr>
                <w:rFonts w:hint="eastAsia" w:ascii="宋体" w:hAnsi="宋体" w:cs="宋体"/>
                <w:szCs w:val="21"/>
              </w:rPr>
              <w:t xml:space="preserve">GB6461-2002</w:t>
            </w:r>
            <w:r>
              <w:rPr>
                <w:rFonts w:hint="eastAsia" w:ascii="宋体" w:hAnsi="宋体" w:cs="宋体"/>
                <w:szCs w:val="21"/>
              </w:rPr>
              <w:t xml:space="preserve">外观等级评定轻微级的要求。</w:t>
            </w:r>
            <w:r/>
          </w:p>
          <w:p>
            <w:pPr>
              <w:rPr>
                <w:rFonts w:ascii="宋体" w:hAnsi="宋体" w:cs="宋体"/>
                <w:b/>
                <w:bCs/>
                <w:szCs w:val="21"/>
              </w:rPr>
            </w:pPr>
            <w:r>
              <w:rPr>
                <w:rFonts w:hint="eastAsia" w:ascii="宋体" w:hAnsi="宋体" w:cs="宋体"/>
                <w:szCs w:val="21"/>
              </w:rPr>
              <w:t xml:space="preserve">12</w:t>
            </w:r>
            <w:r>
              <w:rPr>
                <w:rFonts w:hint="eastAsia" w:ascii="宋体" w:hAnsi="宋体" w:cs="宋体"/>
                <w:szCs w:val="21"/>
              </w:rPr>
              <w:t xml:space="preserve">、标志：合格。</w:t>
            </w:r>
            <w:r/>
          </w:p>
        </w:tc>
      </w:tr>
      <w:tr>
        <w:trPr/>
        <w:tc>
          <w:tcPr>
            <w:tcW w:w="6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19</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水带拖车</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tcW w:w="5036" w:type="dxa"/>
            <w:textDirection w:val="lrTb"/>
            <w:noWrap/>
          </w:tcPr>
          <w:p>
            <w:pPr>
              <w:rPr>
                <w:rFonts w:ascii="宋体" w:hAnsi="宋体" w:cs="宋体"/>
                <w:szCs w:val="21"/>
              </w:rPr>
            </w:pPr>
            <w:r>
              <w:rPr>
                <w:rFonts w:hint="eastAsia" w:ascii="宋体" w:hAnsi="宋体" w:cs="宋体"/>
                <w:szCs w:val="21"/>
              </w:rPr>
              <w:t xml:space="preserve">实用型新型水带拖车，具有能够一次收卷水带数量多，轻便实用，且能与消防车配套使用等优点。是适用水源距离火场较远的地方使用。能够有效减少消防人员的负重，一个消防人员可以很轻松地同时携带多盘消防水带，而且用消防水带拖车移动消防水带也非常省力，故能够成倍地缩短救火前期准备工作，快速投入消防任务，从而大幅度提高救火效率；另一方面，可预先把几盘水带接好，节省时间，进一步提高救火效率。</w:t>
            </w:r>
            <w:r/>
          </w:p>
          <w:p>
            <w:pPr>
              <w:rPr>
                <w:rFonts w:ascii="宋体" w:hAnsi="宋体" w:cs="宋体"/>
                <w:szCs w:val="21"/>
              </w:rPr>
            </w:pPr>
            <w:r>
              <w:rPr>
                <w:rFonts w:hint="eastAsia" w:ascii="宋体" w:hAnsi="宋体" w:cs="宋体"/>
                <w:szCs w:val="21"/>
              </w:rPr>
              <w:t xml:space="preserve">整车质量：≤</w:t>
            </w:r>
            <w:r>
              <w:rPr>
                <w:rFonts w:hint="eastAsia" w:ascii="宋体" w:hAnsi="宋体" w:cs="宋体"/>
                <w:szCs w:val="21"/>
              </w:rPr>
              <w:t xml:space="preserve">60kg</w:t>
            </w:r>
            <w:r/>
          </w:p>
          <w:p>
            <w:pPr>
              <w:rPr>
                <w:rFonts w:ascii="宋体" w:hAnsi="宋体" w:cs="宋体"/>
                <w:szCs w:val="21"/>
              </w:rPr>
            </w:pPr>
            <w:r>
              <w:rPr>
                <w:rFonts w:hint="eastAsia" w:ascii="宋体" w:hAnsi="宋体" w:cs="宋体"/>
                <w:szCs w:val="21"/>
              </w:rPr>
              <w:t xml:space="preserve">拖车架：≤</w:t>
            </w:r>
            <w:r>
              <w:rPr>
                <w:rFonts w:hint="eastAsia" w:ascii="宋体" w:hAnsi="宋体" w:cs="宋体"/>
                <w:szCs w:val="21"/>
              </w:rPr>
              <w:t xml:space="preserve">45kg</w:t>
            </w:r>
            <w:r/>
          </w:p>
          <w:p>
            <w:pPr>
              <w:rPr>
                <w:rFonts w:ascii="宋体" w:hAnsi="宋体" w:cs="宋体"/>
                <w:szCs w:val="21"/>
              </w:rPr>
            </w:pPr>
            <w:r>
              <w:rPr>
                <w:rFonts w:hint="eastAsia" w:ascii="宋体" w:hAnsi="宋体" w:cs="宋体"/>
                <w:szCs w:val="21"/>
              </w:rPr>
              <w:t xml:space="preserve">可卷水带：</w:t>
            </w:r>
            <w:r>
              <w:rPr>
                <w:rFonts w:hint="eastAsia" w:ascii="宋体" w:hAnsi="宋体" w:cs="宋体"/>
                <w:szCs w:val="21"/>
              </w:rPr>
              <w:t xml:space="preserve">6X20m/</w:t>
            </w:r>
            <w:r>
              <w:rPr>
                <w:rFonts w:hint="eastAsia" w:ascii="宋体" w:hAnsi="宋体" w:cs="宋体"/>
                <w:szCs w:val="21"/>
              </w:rPr>
              <w:t xml:space="preserve">盘（</w:t>
            </w:r>
            <w:r>
              <w:rPr>
                <w:rFonts w:hint="eastAsia" w:ascii="宋体" w:hAnsi="宋体" w:cs="宋体"/>
                <w:szCs w:val="21"/>
              </w:rPr>
              <w:t xml:space="preserve">80</w:t>
            </w:r>
            <w:r>
              <w:rPr>
                <w:rFonts w:hint="eastAsia" w:ascii="宋体" w:hAnsi="宋体" w:cs="宋体"/>
                <w:szCs w:val="21"/>
              </w:rPr>
              <w:t xml:space="preserve">水带含水带接口）</w:t>
            </w:r>
            <w:r/>
          </w:p>
          <w:p>
            <w:pPr>
              <w:rPr>
                <w:rFonts w:ascii="宋体" w:hAnsi="宋体" w:cs="宋体"/>
                <w:szCs w:val="21"/>
              </w:rPr>
            </w:pPr>
            <w:r>
              <w:rPr>
                <w:rFonts w:hint="eastAsia" w:ascii="宋体" w:hAnsi="宋体" w:cs="宋体"/>
                <w:szCs w:val="21"/>
              </w:rPr>
              <w:t xml:space="preserve">          8X20m/</w:t>
            </w:r>
            <w:r>
              <w:rPr>
                <w:rFonts w:hint="eastAsia" w:ascii="宋体" w:hAnsi="宋体" w:cs="宋体"/>
                <w:szCs w:val="21"/>
              </w:rPr>
              <w:t xml:space="preserve">盘（</w:t>
            </w:r>
            <w:r>
              <w:rPr>
                <w:rFonts w:hint="eastAsia" w:ascii="宋体" w:hAnsi="宋体" w:cs="宋体"/>
                <w:szCs w:val="21"/>
              </w:rPr>
              <w:t xml:space="preserve">65</w:t>
            </w:r>
            <w:r>
              <w:rPr>
                <w:rFonts w:hint="eastAsia" w:ascii="宋体" w:hAnsi="宋体" w:cs="宋体"/>
                <w:szCs w:val="21"/>
              </w:rPr>
              <w:t xml:space="preserve">水带含</w:t>
            </w:r>
            <w:r>
              <w:rPr>
                <w:rFonts w:hint="eastAsia" w:ascii="宋体" w:hAnsi="宋体" w:cs="宋体"/>
                <w:szCs w:val="21"/>
              </w:rPr>
              <w:t xml:space="preserve">水带接口）</w:t>
            </w:r>
            <w:r/>
          </w:p>
          <w:p>
            <w:pPr>
              <w:rPr>
                <w:rFonts w:ascii="宋体" w:hAnsi="宋体" w:cs="宋体"/>
                <w:b/>
                <w:bCs/>
                <w:szCs w:val="21"/>
              </w:rPr>
            </w:pPr>
            <w:r>
              <w:rPr>
                <w:rFonts w:hint="eastAsia" w:ascii="宋体" w:hAnsi="宋体" w:cs="宋体"/>
                <w:szCs w:val="21"/>
              </w:rPr>
              <w:t xml:space="preserve">外型尺寸</w:t>
            </w:r>
            <w:r>
              <w:rPr>
                <w:rFonts w:hint="eastAsia" w:ascii="宋体" w:hAnsi="宋体" w:cs="宋体"/>
                <w:szCs w:val="21"/>
              </w:rPr>
              <w:t xml:space="preserve">(</w:t>
            </w:r>
            <w:r>
              <w:rPr>
                <w:rFonts w:hint="eastAsia" w:ascii="宋体" w:hAnsi="宋体" w:cs="宋体"/>
                <w:szCs w:val="21"/>
              </w:rPr>
              <w:t xml:space="preserve">长宽高</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900</w:t>
            </w:r>
            <w:r>
              <w:rPr>
                <w:rFonts w:hint="eastAsia" w:ascii="宋体" w:hAnsi="宋体" w:cs="宋体"/>
                <w:szCs w:val="21"/>
              </w:rPr>
              <w:t xml:space="preserve">×</w:t>
            </w:r>
            <w:r>
              <w:rPr>
                <w:rFonts w:hint="eastAsia" w:ascii="宋体" w:hAnsi="宋体" w:cs="宋体"/>
                <w:szCs w:val="21"/>
              </w:rPr>
              <w:t xml:space="preserve">920</w:t>
            </w:r>
            <w:r>
              <w:rPr>
                <w:rFonts w:hint="eastAsia" w:ascii="宋体" w:hAnsi="宋体" w:cs="宋体"/>
                <w:szCs w:val="21"/>
              </w:rPr>
              <w:t xml:space="preserve">×</w:t>
            </w:r>
            <w:r>
              <w:rPr>
                <w:rFonts w:hint="eastAsia" w:ascii="宋体" w:hAnsi="宋体" w:cs="宋体"/>
                <w:szCs w:val="21"/>
              </w:rPr>
              <w:t xml:space="preserve">1450mm</w:t>
            </w:r>
            <w:r/>
          </w:p>
        </w:tc>
      </w:tr>
      <w:tr>
        <w:trPr/>
        <w:tc>
          <w:tcPr>
            <w:tcW w:w="6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移动式消防炮</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tcW w:w="5036" w:type="dxa"/>
            <w:textDirection w:val="lrTb"/>
            <w:noWrap/>
          </w:tcPr>
          <w:p>
            <w:pPr>
              <w:jc w:val="lef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具有设计合理、结构紧凑、重心低、工作平稳等优点。水平回转、炮头俯仰螺杆传动原理。既有流量可调、又有喷雾、直流功能。其操作简单、灵活可靠、</w:t>
            </w:r>
            <w:r>
              <w:rPr>
                <w:rFonts w:hint="eastAsia" w:ascii="宋体" w:hAnsi="宋体" w:cs="宋体"/>
                <w:szCs w:val="21"/>
              </w:rPr>
              <w:t xml:space="preserve">可折叠、便于携带与存放，在工作时，各部位都具有定位销紧功能，以便消防人员定点喷射，撤离火场。可方便快速地装上专用泡沫管，直接喷射清水泡沫或蛋白泡沫，是理想的移动式消防装备器材。</w:t>
            </w:r>
            <w:r/>
          </w:p>
          <w:p>
            <w:pPr>
              <w:jc w:val="lef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额定工作压力：≥</w:t>
            </w:r>
            <w:r>
              <w:rPr>
                <w:rFonts w:hint="eastAsia" w:ascii="宋体" w:hAnsi="宋体" w:cs="宋体"/>
                <w:szCs w:val="21"/>
              </w:rPr>
              <w:t xml:space="preserve">0.6MPa</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工作压力范围：</w:t>
            </w:r>
            <w:r>
              <w:rPr>
                <w:rFonts w:hint="eastAsia" w:ascii="宋体" w:hAnsi="宋体" w:cs="宋体"/>
                <w:szCs w:val="21"/>
              </w:rPr>
              <w:t xml:space="preserve">0.6-0.8MPa</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流量（</w:t>
            </w:r>
            <w:r>
              <w:rPr>
                <w:rFonts w:hint="eastAsia" w:ascii="宋体" w:hAnsi="宋体" w:cs="宋体"/>
                <w:szCs w:val="21"/>
              </w:rPr>
              <w:t xml:space="preserve">L/S)</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射程（</w:t>
            </w:r>
            <w:r>
              <w:rPr>
                <w:rFonts w:hint="eastAsia" w:ascii="宋体" w:hAnsi="宋体" w:cs="宋体"/>
                <w:szCs w:val="21"/>
              </w:rPr>
              <w:t xml:space="preserve">m</w:t>
            </w:r>
            <w:r>
              <w:rPr>
                <w:rFonts w:hint="eastAsia" w:ascii="宋体" w:hAnsi="宋体" w:cs="宋体"/>
                <w:szCs w:val="21"/>
              </w:rPr>
              <w:t xml:space="preserve">）：≥</w:t>
            </w:r>
            <w:r>
              <w:rPr>
                <w:rFonts w:hint="eastAsia" w:ascii="宋体" w:hAnsi="宋体" w:cs="宋体"/>
                <w:szCs w:val="21"/>
              </w:rPr>
              <w:t xml:space="preserve">60</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最大喷雾角度：≥</w:t>
            </w:r>
            <w:r>
              <w:rPr>
                <w:rFonts w:hint="eastAsia" w:ascii="宋体" w:hAnsi="宋体" w:cs="宋体"/>
                <w:szCs w:val="21"/>
              </w:rPr>
              <w:t xml:space="preserve">90</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俯仰角度：</w:t>
            </w:r>
            <w:r>
              <w:rPr>
                <w:rFonts w:hint="eastAsia" w:ascii="宋体" w:hAnsi="宋体" w:cs="宋体"/>
                <w:szCs w:val="21"/>
              </w:rPr>
              <w:t xml:space="preserve">+25</w:t>
            </w:r>
            <w:r>
              <w:rPr>
                <w:rFonts w:hint="eastAsia" w:ascii="宋体" w:hAnsi="宋体" w:cs="宋体"/>
                <w:szCs w:val="21"/>
              </w:rPr>
              <w:t xml:space="preserve">°</w:t>
            </w:r>
            <w:r>
              <w:rPr>
                <w:rFonts w:hint="eastAsia" w:ascii="宋体" w:hAnsi="宋体" w:cs="宋体"/>
                <w:szCs w:val="21"/>
              </w:rPr>
              <w:t xml:space="preserve">~+55</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水平回转角度：≥</w:t>
            </w:r>
            <w:r>
              <w:rPr>
                <w:rFonts w:hint="eastAsia" w:ascii="宋体" w:hAnsi="宋体" w:cs="宋体"/>
                <w:szCs w:val="21"/>
              </w:rPr>
              <w:t xml:space="preserve">45</w:t>
            </w:r>
            <w:r>
              <w:rPr>
                <w:rFonts w:hint="eastAsia" w:ascii="宋体" w:hAnsi="宋体" w:cs="宋体"/>
                <w:szCs w:val="21"/>
              </w:rPr>
              <w:t xml:space="preserve">°；</w:t>
            </w:r>
            <w:r>
              <w:rPr>
                <w:rFonts w:hint="eastAsia" w:ascii="宋体" w:hAnsi="宋体" w:cs="宋体"/>
                <w:szCs w:val="21"/>
              </w:rPr>
              <w:t xml:space="preserve"> </w:t>
            </w:r>
            <w:r/>
          </w:p>
          <w:p>
            <w:pPr>
              <w:jc w:val="left"/>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重量≤</w:t>
            </w:r>
            <w:r>
              <w:rPr>
                <w:rFonts w:hint="eastAsia" w:ascii="宋体" w:hAnsi="宋体" w:cs="宋体"/>
                <w:szCs w:val="21"/>
              </w:rPr>
              <w:t xml:space="preserve">8.5KG</w:t>
            </w:r>
            <w:r/>
          </w:p>
          <w:p>
            <w:pPr>
              <w:jc w:val="left"/>
              <w:rPr>
                <w:rFonts w:ascii="宋体" w:hAnsi="宋体" w:cs="宋体"/>
                <w:b/>
                <w:bCs/>
                <w:szCs w:val="21"/>
              </w:rPr>
            </w:pPr>
            <w:r>
              <w:rPr>
                <w:rFonts w:hint="eastAsia" w:ascii="宋体" w:hAnsi="宋体" w:cs="宋体"/>
                <w:szCs w:val="21"/>
              </w:rPr>
              <w:t xml:space="preserve">10.</w:t>
            </w:r>
            <w:r>
              <w:rPr>
                <w:rFonts w:hint="eastAsia" w:ascii="宋体" w:hAnsi="宋体" w:cs="宋体"/>
                <w:szCs w:val="21"/>
              </w:rPr>
              <w:t xml:space="preserve">符合</w:t>
            </w:r>
            <w:r>
              <w:rPr>
                <w:rFonts w:hint="eastAsia" w:ascii="宋体" w:hAnsi="宋体" w:cs="宋体"/>
                <w:szCs w:val="21"/>
              </w:rPr>
              <w:t xml:space="preserve">GB19156- 2019</w:t>
            </w:r>
            <w:r>
              <w:rPr>
                <w:rFonts w:hint="eastAsia" w:ascii="宋体" w:hAnsi="宋体" w:cs="宋体"/>
                <w:szCs w:val="21"/>
              </w:rPr>
              <w:t xml:space="preserve">《消防炮通用技术条件》标准。</w:t>
            </w:r>
            <w:r/>
          </w:p>
        </w:tc>
      </w:tr>
      <w:tr>
        <w:trPr/>
        <w:tc>
          <w:tcPr>
            <w:tcW w:w="6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21</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移动式消防炮（双支线）</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tcW w:w="5036" w:type="dxa"/>
            <w:textDirection w:val="lrTb"/>
            <w:noWrap/>
          </w:tcPr>
          <w:p>
            <w:pPr>
              <w:jc w:val="lef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该炮同时具备遥控（距离可达</w:t>
            </w:r>
            <w:r>
              <w:rPr>
                <w:rFonts w:hint="eastAsia" w:ascii="宋体" w:hAnsi="宋体" w:cs="宋体"/>
                <w:szCs w:val="21"/>
              </w:rPr>
              <w:t xml:space="preserve">150m</w:t>
            </w:r>
            <w:r>
              <w:rPr>
                <w:rFonts w:hint="eastAsia" w:ascii="宋体" w:hAnsi="宋体" w:cs="宋体"/>
                <w:szCs w:val="21"/>
              </w:rPr>
              <w:t xml:space="preserve">）、电控、手控、可交叉操作，不受手动</w:t>
            </w:r>
            <w:r>
              <w:rPr>
                <w:rFonts w:hint="eastAsia" w:ascii="宋体" w:hAnsi="宋体" w:cs="宋体"/>
                <w:szCs w:val="21"/>
              </w:rPr>
              <w:t xml:space="preserve">/</w:t>
            </w:r>
            <w:r>
              <w:rPr>
                <w:rFonts w:hint="eastAsia" w:ascii="宋体" w:hAnsi="宋体" w:cs="宋体"/>
                <w:szCs w:val="21"/>
              </w:rPr>
              <w:t xml:space="preserve">电控转换制约，完成水平回转、俯仰转动、喷射流态（直流和喷雾）可调的特点。</w:t>
            </w:r>
            <w:r/>
          </w:p>
          <w:p>
            <w:pPr>
              <w:jc w:val="left"/>
              <w:rPr>
                <w:rFonts w:ascii="宋体" w:hAnsi="宋体" w:cs="宋体"/>
                <w:szCs w:val="21"/>
              </w:rPr>
            </w:pPr>
            <w:r>
              <w:rPr>
                <w:rFonts w:hint="eastAsia" w:ascii="宋体" w:hAnsi="宋体" w:cs="宋体"/>
                <w:szCs w:val="21"/>
              </w:rPr>
              <w:t xml:space="preserve">该炮与同类产品相比，具有体积小、重量轻、流量大、射程远、操作简便，可方便快速地装上专用泡沫管，直接喷射清水泡沫或蛋白泡沫，非常适用于易燃易爆危险石油化工企业、油罐区、输油码头、大型仓库或消防车难以进入的火场。</w:t>
            </w:r>
            <w:r/>
          </w:p>
          <w:p>
            <w:pPr>
              <w:jc w:val="lef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额定工作压力：≥</w:t>
            </w:r>
            <w:r>
              <w:rPr>
                <w:rFonts w:hint="eastAsia" w:ascii="宋体" w:hAnsi="宋体" w:cs="宋体"/>
                <w:szCs w:val="21"/>
              </w:rPr>
              <w:t xml:space="preserve">1.0MPa</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工作压力范围：</w:t>
            </w:r>
            <w:r>
              <w:rPr>
                <w:rFonts w:hint="eastAsia" w:ascii="宋体" w:hAnsi="宋体" w:cs="宋体"/>
                <w:szCs w:val="21"/>
              </w:rPr>
              <w:t xml:space="preserve">1.0-1.1MPa</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流量（</w:t>
            </w:r>
            <w:r>
              <w:rPr>
                <w:rFonts w:hint="eastAsia" w:ascii="宋体" w:hAnsi="宋体" w:cs="宋体"/>
                <w:szCs w:val="21"/>
              </w:rPr>
              <w:t xml:space="preserve">L/S)</w:t>
            </w:r>
            <w:r>
              <w:rPr>
                <w:rFonts w:hint="eastAsia" w:ascii="宋体" w:hAnsi="宋体" w:cs="宋体"/>
                <w:szCs w:val="21"/>
              </w:rPr>
              <w:t xml:space="preserve">：≥</w:t>
            </w:r>
            <w:r>
              <w:rPr>
                <w:rFonts w:hint="eastAsia" w:ascii="宋体" w:hAnsi="宋体" w:cs="宋体"/>
                <w:szCs w:val="21"/>
              </w:rPr>
              <w:t xml:space="preserve">62</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射程（</w:t>
            </w:r>
            <w:r>
              <w:rPr>
                <w:rFonts w:hint="eastAsia" w:ascii="宋体" w:hAnsi="宋体" w:cs="宋体"/>
                <w:szCs w:val="21"/>
              </w:rPr>
              <w:t xml:space="preserve">m</w:t>
            </w:r>
            <w:r>
              <w:rPr>
                <w:rFonts w:hint="eastAsia" w:ascii="宋体" w:hAnsi="宋体" w:cs="宋体"/>
                <w:szCs w:val="21"/>
              </w:rPr>
              <w:t xml:space="preserve">）：≥</w:t>
            </w:r>
            <w:r>
              <w:rPr>
                <w:rFonts w:hint="eastAsia" w:ascii="宋体" w:hAnsi="宋体" w:cs="宋体"/>
                <w:szCs w:val="21"/>
              </w:rPr>
              <w:t xml:space="preserve">75m</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最大喷雾角度：≥</w:t>
            </w:r>
            <w:r>
              <w:rPr>
                <w:rFonts w:hint="eastAsia" w:ascii="宋体" w:hAnsi="宋体" w:cs="宋体"/>
                <w:szCs w:val="21"/>
              </w:rPr>
              <w:t xml:space="preserve">120 </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俯仰角度：</w:t>
            </w:r>
            <w:r>
              <w:rPr>
                <w:rFonts w:hint="eastAsia" w:ascii="宋体" w:hAnsi="宋体" w:cs="宋体"/>
                <w:szCs w:val="21"/>
              </w:rPr>
              <w:t xml:space="preserve">+ 30</w:t>
            </w:r>
            <w:r>
              <w:rPr>
                <w:rFonts w:hint="eastAsia" w:ascii="宋体" w:hAnsi="宋体" w:cs="宋体"/>
                <w:szCs w:val="21"/>
              </w:rPr>
              <w:t xml:space="preserve">°～</w:t>
            </w:r>
            <w:r>
              <w:rPr>
                <w:rFonts w:hint="eastAsia" w:ascii="宋体" w:hAnsi="宋体" w:cs="宋体"/>
                <w:szCs w:val="21"/>
              </w:rPr>
              <w:t xml:space="preserve">+70</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水平回转角度：≥</w:t>
            </w:r>
            <w:r>
              <w:rPr>
                <w:rFonts w:hint="eastAsia" w:ascii="宋体" w:hAnsi="宋体" w:cs="宋体"/>
                <w:szCs w:val="21"/>
              </w:rPr>
              <w:t xml:space="preserve">90 </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遥控距离（</w:t>
            </w:r>
            <w:r>
              <w:rPr>
                <w:rFonts w:hint="eastAsia" w:ascii="宋体" w:hAnsi="宋体" w:cs="宋体"/>
                <w:szCs w:val="21"/>
              </w:rPr>
              <w:t xml:space="preserve">m</w:t>
            </w:r>
            <w:r>
              <w:rPr>
                <w:rFonts w:hint="eastAsia" w:ascii="宋体" w:hAnsi="宋体" w:cs="宋体"/>
                <w:szCs w:val="21"/>
              </w:rPr>
              <w:t xml:space="preserve">）：≥</w:t>
            </w:r>
            <w:r>
              <w:rPr>
                <w:rFonts w:hint="eastAsia" w:ascii="宋体" w:hAnsi="宋体" w:cs="宋体"/>
                <w:szCs w:val="21"/>
              </w:rPr>
              <w:t xml:space="preserve">150</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进水口连接方式：</w:t>
            </w:r>
            <w:r>
              <w:rPr>
                <w:rFonts w:hint="eastAsia" w:ascii="宋体" w:hAnsi="宋体" w:cs="宋体"/>
                <w:szCs w:val="21"/>
              </w:rPr>
              <w:t xml:space="preserve"> </w:t>
            </w:r>
            <w:r>
              <w:rPr>
                <w:rFonts w:hint="eastAsia" w:ascii="宋体" w:hAnsi="宋体" w:cs="宋体"/>
                <w:szCs w:val="21"/>
              </w:rPr>
              <w:t xml:space="preserve">80</w:t>
            </w:r>
            <w:r>
              <w:rPr>
                <w:rFonts w:hint="eastAsia" w:ascii="宋体" w:hAnsi="宋体" w:cs="宋体"/>
                <w:szCs w:val="21"/>
              </w:rPr>
              <w:t xml:space="preserve">卡式接口×</w:t>
            </w:r>
            <w:r>
              <w:rPr>
                <w:rFonts w:hint="eastAsia" w:ascii="宋体" w:hAnsi="宋体" w:cs="宋体"/>
                <w:szCs w:val="21"/>
              </w:rPr>
              <w:t xml:space="preserve">2</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重量：≤</w:t>
            </w:r>
            <w:r>
              <w:rPr>
                <w:rFonts w:hint="eastAsia" w:ascii="宋体" w:hAnsi="宋体" w:cs="宋体"/>
                <w:szCs w:val="21"/>
              </w:rPr>
              <w:t xml:space="preserve">40KG</w:t>
            </w:r>
            <w:r/>
          </w:p>
          <w:p>
            <w:pPr>
              <w:jc w:val="left"/>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符合</w:t>
            </w:r>
            <w:r>
              <w:rPr>
                <w:rFonts w:hint="eastAsia" w:ascii="宋体" w:hAnsi="宋体" w:cs="宋体"/>
                <w:szCs w:val="21"/>
              </w:rPr>
              <w:t xml:space="preserve">GB19156- 2019</w:t>
            </w:r>
            <w:r>
              <w:rPr>
                <w:rFonts w:hint="eastAsia" w:ascii="宋体" w:hAnsi="宋体" w:cs="宋体"/>
                <w:szCs w:val="21"/>
              </w:rPr>
              <w:t xml:space="preserve">《消防炮通用技术条件》标准。</w:t>
            </w:r>
            <w:r/>
          </w:p>
        </w:tc>
      </w:tr>
      <w:tr>
        <w:trPr/>
        <w:tc>
          <w:tcPr>
            <w:tcW w:w="6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22</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泡沫枪</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tcW w:w="5036" w:type="dxa"/>
            <w:vAlign w:val="center"/>
            <w:textDirection w:val="lrTb"/>
            <w:noWrap/>
          </w:tcPr>
          <w:p>
            <w:pPr>
              <w:numPr>
                <w:ilvl w:val="0"/>
                <w:numId w:val="8"/>
              </w:numPr>
              <w:jc w:val="left"/>
              <w:spacing w:after="220"/>
              <w:widowControl/>
              <w:rPr>
                <w:rFonts w:ascii="宋体" w:hAnsi="宋体" w:cs="宋体"/>
                <w:b/>
                <w:bCs/>
                <w:szCs w:val="21"/>
              </w:rPr>
            </w:pPr>
            <w:r>
              <w:rPr>
                <w:rFonts w:hint="eastAsia" w:ascii="宋体" w:hAnsi="宋体" w:cs="宋体"/>
                <w:szCs w:val="21"/>
              </w:rPr>
              <w:t xml:space="preserve">泡沫枪是一种由单人或多人操作的以泡沫混合液作为灭火剂的喷射管枪，用以扑救小型油罐、地面石油及石油产品等油类火灾以及木材等一般物质火灾的有效工具。</w:t>
            </w:r>
            <w:r>
              <w:rPr>
                <w:rFonts w:hint="eastAsia" w:ascii="宋体" w:hAnsi="宋体" w:cs="宋体"/>
                <w:szCs w:val="21"/>
              </w:rPr>
              <w:br/>
            </w:r>
            <w:r>
              <w:rPr>
                <w:rFonts w:hint="eastAsia" w:ascii="宋体" w:hAnsi="宋体" w:cs="宋体"/>
                <w:szCs w:val="21"/>
              </w:rPr>
              <w:t xml:space="preserve">2.</w:t>
            </w:r>
            <w:r>
              <w:rPr>
                <w:rFonts w:hint="eastAsia" w:ascii="宋体" w:hAnsi="宋体" w:cs="宋体"/>
                <w:szCs w:val="21"/>
              </w:rPr>
              <w:t xml:space="preserve">空气泡沫枪由塑料喷嘴、启闭柄、密封圈控制开关、手轮</w:t>
            </w:r>
            <w:r>
              <w:rPr>
                <w:rFonts w:hint="eastAsia" w:ascii="宋体" w:hAnsi="宋体" w:cs="宋体"/>
                <w:szCs w:val="21"/>
              </w:rPr>
              <w:t xml:space="preserve"> </w:t>
            </w:r>
            <w:r>
              <w:rPr>
                <w:rFonts w:hint="eastAsia" w:ascii="宋体" w:hAnsi="宋体" w:cs="宋体"/>
                <w:szCs w:val="21"/>
              </w:rPr>
              <w:t xml:space="preserve">、枪筒、吸管、吸管接头、枪体、管牙接口等组成。喷嘴是控制流量和产生负压，启闭柄是控制空气泡沫枪液沫枪流向，枪筒用以调节空气泡沫膨胀的动态平衡，吸管用以吸取泡沫液，密封圈可使吸管真空密封，吸管接头用以和吸液管连接，枪体是空气泡沫枪的支座，管牙接口用以与其他接口的连接。</w:t>
            </w:r>
            <w:r>
              <w:rPr>
                <w:rFonts w:hint="eastAsia" w:ascii="宋体" w:hAnsi="宋体" w:cs="宋体"/>
                <w:szCs w:val="21"/>
              </w:rPr>
              <w:t xml:space="preserve">                             3.</w:t>
            </w:r>
            <w:r>
              <w:rPr>
                <w:rFonts w:hint="eastAsia" w:ascii="宋体" w:hAnsi="宋体" w:cs="宋体"/>
                <w:szCs w:val="21"/>
              </w:rPr>
              <w:t xml:space="preserve">符合</w:t>
            </w:r>
            <w:r>
              <w:rPr>
                <w:rFonts w:hint="eastAsia" w:ascii="宋体" w:hAnsi="宋体" w:cs="宋体"/>
                <w:szCs w:val="21"/>
              </w:rPr>
              <w:t xml:space="preserve">GB 25202-2010 </w:t>
            </w:r>
            <w:r>
              <w:rPr>
                <w:rFonts w:hint="eastAsia" w:ascii="宋体" w:hAnsi="宋体" w:cs="宋体"/>
                <w:szCs w:val="21"/>
              </w:rPr>
              <w:t xml:space="preserve">《泡沫枪》标准。</w:t>
            </w:r>
            <w:r>
              <w:rPr>
                <w:rFonts w:hint="eastAsia" w:ascii="宋体" w:hAnsi="宋体" w:cs="宋体"/>
                <w:szCs w:val="21"/>
              </w:rPr>
              <w:t xml:space="preserve">                                     </w:t>
            </w:r>
            <w:r>
              <w:rPr>
                <w:rFonts w:hint="eastAsia" w:ascii="宋体" w:hAnsi="宋体" w:cs="宋体"/>
                <w:szCs w:val="21"/>
              </w:rPr>
              <w:br/>
            </w:r>
            <w:r>
              <w:rPr>
                <w:rFonts w:hint="eastAsia" w:ascii="宋体" w:hAnsi="宋体" w:cs="宋体"/>
                <w:szCs w:val="21"/>
              </w:rPr>
              <w:t xml:space="preserve">4.</w:t>
            </w:r>
            <w:r>
              <w:rPr>
                <w:rFonts w:hint="eastAsia" w:ascii="宋体" w:hAnsi="宋体" w:cs="宋体"/>
                <w:szCs w:val="21"/>
              </w:rPr>
              <w:t xml:space="preserve">额定工作压力</w:t>
            </w:r>
            <w:r>
              <w:rPr>
                <w:rFonts w:hint="eastAsia" w:ascii="宋体" w:hAnsi="宋体" w:cs="宋体"/>
                <w:szCs w:val="21"/>
              </w:rPr>
              <w:t xml:space="preserve">MPa</w:t>
            </w:r>
            <w:r>
              <w:rPr>
                <w:rFonts w:hint="eastAsia" w:ascii="宋体" w:hAnsi="宋体" w:cs="宋体"/>
                <w:szCs w:val="21"/>
              </w:rPr>
              <w:t xml:space="preserve">：≤</w:t>
            </w:r>
            <w:r>
              <w:rPr>
                <w:rFonts w:hint="eastAsia" w:ascii="宋体" w:hAnsi="宋体" w:cs="宋体"/>
                <w:szCs w:val="21"/>
              </w:rPr>
              <w:t xml:space="preserve">0.7 </w:t>
            </w:r>
            <w:r>
              <w:rPr>
                <w:rFonts w:hint="eastAsia" w:ascii="宋体" w:hAnsi="宋体" w:cs="宋体"/>
                <w:szCs w:val="21"/>
              </w:rPr>
              <w:t xml:space="preserve">；</w:t>
            </w:r>
            <w:r>
              <w:rPr>
                <w:rFonts w:hint="eastAsia" w:ascii="宋体" w:hAnsi="宋体" w:cs="宋体"/>
                <w:szCs w:val="21"/>
              </w:rPr>
              <w:br/>
              <w:t xml:space="preserve">5.</w:t>
            </w:r>
            <w:r>
              <w:rPr>
                <w:rFonts w:hint="eastAsia" w:ascii="宋体" w:hAnsi="宋体" w:cs="宋体"/>
                <w:szCs w:val="21"/>
              </w:rPr>
              <w:t xml:space="preserve">混合液额定流量</w:t>
            </w:r>
            <w:r>
              <w:rPr>
                <w:rFonts w:hint="eastAsia" w:ascii="宋体" w:hAnsi="宋体" w:cs="宋体"/>
                <w:szCs w:val="21"/>
              </w:rPr>
              <w:t xml:space="preserve">L/s</w:t>
            </w: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w:t>
            </w:r>
            <w:r>
              <w:rPr>
                <w:rFonts w:hint="eastAsia" w:ascii="宋体" w:hAnsi="宋体" w:cs="宋体"/>
                <w:szCs w:val="21"/>
              </w:rPr>
              <w:br/>
              <w:t xml:space="preserve">6.</w:t>
            </w:r>
            <w:r>
              <w:rPr>
                <w:rFonts w:hint="eastAsia" w:ascii="宋体" w:hAnsi="宋体" w:cs="宋体"/>
                <w:szCs w:val="21"/>
              </w:rPr>
              <w:t xml:space="preserve">低倍发泡倍数（</w:t>
            </w:r>
            <w:r>
              <w:rPr>
                <w:rFonts w:hint="eastAsia" w:ascii="宋体" w:hAnsi="宋体" w:cs="宋体"/>
                <w:szCs w:val="21"/>
              </w:rPr>
              <w:t xml:space="preserve">20</w:t>
            </w:r>
            <w:r>
              <w:rPr>
                <w:rFonts w:hint="eastAsia" w:ascii="宋体" w:hAnsi="宋体" w:cs="宋体"/>
                <w:szCs w:val="21"/>
              </w:rPr>
              <w:t xml:space="preserve">℃）≥</w:t>
            </w:r>
            <w:r>
              <w:rPr>
                <w:rFonts w:hint="eastAsia" w:ascii="宋体" w:hAnsi="宋体" w:cs="宋体"/>
                <w:szCs w:val="21"/>
              </w:rPr>
              <w:t xml:space="preserve">6.3</w:t>
            </w:r>
            <w:r>
              <w:rPr>
                <w:rFonts w:hint="eastAsia" w:ascii="宋体" w:hAnsi="宋体" w:cs="宋体"/>
                <w:szCs w:val="21"/>
              </w:rPr>
              <w:t xml:space="preserve">；</w:t>
            </w:r>
            <w:r>
              <w:rPr>
                <w:rFonts w:hint="eastAsia" w:ascii="宋体" w:hAnsi="宋体" w:cs="宋体"/>
                <w:szCs w:val="21"/>
              </w:rPr>
              <w:br/>
              <w:t xml:space="preserve">7.</w:t>
            </w:r>
            <w:r>
              <w:rPr>
                <w:rFonts w:hint="eastAsia" w:ascii="宋体" w:hAnsi="宋体" w:cs="宋体"/>
                <w:szCs w:val="21"/>
              </w:rPr>
              <w:t xml:space="preserve">低倍数</w:t>
            </w:r>
            <w:r>
              <w:rPr>
                <w:rFonts w:hint="eastAsia" w:ascii="宋体" w:hAnsi="宋体" w:cs="宋体"/>
                <w:szCs w:val="21"/>
              </w:rPr>
              <w:t xml:space="preserve">25%</w:t>
            </w:r>
            <w:r>
              <w:rPr>
                <w:rFonts w:hint="eastAsia" w:ascii="宋体" w:hAnsi="宋体" w:cs="宋体"/>
                <w:szCs w:val="21"/>
              </w:rPr>
              <w:t xml:space="preserve">析水时间（</w:t>
            </w:r>
            <w:r>
              <w:rPr>
                <w:rFonts w:hint="eastAsia" w:ascii="宋体" w:hAnsi="宋体" w:cs="宋体"/>
                <w:szCs w:val="21"/>
              </w:rPr>
              <w:t xml:space="preserve">min</w:t>
            </w:r>
            <w:r>
              <w:rPr>
                <w:rFonts w:hint="eastAsia" w:ascii="宋体" w:hAnsi="宋体" w:cs="宋体"/>
                <w:szCs w:val="21"/>
              </w:rPr>
              <w:t xml:space="preserve">）：≥</w:t>
            </w:r>
            <w:r>
              <w:rPr>
                <w:rFonts w:hint="eastAsia" w:ascii="宋体" w:hAnsi="宋体" w:cs="宋体"/>
                <w:szCs w:val="21"/>
              </w:rPr>
              <w:t xml:space="preserve">2.7</w:t>
            </w:r>
            <w:r>
              <w:rPr>
                <w:rFonts w:hint="eastAsia" w:ascii="宋体" w:hAnsi="宋体" w:cs="宋体"/>
                <w:szCs w:val="21"/>
              </w:rPr>
              <w:t xml:space="preserve">；</w:t>
            </w:r>
            <w:r>
              <w:rPr>
                <w:rFonts w:hint="eastAsia" w:ascii="宋体" w:hAnsi="宋体" w:cs="宋体"/>
                <w:szCs w:val="21"/>
              </w:rPr>
              <w:br/>
              <w:t xml:space="preserve">8.</w:t>
            </w:r>
            <w:r>
              <w:rPr>
                <w:rFonts w:hint="eastAsia" w:ascii="宋体" w:hAnsi="宋体" w:cs="宋体"/>
                <w:szCs w:val="21"/>
              </w:rPr>
              <w:t xml:space="preserve">混合比：≥</w:t>
            </w:r>
            <w:r>
              <w:rPr>
                <w:rFonts w:hint="eastAsia" w:ascii="宋体" w:hAnsi="宋体" w:cs="宋体"/>
                <w:szCs w:val="21"/>
              </w:rPr>
              <w:t xml:space="preserve">6.1%</w:t>
            </w:r>
            <w:r>
              <w:rPr>
                <w:rFonts w:hint="eastAsia" w:ascii="宋体" w:hAnsi="宋体" w:cs="宋体"/>
                <w:szCs w:val="21"/>
              </w:rPr>
              <w:t xml:space="preserve">；</w:t>
            </w:r>
            <w:r>
              <w:rPr>
                <w:rFonts w:hint="eastAsia" w:ascii="宋体" w:hAnsi="宋体" w:cs="宋体"/>
                <w:szCs w:val="21"/>
              </w:rPr>
              <w:br/>
              <w:t xml:space="preserve">9.</w:t>
            </w:r>
            <w:r>
              <w:rPr>
                <w:rFonts w:hint="eastAsia" w:ascii="宋体" w:hAnsi="宋体" w:cs="宋体"/>
                <w:szCs w:val="21"/>
              </w:rPr>
              <w:t xml:space="preserve">射程</w:t>
            </w:r>
            <w:r>
              <w:rPr>
                <w:rFonts w:hint="eastAsia" w:ascii="宋体" w:hAnsi="宋体" w:cs="宋体"/>
                <w:szCs w:val="21"/>
              </w:rPr>
              <w:t xml:space="preserve">m</w:t>
            </w:r>
            <w:r>
              <w:rPr>
                <w:rFonts w:hint="eastAsia" w:ascii="宋体" w:hAnsi="宋体" w:cs="宋体"/>
                <w:szCs w:val="21"/>
              </w:rPr>
              <w:t xml:space="preserve">：≥</w:t>
            </w:r>
            <w:r>
              <w:rPr>
                <w:rFonts w:hint="eastAsia" w:ascii="宋体" w:hAnsi="宋体" w:cs="宋体"/>
                <w:szCs w:val="21"/>
              </w:rPr>
              <w:t xml:space="preserve">24</w:t>
            </w:r>
            <w:r>
              <w:rPr>
                <w:rFonts w:hint="eastAsia" w:ascii="宋体" w:hAnsi="宋体" w:cs="宋体"/>
                <w:szCs w:val="21"/>
              </w:rPr>
              <w:t xml:space="preserve">；</w:t>
            </w:r>
            <w:r/>
          </w:p>
        </w:tc>
      </w:tr>
      <w:tr>
        <w:trPr/>
        <w:tc>
          <w:tcPr>
            <w:tcW w:w="6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23</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80</w:t>
            </w:r>
            <w:r>
              <w:rPr>
                <w:rFonts w:hint="eastAsia" w:ascii="宋体" w:hAnsi="宋体" w:cs="宋体"/>
                <w:szCs w:val="21"/>
              </w:rPr>
              <w:t xml:space="preserve">水带</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90</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盘</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符合</w:t>
            </w:r>
            <w:r>
              <w:rPr>
                <w:rFonts w:hint="eastAsia" w:ascii="宋体" w:hAnsi="宋体" w:cs="宋体"/>
                <w:szCs w:val="21"/>
              </w:rPr>
              <w:t xml:space="preserve">GB6246-2011</w:t>
            </w:r>
            <w:r>
              <w:rPr>
                <w:rFonts w:hint="eastAsia" w:ascii="宋体" w:hAnsi="宋体" w:cs="宋体"/>
                <w:szCs w:val="21"/>
              </w:rPr>
              <w:t xml:space="preserve">《消防水带》标准。</w:t>
            </w:r>
            <w:r/>
          </w:p>
          <w:p>
            <w:pPr>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水带口径为</w:t>
            </w:r>
            <w:r>
              <w:rPr>
                <w:rFonts w:hint="eastAsia" w:ascii="宋体" w:hAnsi="宋体" w:cs="宋体"/>
                <w:szCs w:val="21"/>
              </w:rPr>
              <w:t xml:space="preserve">80mm</w:t>
            </w:r>
            <w:r>
              <w:rPr>
                <w:rFonts w:hint="eastAsia" w:ascii="宋体" w:hAnsi="宋体" w:cs="宋体"/>
                <w:szCs w:val="21"/>
              </w:rPr>
              <w:t xml:space="preserve">，内衬材质采用聚氨酯材质，厚度均匀，表面光滑清洁，无褶皱，不渗水，不霉变，柔软轻便易卷缠，耐老化，水流阻力小，使用寿命长标准工作压力≥</w:t>
            </w:r>
            <w:r>
              <w:rPr>
                <w:rFonts w:hint="eastAsia" w:ascii="宋体" w:hAnsi="宋体" w:cs="宋体"/>
                <w:szCs w:val="21"/>
              </w:rPr>
              <w:t xml:space="preserve">2.0MPa</w:t>
            </w:r>
            <w:r>
              <w:rPr>
                <w:rFonts w:hint="eastAsia" w:ascii="宋体" w:hAnsi="宋体" w:cs="宋体"/>
                <w:szCs w:val="21"/>
              </w:rPr>
              <w:t xml:space="preserve">，爆破压力≥</w:t>
            </w:r>
            <w:r>
              <w:rPr>
                <w:rFonts w:hint="eastAsia" w:ascii="宋体" w:hAnsi="宋体" w:cs="宋体"/>
                <w:szCs w:val="21"/>
              </w:rPr>
              <w:t xml:space="preserve">7.16MPa</w:t>
            </w:r>
            <w:r>
              <w:rPr>
                <w:rFonts w:hint="eastAsia" w:ascii="宋体" w:hAnsi="宋体" w:cs="宋体"/>
                <w:szCs w:val="21"/>
              </w:rPr>
              <w:t xml:space="preserve">，单位长度质量≤</w:t>
            </w:r>
            <w:r>
              <w:rPr>
                <w:rFonts w:hint="eastAsia" w:ascii="宋体" w:hAnsi="宋体" w:cs="宋体"/>
                <w:szCs w:val="21"/>
              </w:rPr>
              <w:t xml:space="preserve">428g/m</w:t>
            </w:r>
            <w:r>
              <w:rPr>
                <w:rFonts w:hint="eastAsia" w:ascii="宋体" w:hAnsi="宋体" w:cs="宋体"/>
                <w:szCs w:val="21"/>
              </w:rPr>
              <w:t xml:space="preserve">，延伸率</w:t>
            </w:r>
            <w:r>
              <w:rPr>
                <w:rFonts w:hint="eastAsia" w:ascii="宋体" w:hAnsi="宋体" w:cs="宋体"/>
                <w:szCs w:val="21"/>
              </w:rPr>
              <w:t xml:space="preserve">≤</w:t>
            </w:r>
            <w:r>
              <w:rPr>
                <w:rFonts w:hint="eastAsia" w:ascii="宋体" w:hAnsi="宋体" w:cs="宋体"/>
                <w:szCs w:val="21"/>
              </w:rPr>
              <w:t xml:space="preserve">4.2%</w:t>
            </w:r>
            <w:r>
              <w:rPr>
                <w:rFonts w:hint="eastAsia" w:ascii="宋体" w:hAnsi="宋体" w:cs="宋体"/>
                <w:szCs w:val="21"/>
              </w:rPr>
              <w:t xml:space="preserve">，膨胀率≤</w:t>
            </w:r>
            <w:r>
              <w:rPr>
                <w:rFonts w:hint="eastAsia" w:ascii="宋体" w:hAnsi="宋体" w:cs="宋体"/>
                <w:szCs w:val="21"/>
              </w:rPr>
              <w:t xml:space="preserve">3.2%</w:t>
            </w:r>
            <w:r>
              <w:rPr>
                <w:rFonts w:hint="eastAsia" w:ascii="宋体" w:hAnsi="宋体" w:cs="宋体"/>
                <w:szCs w:val="21"/>
              </w:rPr>
              <w:t xml:space="preserve">，织物层与衬里附着强度≥</w:t>
            </w:r>
            <w:r>
              <w:rPr>
                <w:rFonts w:hint="eastAsia" w:ascii="宋体" w:hAnsi="宋体" w:cs="宋体"/>
                <w:szCs w:val="21"/>
              </w:rPr>
              <w:t xml:space="preserve">50.4N/25MM,</w:t>
            </w:r>
            <w:r>
              <w:rPr>
                <w:rFonts w:hint="eastAsia" w:ascii="宋体" w:hAnsi="宋体" w:cs="宋体"/>
                <w:szCs w:val="21"/>
              </w:rPr>
              <w:t xml:space="preserve">扯断伸长率≥</w:t>
            </w:r>
            <w:r>
              <w:rPr>
                <w:rFonts w:hint="eastAsia" w:ascii="宋体" w:hAnsi="宋体" w:cs="宋体"/>
                <w:szCs w:val="21"/>
              </w:rPr>
              <w:t xml:space="preserve">387.7%</w:t>
            </w:r>
            <w:r>
              <w:rPr>
                <w:rFonts w:hint="eastAsia" w:ascii="宋体" w:hAnsi="宋体" w:cs="宋体"/>
                <w:szCs w:val="21"/>
              </w:rPr>
              <w:t xml:space="preserve">，扯断强度≥</w:t>
            </w:r>
            <w:r>
              <w:rPr>
                <w:rFonts w:hint="eastAsia" w:ascii="宋体" w:hAnsi="宋体" w:cs="宋体"/>
                <w:szCs w:val="21"/>
              </w:rPr>
              <w:t xml:space="preserve">53.3MPa</w:t>
            </w:r>
            <w:r>
              <w:rPr>
                <w:rFonts w:hint="eastAsia" w:ascii="宋体" w:hAnsi="宋体" w:cs="宋体"/>
                <w:szCs w:val="21"/>
              </w:rPr>
              <w:t xml:space="preserve">，热空气老化：织物层与衬里附着强度≥</w:t>
            </w:r>
            <w:r>
              <w:rPr>
                <w:rFonts w:hint="eastAsia" w:ascii="宋体" w:hAnsi="宋体" w:cs="宋体"/>
                <w:szCs w:val="21"/>
              </w:rPr>
              <w:t xml:space="preserve">113.1%</w:t>
            </w:r>
            <w:r>
              <w:rPr>
                <w:rFonts w:hint="eastAsia" w:ascii="宋体" w:hAnsi="宋体" w:cs="宋体"/>
                <w:szCs w:val="21"/>
              </w:rPr>
              <w:t xml:space="preserve">，爆破压力≥</w:t>
            </w:r>
            <w:r>
              <w:rPr>
                <w:rFonts w:hint="eastAsia" w:ascii="宋体" w:hAnsi="宋体" w:cs="宋体"/>
                <w:szCs w:val="21"/>
              </w:rPr>
              <w:t xml:space="preserve">98.8%</w:t>
            </w:r>
            <w:r>
              <w:rPr>
                <w:rFonts w:hint="eastAsia" w:ascii="宋体" w:hAnsi="宋体" w:cs="宋体"/>
                <w:szCs w:val="21"/>
              </w:rPr>
              <w:t xml:space="preserve">，每卷长度为</w:t>
            </w:r>
            <w:r>
              <w:rPr>
                <w:rFonts w:hint="eastAsia" w:ascii="宋体" w:hAnsi="宋体" w:cs="宋体"/>
                <w:szCs w:val="21"/>
              </w:rPr>
              <w:t xml:space="preserve">20</w:t>
            </w:r>
            <w:r>
              <w:rPr>
                <w:rFonts w:hint="eastAsia" w:ascii="宋体" w:hAnsi="宋体" w:cs="宋体"/>
                <w:szCs w:val="21"/>
              </w:rPr>
              <w:t xml:space="preserve">米。</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水带两头均配有</w:t>
            </w:r>
            <w:r>
              <w:rPr>
                <w:rFonts w:hint="eastAsia" w:ascii="宋体" w:hAnsi="宋体" w:cs="宋体"/>
                <w:szCs w:val="21"/>
              </w:rPr>
              <w:t xml:space="preserve">80</w:t>
            </w:r>
            <w:r>
              <w:rPr>
                <w:rFonts w:hint="eastAsia" w:ascii="宋体" w:hAnsi="宋体" w:cs="宋体"/>
                <w:szCs w:val="21"/>
              </w:rPr>
              <w:t xml:space="preserve">口径的快速接口。带口缠绕铁丝为</w:t>
            </w:r>
            <w:r>
              <w:rPr>
                <w:rFonts w:hint="eastAsia" w:ascii="宋体" w:hAnsi="宋体" w:cs="宋体"/>
                <w:szCs w:val="21"/>
              </w:rPr>
              <w:t xml:space="preserve">5</w:t>
            </w:r>
            <w:r>
              <w:rPr>
                <w:rFonts w:hint="eastAsia" w:ascii="宋体" w:hAnsi="宋体" w:cs="宋体"/>
                <w:szCs w:val="21"/>
              </w:rPr>
              <w:t xml:space="preserve">道，水带和接口捆绑处有水带护皮保护以防损坏。</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外层材质采用高强度涤纶长丝线材质，工艺采用经圆织机环形编织而成，且耐压、耐磨、耐磨蚀、耐高低温、轻便柔软、易于清洗，使用寿命长。</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水带一端清楚的标志着生产企业名称、产品名称和规格、生产日期</w:t>
            </w:r>
            <w:r>
              <w:rPr>
                <w:rFonts w:hint="eastAsia" w:ascii="宋体" w:hAnsi="宋体" w:cs="宋体"/>
                <w:szCs w:val="21"/>
              </w:rPr>
              <w:t xml:space="preserve">及经线纬线和衬里材料</w:t>
            </w:r>
            <w:r>
              <w:rPr>
                <w:rFonts w:hint="eastAsia" w:ascii="宋体" w:hAnsi="宋体" w:cs="宋体"/>
                <w:szCs w:val="21"/>
              </w:rPr>
              <w:t xml:space="preserve">.</w:t>
            </w:r>
            <w:r>
              <w:rPr>
                <w:rFonts w:hint="eastAsia" w:ascii="宋体" w:hAnsi="宋体" w:cs="宋体"/>
                <w:szCs w:val="21"/>
              </w:rPr>
              <w:t xml:space="preserve">印刷的相关信息永不掉落。</w:t>
            </w:r>
            <w:r/>
          </w:p>
          <w:p>
            <w:pPr>
              <w:rPr>
                <w:rFonts w:ascii="宋体" w:hAnsi="宋体" w:cs="宋体"/>
                <w:b/>
                <w:bCs/>
                <w:szCs w:val="21"/>
              </w:rPr>
            </w:pPr>
            <w:r>
              <w:rPr>
                <w:rFonts w:hint="eastAsia" w:ascii="宋体" w:hAnsi="宋体" w:cs="宋体"/>
                <w:szCs w:val="21"/>
              </w:rPr>
              <w:t xml:space="preserve">6.</w:t>
            </w:r>
            <w:r>
              <w:rPr>
                <w:rFonts w:hint="eastAsia" w:ascii="宋体" w:hAnsi="宋体" w:cs="宋体"/>
                <w:szCs w:val="21"/>
              </w:rPr>
              <w:t xml:space="preserve">包装：使用编织袋包装，包装结实牢固，便于搬运。</w:t>
            </w:r>
            <w:r/>
          </w:p>
        </w:tc>
      </w:tr>
      <w:tr>
        <w:trPr/>
        <w:tc>
          <w:tcPr>
            <w:tcW w:w="6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24</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65</w:t>
            </w:r>
            <w:r>
              <w:rPr>
                <w:rFonts w:hint="eastAsia" w:ascii="宋体" w:hAnsi="宋体" w:cs="宋体"/>
                <w:szCs w:val="21"/>
              </w:rPr>
              <w:t xml:space="preserve">水带</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90</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盘</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符合</w:t>
            </w:r>
            <w:r>
              <w:rPr>
                <w:rFonts w:hint="eastAsia" w:ascii="宋体" w:hAnsi="宋体" w:cs="宋体"/>
                <w:szCs w:val="21"/>
              </w:rPr>
              <w:t xml:space="preserve">GB6246-2011</w:t>
            </w:r>
            <w:r>
              <w:rPr>
                <w:rFonts w:hint="eastAsia" w:ascii="宋体" w:hAnsi="宋体" w:cs="宋体"/>
                <w:szCs w:val="21"/>
              </w:rPr>
              <w:t xml:space="preserve">《消防水带》标准。</w:t>
            </w:r>
            <w:r/>
          </w:p>
          <w:p>
            <w:pPr>
              <w:rPr>
                <w:rFonts w:ascii="宋体" w:hAnsi="宋体" w:cs="宋体"/>
                <w:b/>
                <w:bCs/>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水带口径为</w:t>
            </w:r>
            <w:r>
              <w:rPr>
                <w:rFonts w:hint="eastAsia" w:ascii="宋体" w:hAnsi="宋体" w:cs="宋体"/>
                <w:szCs w:val="21"/>
              </w:rPr>
              <w:t xml:space="preserve">65mm</w:t>
            </w:r>
            <w:r>
              <w:rPr>
                <w:rFonts w:hint="eastAsia" w:ascii="宋体" w:hAnsi="宋体" w:cs="宋体"/>
                <w:szCs w:val="21"/>
              </w:rPr>
              <w:t xml:space="preserve">，内衬材质采用聚氨酯材质，厚度均匀，表面光滑清洁，无褶皱，不渗水，不霉变，柔软轻便易卷缠，耐老化，水流阻力小，使用寿命长标准工作压力≥</w:t>
            </w:r>
            <w:r>
              <w:rPr>
                <w:rFonts w:hint="eastAsia" w:ascii="宋体" w:hAnsi="宋体" w:cs="宋体"/>
                <w:szCs w:val="21"/>
              </w:rPr>
              <w:t xml:space="preserve">2.0MPa</w:t>
            </w:r>
            <w:r>
              <w:rPr>
                <w:rFonts w:hint="eastAsia" w:ascii="宋体" w:hAnsi="宋体" w:cs="宋体"/>
                <w:szCs w:val="21"/>
              </w:rPr>
              <w:t xml:space="preserve">，爆破压力≥</w:t>
            </w:r>
            <w:r>
              <w:rPr>
                <w:rFonts w:hint="eastAsia" w:ascii="宋体" w:hAnsi="宋体" w:cs="宋体"/>
                <w:szCs w:val="21"/>
              </w:rPr>
              <w:t xml:space="preserve">7.08MPa</w:t>
            </w:r>
            <w:r>
              <w:rPr>
                <w:rFonts w:hint="eastAsia" w:ascii="宋体" w:hAnsi="宋体" w:cs="宋体"/>
                <w:szCs w:val="21"/>
              </w:rPr>
              <w:t xml:space="preserve">，单位长度质量≤</w:t>
            </w:r>
            <w:r>
              <w:rPr>
                <w:rFonts w:hint="eastAsia" w:ascii="宋体" w:hAnsi="宋体" w:cs="宋体"/>
                <w:szCs w:val="21"/>
              </w:rPr>
              <w:t xml:space="preserve">311g/m</w:t>
            </w:r>
            <w:r>
              <w:rPr>
                <w:rFonts w:hint="eastAsia" w:ascii="宋体" w:hAnsi="宋体" w:cs="宋体"/>
                <w:szCs w:val="21"/>
              </w:rPr>
              <w:t xml:space="preserve">，延伸率≤</w:t>
            </w:r>
            <w:r>
              <w:rPr>
                <w:rFonts w:hint="eastAsia" w:ascii="宋体" w:hAnsi="宋体" w:cs="宋体"/>
                <w:szCs w:val="21"/>
              </w:rPr>
              <w:t xml:space="preserve">2.7%</w:t>
            </w:r>
            <w:r>
              <w:rPr>
                <w:rFonts w:hint="eastAsia" w:ascii="宋体" w:hAnsi="宋体" w:cs="宋体"/>
                <w:szCs w:val="21"/>
              </w:rPr>
              <w:t xml:space="preserve">，膨胀率≤</w:t>
            </w:r>
            <w:r>
              <w:rPr>
                <w:rFonts w:hint="eastAsia" w:ascii="宋体" w:hAnsi="宋体" w:cs="宋体"/>
                <w:szCs w:val="21"/>
              </w:rPr>
              <w:t xml:space="preserve">6.6%</w:t>
            </w:r>
            <w:r>
              <w:rPr>
                <w:rFonts w:hint="eastAsia" w:ascii="宋体" w:hAnsi="宋体" w:cs="宋体"/>
                <w:szCs w:val="21"/>
              </w:rPr>
              <w:t xml:space="preserve">，织物层与衬里附着强度≥</w:t>
            </w:r>
            <w:r>
              <w:rPr>
                <w:rFonts w:hint="eastAsia" w:ascii="宋体" w:hAnsi="宋体" w:cs="宋体"/>
                <w:szCs w:val="21"/>
              </w:rPr>
              <w:t xml:space="preserve">62.7N/25MM,</w:t>
            </w:r>
            <w:r>
              <w:rPr>
                <w:rFonts w:hint="eastAsia" w:ascii="宋体" w:hAnsi="宋体" w:cs="宋体"/>
                <w:szCs w:val="21"/>
              </w:rPr>
              <w:t xml:space="preserve">扯断伸长率≥</w:t>
            </w:r>
            <w:r>
              <w:rPr>
                <w:rFonts w:hint="eastAsia" w:ascii="宋体" w:hAnsi="宋体" w:cs="宋体"/>
                <w:szCs w:val="21"/>
              </w:rPr>
              <w:t xml:space="preserve">388.4%</w:t>
            </w:r>
            <w:r>
              <w:rPr>
                <w:rFonts w:hint="eastAsia" w:ascii="宋体" w:hAnsi="宋体" w:cs="宋体"/>
                <w:szCs w:val="21"/>
              </w:rPr>
              <w:t xml:space="preserve">，扯断强度≥</w:t>
            </w:r>
            <w:r>
              <w:rPr>
                <w:rFonts w:hint="eastAsia" w:ascii="宋体" w:hAnsi="宋体" w:cs="宋体"/>
                <w:szCs w:val="21"/>
              </w:rPr>
              <w:t xml:space="preserve">50.2MPa</w:t>
            </w:r>
            <w:r>
              <w:rPr>
                <w:rFonts w:hint="eastAsia" w:ascii="宋体" w:hAnsi="宋体" w:cs="宋体"/>
                <w:szCs w:val="21"/>
              </w:rPr>
              <w:t xml:space="preserve">，热空气老化：织物层与衬里附着强度≥</w:t>
            </w:r>
            <w:r>
              <w:rPr>
                <w:rFonts w:hint="eastAsia" w:ascii="宋体" w:hAnsi="宋体" w:cs="宋体"/>
                <w:szCs w:val="21"/>
              </w:rPr>
              <w:t xml:space="preserve">99.3%</w:t>
            </w:r>
            <w:r>
              <w:rPr>
                <w:rFonts w:hint="eastAsia" w:ascii="宋体" w:hAnsi="宋体" w:cs="宋体"/>
                <w:szCs w:val="21"/>
              </w:rPr>
              <w:t xml:space="preserve">，爆破压力≥</w:t>
            </w:r>
            <w:r>
              <w:rPr>
                <w:rFonts w:hint="eastAsia" w:ascii="宋体" w:hAnsi="宋体" w:cs="宋体"/>
                <w:szCs w:val="21"/>
              </w:rPr>
              <w:t xml:space="preserve">99.5%</w:t>
            </w:r>
            <w:r>
              <w:rPr>
                <w:rFonts w:hint="eastAsia" w:ascii="宋体" w:hAnsi="宋体" w:cs="宋体"/>
                <w:szCs w:val="21"/>
              </w:rPr>
              <w:t xml:space="preserve">，每卷长度为</w:t>
            </w:r>
            <w:r>
              <w:rPr>
                <w:rFonts w:hint="eastAsia" w:ascii="宋体" w:hAnsi="宋体" w:cs="宋体"/>
                <w:szCs w:val="21"/>
              </w:rPr>
              <w:t xml:space="preserve">20</w:t>
            </w:r>
            <w:r>
              <w:rPr>
                <w:rFonts w:hint="eastAsia" w:ascii="宋体" w:hAnsi="宋体" w:cs="宋体"/>
                <w:szCs w:val="21"/>
              </w:rPr>
              <w:t xml:space="preserve">米。</w:t>
            </w:r>
            <w:r>
              <w:rPr>
                <w:rFonts w:hint="eastAsia" w:ascii="宋体" w:hAnsi="宋体" w:cs="宋体"/>
                <w:szCs w:val="21"/>
              </w:rPr>
              <w:br/>
              <w:t xml:space="preserve">3.</w:t>
            </w:r>
            <w:r>
              <w:rPr>
                <w:rFonts w:hint="eastAsia" w:ascii="宋体" w:hAnsi="宋体" w:cs="宋体"/>
                <w:szCs w:val="21"/>
              </w:rPr>
              <w:t xml:space="preserve">水带两头均配有</w:t>
            </w:r>
            <w:r>
              <w:rPr>
                <w:rFonts w:hint="eastAsia" w:ascii="宋体" w:hAnsi="宋体" w:cs="宋体"/>
                <w:szCs w:val="21"/>
              </w:rPr>
              <w:t xml:space="preserve">65</w:t>
            </w:r>
            <w:r>
              <w:rPr>
                <w:rFonts w:hint="eastAsia" w:ascii="宋体" w:hAnsi="宋体" w:cs="宋体"/>
                <w:szCs w:val="21"/>
              </w:rPr>
              <w:t xml:space="preserve">口径的</w:t>
            </w:r>
            <w:r>
              <w:rPr>
                <w:rStyle w:val="1053"/>
                <w:rFonts w:hint="default"/>
                <w:color w:val="auto"/>
                <w:sz w:val="21"/>
                <w:szCs w:val="21"/>
              </w:rPr>
              <w:t xml:space="preserve">快速接口</w:t>
            </w:r>
            <w:r>
              <w:rPr>
                <w:rStyle w:val="1058"/>
                <w:rFonts w:hint="default"/>
                <w:color w:val="auto"/>
                <w:sz w:val="21"/>
                <w:szCs w:val="21"/>
              </w:rPr>
              <w:t xml:space="preserve">。带口缠绕铁丝为</w:t>
            </w:r>
            <w:r>
              <w:rPr>
                <w:rStyle w:val="1058"/>
                <w:rFonts w:hint="default"/>
                <w:color w:val="auto"/>
                <w:sz w:val="21"/>
                <w:szCs w:val="21"/>
              </w:rPr>
              <w:t xml:space="preserve">5</w:t>
            </w:r>
            <w:r>
              <w:rPr>
                <w:rStyle w:val="1058"/>
                <w:rFonts w:hint="default"/>
                <w:color w:val="auto"/>
                <w:sz w:val="21"/>
                <w:szCs w:val="21"/>
              </w:rPr>
              <w:t xml:space="preserve">道，水带和接</w:t>
            </w:r>
            <w:r>
              <w:rPr>
                <w:rStyle w:val="1058"/>
                <w:rFonts w:hint="default"/>
                <w:color w:val="auto"/>
                <w:sz w:val="21"/>
                <w:szCs w:val="21"/>
              </w:rPr>
              <w:t xml:space="preserve">口捆绑处有水带护皮保护以防损坏。</w:t>
            </w:r>
            <w:r>
              <w:rPr>
                <w:rStyle w:val="1058"/>
                <w:rFonts w:hint="default"/>
                <w:color w:val="auto"/>
                <w:sz w:val="21"/>
                <w:szCs w:val="21"/>
              </w:rPr>
              <w:br/>
              <w:t xml:space="preserve">4.</w:t>
            </w:r>
            <w:r>
              <w:rPr>
                <w:rStyle w:val="1058"/>
                <w:rFonts w:hint="default"/>
                <w:color w:val="auto"/>
                <w:sz w:val="21"/>
                <w:szCs w:val="21"/>
              </w:rPr>
              <w:t xml:space="preserve">外层材质采用高强度涤纶长丝线材质，工艺采用经圆织机环形编织而成，且耐压、耐磨、耐磨蚀、耐高低温、轻便柔软、易于清洗，使用寿命长。</w:t>
            </w:r>
            <w:r>
              <w:rPr>
                <w:rStyle w:val="1058"/>
                <w:rFonts w:hint="default"/>
                <w:color w:val="auto"/>
                <w:sz w:val="21"/>
                <w:szCs w:val="21"/>
              </w:rPr>
              <w:br/>
              <w:t xml:space="preserve">5.</w:t>
            </w:r>
            <w:r>
              <w:rPr>
                <w:rStyle w:val="1058"/>
                <w:rFonts w:hint="default"/>
                <w:color w:val="auto"/>
                <w:sz w:val="21"/>
                <w:szCs w:val="21"/>
              </w:rPr>
              <w:t xml:space="preserve">水带一端清楚的标志着生产企业名称、产品名称和</w:t>
            </w:r>
            <w:r>
              <w:rPr>
                <w:rStyle w:val="1058"/>
                <w:rFonts w:hint="default"/>
                <w:color w:val="auto"/>
                <w:sz w:val="21"/>
                <w:szCs w:val="21"/>
              </w:rPr>
              <w:t xml:space="preserve">规格、生产日期及经线纬线和衬里材料</w:t>
            </w:r>
            <w:r>
              <w:rPr>
                <w:rStyle w:val="1058"/>
                <w:rFonts w:hint="default"/>
                <w:color w:val="auto"/>
                <w:sz w:val="21"/>
                <w:szCs w:val="21"/>
              </w:rPr>
              <w:t xml:space="preserve">.</w:t>
            </w:r>
            <w:r>
              <w:rPr>
                <w:rStyle w:val="1058"/>
                <w:rFonts w:hint="default"/>
                <w:color w:val="auto"/>
                <w:sz w:val="21"/>
                <w:szCs w:val="21"/>
              </w:rPr>
              <w:t xml:space="preserve">印刷的相关信息永不掉落。</w:t>
            </w:r>
            <w:r>
              <w:rPr>
                <w:rStyle w:val="1058"/>
                <w:rFonts w:hint="default"/>
                <w:color w:val="auto"/>
                <w:sz w:val="21"/>
                <w:szCs w:val="21"/>
              </w:rPr>
              <w:br/>
              <w:t xml:space="preserve">6.</w:t>
            </w:r>
            <w:r>
              <w:rPr>
                <w:rStyle w:val="1058"/>
                <w:rFonts w:hint="default"/>
                <w:color w:val="auto"/>
                <w:sz w:val="21"/>
                <w:szCs w:val="21"/>
              </w:rPr>
              <w:t xml:space="preserve">包装：使用编织袋包装，包装结实牢固，便于搬运。</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25</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水幕水带</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盘</w:t>
            </w:r>
            <w:r/>
          </w:p>
        </w:tc>
        <w:tc>
          <w:tcPr>
            <w:tcW w:w="5036" w:type="dxa"/>
            <w:textDirection w:val="lrTb"/>
            <w:noWrap/>
          </w:tcPr>
          <w:p>
            <w:pPr>
              <w:pStyle w:val="1049"/>
              <w:ind w:right="8"/>
              <w:jc w:val="left"/>
              <w:spacing w:before="15"/>
              <w:rPr>
                <w:szCs w:val="21"/>
              </w:rPr>
            </w:pPr>
            <w:r>
              <w:rPr>
                <w:rFonts w:hint="eastAsia"/>
                <w:szCs w:val="21"/>
              </w:rPr>
              <w:t xml:space="preserve">1</w:t>
            </w:r>
            <w:r>
              <w:rPr>
                <w:rFonts w:hint="eastAsia"/>
                <w:szCs w:val="21"/>
              </w:rPr>
              <w:t xml:space="preserve">、结构组成：水带，快速接口。</w:t>
            </w:r>
            <w:r/>
          </w:p>
          <w:p>
            <w:pPr>
              <w:pStyle w:val="1049"/>
              <w:ind w:right="8"/>
              <w:jc w:val="left"/>
              <w:spacing w:before="15"/>
              <w:rPr>
                <w:szCs w:val="21"/>
              </w:rPr>
            </w:pPr>
            <w:r>
              <w:rPr>
                <w:rFonts w:hint="eastAsia"/>
                <w:szCs w:val="21"/>
              </w:rPr>
              <w:t xml:space="preserve">2</w:t>
            </w:r>
            <w:r>
              <w:rPr>
                <w:rFonts w:hint="eastAsia"/>
                <w:szCs w:val="21"/>
              </w:rPr>
              <w:t xml:space="preserve">、主要应用场景：用于灭火救援中灭火药剂的传输。</w:t>
            </w:r>
            <w:r/>
          </w:p>
          <w:p>
            <w:pPr>
              <w:pStyle w:val="1049"/>
              <w:ind w:right="8"/>
              <w:jc w:val="left"/>
              <w:spacing w:before="15"/>
              <w:rPr>
                <w:szCs w:val="21"/>
              </w:rPr>
            </w:pPr>
            <w:r>
              <w:rPr>
                <w:rFonts w:hint="eastAsia"/>
                <w:szCs w:val="21"/>
              </w:rPr>
              <w:t xml:space="preserve">3</w:t>
            </w:r>
            <w:r>
              <w:rPr>
                <w:rFonts w:hint="eastAsia"/>
                <w:szCs w:val="21"/>
              </w:rPr>
              <w:t xml:space="preserve">、</w:t>
            </w:r>
            <w:r>
              <w:rPr>
                <w:rFonts w:hint="eastAsia"/>
                <w:szCs w:val="21"/>
                <w:lang w:val="en-US"/>
              </w:rPr>
              <w:t xml:space="preserve">符合</w:t>
            </w:r>
            <w:r>
              <w:rPr>
                <w:rFonts w:hint="eastAsia"/>
                <w:szCs w:val="21"/>
              </w:rPr>
              <w:t xml:space="preserve">GB6246-2011</w:t>
            </w:r>
            <w:r>
              <w:rPr>
                <w:rFonts w:hint="eastAsia"/>
                <w:szCs w:val="21"/>
              </w:rPr>
              <w:t xml:space="preserve">《消防水带》</w:t>
            </w:r>
            <w:r>
              <w:rPr>
                <w:rFonts w:hint="eastAsia"/>
                <w:szCs w:val="21"/>
                <w:lang w:val="en-US"/>
              </w:rPr>
              <w:t xml:space="preserve">标准</w:t>
            </w:r>
            <w:r>
              <w:rPr>
                <w:rFonts w:hint="eastAsia"/>
                <w:szCs w:val="21"/>
              </w:rPr>
              <w:t xml:space="preserve">。</w:t>
            </w:r>
            <w:r/>
          </w:p>
          <w:p>
            <w:pPr>
              <w:pStyle w:val="1049"/>
              <w:ind w:right="8"/>
              <w:jc w:val="left"/>
              <w:spacing w:before="15"/>
              <w:rPr>
                <w:szCs w:val="21"/>
              </w:rPr>
            </w:pPr>
            <w:r>
              <w:rPr>
                <w:rFonts w:hint="eastAsia"/>
                <w:szCs w:val="21"/>
                <w:lang w:val="en-US"/>
              </w:rPr>
              <w:t xml:space="preserve">4</w:t>
            </w:r>
            <w:r>
              <w:rPr>
                <w:rFonts w:hint="eastAsia"/>
                <w:szCs w:val="21"/>
              </w:rPr>
              <w:t xml:space="preserve">、内径：</w:t>
            </w:r>
            <w:r>
              <w:rPr>
                <w:rFonts w:hint="eastAsia"/>
                <w:szCs w:val="21"/>
              </w:rPr>
              <w:t xml:space="preserve">65mm</w:t>
            </w:r>
            <w:r>
              <w:rPr>
                <w:rFonts w:hint="eastAsia"/>
                <w:szCs w:val="21"/>
              </w:rPr>
              <w:t xml:space="preserve">±</w:t>
            </w:r>
            <w:r>
              <w:rPr>
                <w:rFonts w:hint="eastAsia"/>
                <w:szCs w:val="21"/>
              </w:rPr>
              <w:t xml:space="preserve">2</w:t>
            </w:r>
            <w:r>
              <w:rPr>
                <w:rFonts w:hint="eastAsia"/>
                <w:szCs w:val="21"/>
              </w:rPr>
              <w:t xml:space="preserve">。</w:t>
            </w:r>
            <w:r/>
          </w:p>
          <w:p>
            <w:pPr>
              <w:pStyle w:val="1049"/>
              <w:ind w:right="8"/>
              <w:jc w:val="left"/>
              <w:spacing w:before="15"/>
              <w:rPr>
                <w:szCs w:val="21"/>
              </w:rPr>
            </w:pPr>
            <w:r>
              <w:rPr>
                <w:rFonts w:hint="eastAsia"/>
                <w:szCs w:val="21"/>
                <w:lang w:val="en-US"/>
              </w:rPr>
              <w:t xml:space="preserve">5</w:t>
            </w:r>
            <w:r>
              <w:rPr>
                <w:rFonts w:hint="eastAsia"/>
                <w:szCs w:val="21"/>
              </w:rPr>
              <w:t xml:space="preserve">、长度：</w:t>
            </w:r>
            <w:r>
              <w:rPr>
                <w:rFonts w:hint="eastAsia"/>
                <w:szCs w:val="21"/>
              </w:rPr>
              <w:t xml:space="preserve">20m</w:t>
            </w:r>
            <w:r>
              <w:rPr>
                <w:rFonts w:hint="eastAsia"/>
                <w:szCs w:val="21"/>
              </w:rPr>
              <w:t xml:space="preserve">±</w:t>
            </w:r>
            <w:r>
              <w:rPr>
                <w:rFonts w:hint="eastAsia"/>
                <w:szCs w:val="21"/>
              </w:rPr>
              <w:t xml:space="preserve">0.2</w:t>
            </w:r>
            <w:r>
              <w:rPr>
                <w:rFonts w:hint="eastAsia"/>
                <w:szCs w:val="21"/>
              </w:rPr>
              <w:t xml:space="preserve">。</w:t>
            </w:r>
            <w:r/>
          </w:p>
          <w:p>
            <w:pPr>
              <w:pStyle w:val="1049"/>
              <w:ind w:right="8"/>
              <w:jc w:val="left"/>
              <w:spacing w:before="15"/>
              <w:rPr>
                <w:szCs w:val="21"/>
              </w:rPr>
            </w:pPr>
            <w:r>
              <w:rPr>
                <w:rFonts w:hint="eastAsia"/>
                <w:szCs w:val="21"/>
                <w:lang w:val="en-US"/>
              </w:rPr>
              <w:t xml:space="preserve">6</w:t>
            </w:r>
            <w:r>
              <w:rPr>
                <w:rFonts w:hint="eastAsia"/>
                <w:szCs w:val="21"/>
              </w:rPr>
              <w:t xml:space="preserve">、重量≤</w:t>
            </w:r>
            <w:r>
              <w:rPr>
                <w:rFonts w:hint="eastAsia"/>
                <w:szCs w:val="21"/>
              </w:rPr>
              <w:t xml:space="preserve">350g/m</w:t>
            </w:r>
            <w:r>
              <w:rPr>
                <w:rFonts w:hint="eastAsia"/>
                <w:szCs w:val="21"/>
              </w:rPr>
              <w:t xml:space="preserve">。</w:t>
            </w:r>
            <w:r/>
          </w:p>
          <w:p>
            <w:pPr>
              <w:pStyle w:val="1049"/>
              <w:ind w:right="8"/>
              <w:jc w:val="left"/>
              <w:spacing w:before="15"/>
              <w:rPr>
                <w:szCs w:val="21"/>
              </w:rPr>
            </w:pPr>
            <w:r>
              <w:rPr>
                <w:rFonts w:hint="eastAsia"/>
                <w:szCs w:val="21"/>
                <w:lang w:val="en-US"/>
              </w:rPr>
              <w:t xml:space="preserve">7</w:t>
            </w:r>
            <w:r>
              <w:rPr>
                <w:rFonts w:hint="eastAsia"/>
                <w:szCs w:val="21"/>
              </w:rPr>
              <w:t xml:space="preserve">、工作压力：≥</w:t>
            </w:r>
            <w:r>
              <w:rPr>
                <w:rFonts w:hint="eastAsia"/>
                <w:szCs w:val="21"/>
              </w:rPr>
              <w:t xml:space="preserve">1.6Mpa</w:t>
            </w:r>
            <w:r>
              <w:rPr>
                <w:rFonts w:hint="eastAsia"/>
                <w:szCs w:val="21"/>
              </w:rPr>
              <w:t xml:space="preserve">。</w:t>
            </w:r>
            <w:r/>
          </w:p>
          <w:p>
            <w:pPr>
              <w:pStyle w:val="1049"/>
              <w:ind w:right="8"/>
              <w:jc w:val="left"/>
              <w:spacing w:before="15"/>
              <w:rPr>
                <w:szCs w:val="21"/>
              </w:rPr>
            </w:pPr>
            <w:r>
              <w:rPr>
                <w:rFonts w:hint="eastAsia"/>
                <w:szCs w:val="21"/>
                <w:lang w:val="en-US"/>
              </w:rPr>
              <w:t xml:space="preserve">8</w:t>
            </w:r>
            <w:r>
              <w:rPr>
                <w:rFonts w:hint="eastAsia"/>
                <w:szCs w:val="21"/>
              </w:rPr>
              <w:t xml:space="preserve">、轴向延伸率≤</w:t>
            </w:r>
            <w:r>
              <w:rPr>
                <w:rFonts w:hint="eastAsia"/>
                <w:szCs w:val="21"/>
              </w:rPr>
              <w:t xml:space="preserve">5%</w:t>
            </w:r>
            <w:r>
              <w:rPr>
                <w:rFonts w:hint="eastAsia"/>
                <w:szCs w:val="21"/>
              </w:rPr>
              <w:t xml:space="preserve">。</w:t>
            </w:r>
            <w:r/>
          </w:p>
          <w:p>
            <w:pPr>
              <w:pStyle w:val="1049"/>
              <w:ind w:right="8"/>
              <w:jc w:val="left"/>
              <w:spacing w:before="15"/>
              <w:rPr>
                <w:szCs w:val="21"/>
              </w:rPr>
            </w:pPr>
            <w:r>
              <w:rPr>
                <w:rFonts w:hint="eastAsia"/>
                <w:szCs w:val="21"/>
                <w:lang w:val="en-US"/>
              </w:rPr>
              <w:t xml:space="preserve">9</w:t>
            </w:r>
            <w:r>
              <w:rPr>
                <w:rFonts w:hint="eastAsia"/>
                <w:szCs w:val="21"/>
              </w:rPr>
              <w:t xml:space="preserve">、直径膨胀率≤</w:t>
            </w:r>
            <w:r>
              <w:rPr>
                <w:rFonts w:hint="eastAsia"/>
                <w:szCs w:val="21"/>
              </w:rPr>
              <w:t xml:space="preserve">5%</w:t>
            </w:r>
            <w:r>
              <w:rPr>
                <w:rFonts w:hint="eastAsia"/>
                <w:szCs w:val="21"/>
              </w:rPr>
              <w:t xml:space="preserve">。</w:t>
            </w:r>
            <w:r/>
          </w:p>
          <w:p>
            <w:pPr>
              <w:pStyle w:val="1049"/>
              <w:ind w:right="8"/>
              <w:jc w:val="left"/>
              <w:spacing w:before="15"/>
              <w:rPr>
                <w:szCs w:val="21"/>
              </w:rPr>
            </w:pPr>
            <w:r>
              <w:rPr>
                <w:rFonts w:hint="eastAsia"/>
                <w:szCs w:val="21"/>
              </w:rPr>
              <w:t xml:space="preserve">1</w:t>
            </w:r>
            <w:r>
              <w:rPr>
                <w:rFonts w:hint="eastAsia"/>
                <w:szCs w:val="21"/>
                <w:lang w:val="en-US"/>
              </w:rPr>
              <w:t xml:space="preserve">0</w:t>
            </w:r>
            <w:r>
              <w:rPr>
                <w:rFonts w:hint="eastAsia"/>
                <w:szCs w:val="21"/>
              </w:rPr>
              <w:t xml:space="preserve">、水带编织层与衬里间的附着强度≥</w:t>
            </w:r>
            <w:r>
              <w:rPr>
                <w:rFonts w:hint="eastAsia"/>
                <w:szCs w:val="21"/>
              </w:rPr>
              <w:t xml:space="preserve">30N/25mm</w:t>
            </w:r>
            <w:r>
              <w:rPr>
                <w:rFonts w:hint="eastAsia"/>
                <w:szCs w:val="21"/>
              </w:rPr>
              <w:t xml:space="preserve">。</w:t>
            </w:r>
            <w:r/>
          </w:p>
          <w:p>
            <w:pPr>
              <w:pStyle w:val="1049"/>
              <w:ind w:right="8"/>
              <w:jc w:val="left"/>
              <w:spacing w:before="15"/>
              <w:rPr>
                <w:szCs w:val="21"/>
              </w:rPr>
            </w:pPr>
            <w:r>
              <w:rPr>
                <w:rFonts w:hint="eastAsia"/>
                <w:szCs w:val="21"/>
              </w:rPr>
              <w:t xml:space="preserve">1</w:t>
            </w:r>
            <w:r>
              <w:rPr>
                <w:rFonts w:hint="eastAsia"/>
                <w:szCs w:val="21"/>
                <w:lang w:val="en-US"/>
              </w:rPr>
              <w:t xml:space="preserve">1</w:t>
            </w:r>
            <w:r>
              <w:rPr>
                <w:rFonts w:hint="eastAsia"/>
                <w:szCs w:val="21"/>
              </w:rPr>
              <w:t xml:space="preserve">、水带与消防接口连接性能：水带与消防接口连接处不应发生渗漏、爆破或滑脱。</w:t>
            </w:r>
            <w:r/>
          </w:p>
          <w:p>
            <w:pPr>
              <w:pStyle w:val="1049"/>
              <w:ind w:right="8"/>
              <w:jc w:val="left"/>
              <w:spacing w:before="15"/>
              <w:rPr>
                <w:szCs w:val="21"/>
              </w:rPr>
            </w:pPr>
            <w:r>
              <w:rPr>
                <w:rFonts w:hint="eastAsia"/>
                <w:szCs w:val="21"/>
              </w:rPr>
              <w:t xml:space="preserve">1</w:t>
            </w:r>
            <w:r>
              <w:rPr>
                <w:rFonts w:hint="eastAsia"/>
                <w:szCs w:val="21"/>
                <w:lang w:val="en-US"/>
              </w:rPr>
              <w:t xml:space="preserve">2</w:t>
            </w:r>
            <w:r>
              <w:rPr>
                <w:rFonts w:hint="eastAsia"/>
                <w:szCs w:val="21"/>
              </w:rPr>
              <w:t xml:space="preserve">、在一定压力下能喷射形成水雾状屏障，能有效起到防火分隔、降低辐射热、稀释有毒气体浓度等的作用。喷雾孔铆钉光滑，无毛刺锈蚀，两喷雾孔间距约</w:t>
            </w:r>
            <w:r>
              <w:rPr>
                <w:rFonts w:hint="eastAsia"/>
                <w:szCs w:val="21"/>
              </w:rPr>
              <w:t xml:space="preserve">35cm</w:t>
            </w:r>
            <w:r>
              <w:rPr>
                <w:rFonts w:hint="eastAsia"/>
                <w:szCs w:val="21"/>
              </w:rPr>
              <w:t xml:space="preserve">±</w:t>
            </w:r>
            <w:r>
              <w:rPr>
                <w:rFonts w:hint="eastAsia"/>
                <w:szCs w:val="21"/>
              </w:rPr>
              <w:t xml:space="preserve">2</w:t>
            </w:r>
            <w:r>
              <w:rPr>
                <w:rFonts w:hint="eastAsia"/>
                <w:szCs w:val="21"/>
              </w:rPr>
              <w:t xml:space="preserve">。</w:t>
            </w:r>
            <w:r/>
          </w:p>
          <w:p>
            <w:pPr>
              <w:rPr>
                <w:rFonts w:ascii="宋体" w:hAnsi="宋体" w:cs="宋体"/>
                <w:b/>
                <w:bCs/>
                <w:szCs w:val="21"/>
              </w:rPr>
            </w:pPr>
            <w:r>
              <w:rPr>
                <w:rFonts w:hint="eastAsia" w:ascii="宋体" w:hAnsi="宋体" w:cs="宋体"/>
                <w:szCs w:val="21"/>
              </w:rPr>
              <w:t xml:space="preserve">13</w:t>
            </w:r>
            <w:r>
              <w:rPr>
                <w:rFonts w:hint="eastAsia" w:ascii="宋体" w:hAnsi="宋体" w:cs="宋体"/>
                <w:szCs w:val="21"/>
              </w:rPr>
              <w:t xml:space="preserve">、配快速接口。</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26</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水带挂钩</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30</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W w:w="5036" w:type="dxa"/>
            <w:textDirection w:val="lrTb"/>
            <w:noWrap/>
          </w:tcPr>
          <w:p>
            <w:pPr>
              <w:rPr>
                <w:rFonts w:ascii="宋体" w:hAnsi="宋体" w:cs="宋体"/>
                <w:b/>
                <w:bCs/>
                <w:szCs w:val="21"/>
              </w:rPr>
            </w:pPr>
            <w:r>
              <w:rPr>
                <w:rFonts w:hint="eastAsia" w:ascii="宋体" w:hAnsi="宋体" w:cs="宋体"/>
                <w:szCs w:val="21"/>
              </w:rPr>
              <w:t xml:space="preserve">水带挂钩是消防员灭火或训练时将水带挂在身上的一种辅助工具。</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27</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水带包布</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30</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用于包裹消防水带破漏处，由帆布带和金属夹钳等零件组成；</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铁件为铸钢，带料为高强尼龙织制；</w:t>
            </w:r>
            <w:r/>
          </w:p>
          <w:p>
            <w:pPr>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工作长≥</w:t>
            </w:r>
            <w:r>
              <w:rPr>
                <w:rFonts w:hint="eastAsia" w:ascii="宋体" w:hAnsi="宋体" w:cs="宋体"/>
                <w:szCs w:val="21"/>
              </w:rPr>
              <w:t xml:space="preserve">410mm</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撕裂强度≥</w:t>
            </w:r>
            <w:r>
              <w:rPr>
                <w:rFonts w:hint="eastAsia" w:ascii="宋体" w:hAnsi="宋体" w:cs="宋体"/>
                <w:szCs w:val="21"/>
              </w:rPr>
              <w:t xml:space="preserve">100N</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抗拉强度≥</w:t>
            </w:r>
            <w:r>
              <w:rPr>
                <w:rFonts w:hint="eastAsia" w:ascii="宋体" w:hAnsi="宋体" w:cs="宋体"/>
                <w:szCs w:val="21"/>
              </w:rPr>
              <w:t xml:space="preserve">1600N </w:t>
            </w:r>
            <w:r>
              <w:rPr>
                <w:rFonts w:hint="eastAsia" w:ascii="宋体" w:hAnsi="宋体" w:cs="宋体"/>
                <w:szCs w:val="21"/>
              </w:rPr>
              <w:t xml:space="preserve">确保包布在高压下不开裂；</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适用水带口径</w:t>
            </w:r>
            <w:r>
              <w:rPr>
                <w:rFonts w:hint="eastAsia" w:ascii="宋体" w:hAnsi="宋体" w:cs="宋体"/>
                <w:szCs w:val="21"/>
              </w:rPr>
              <w:t xml:space="preserve"> 65mm.80mm </w:t>
            </w:r>
            <w:r>
              <w:rPr>
                <w:rFonts w:hint="eastAsia" w:ascii="宋体" w:hAnsi="宋体" w:cs="宋体"/>
                <w:szCs w:val="21"/>
              </w:rPr>
              <w:t xml:space="preserve">通用型设计；</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耐温范围</w:t>
            </w:r>
            <w:r>
              <w:rPr>
                <w:rFonts w:hint="eastAsia" w:ascii="宋体" w:hAnsi="宋体" w:cs="宋体"/>
                <w:szCs w:val="21"/>
              </w:rPr>
              <w:t xml:space="preserve">-40</w:t>
            </w:r>
            <w:r>
              <w:rPr>
                <w:rFonts w:hint="eastAsia" w:ascii="宋体" w:hAnsi="宋体" w:cs="宋体"/>
                <w:szCs w:val="21"/>
              </w:rPr>
              <w:t xml:space="preserve">℃至</w:t>
            </w:r>
            <w:r>
              <w:rPr>
                <w:rFonts w:hint="eastAsia" w:ascii="宋体" w:hAnsi="宋体" w:cs="宋体"/>
                <w:szCs w:val="21"/>
              </w:rPr>
              <w:t xml:space="preserve"> 80</w:t>
            </w:r>
            <w:r>
              <w:rPr>
                <w:rFonts w:hint="eastAsia" w:ascii="宋体" w:hAnsi="宋体" w:cs="宋体"/>
                <w:szCs w:val="21"/>
              </w:rPr>
              <w:t xml:space="preserve">℃</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8. </w:t>
            </w:r>
            <w:r>
              <w:rPr>
                <w:rFonts w:hint="eastAsia" w:ascii="宋体" w:hAnsi="宋体" w:cs="宋体"/>
                <w:szCs w:val="21"/>
              </w:rPr>
              <w:t xml:space="preserve">自重≤</w:t>
            </w:r>
            <w:r>
              <w:rPr>
                <w:rFonts w:hint="eastAsia" w:ascii="宋体" w:hAnsi="宋体" w:cs="宋体"/>
                <w:szCs w:val="21"/>
              </w:rPr>
              <w:t xml:space="preserve">0.50kg</w:t>
            </w:r>
            <w:r>
              <w:rPr>
                <w:rFonts w:hint="eastAsia" w:ascii="宋体" w:hAnsi="宋体" w:cs="宋体"/>
                <w:szCs w:val="21"/>
              </w:rPr>
              <w:t xml:space="preserve">；</w:t>
            </w:r>
            <w:r/>
          </w:p>
          <w:p>
            <w:pPr>
              <w:rPr>
                <w:rFonts w:ascii="宋体" w:hAnsi="宋体" w:cs="宋体"/>
                <w:b/>
                <w:bCs/>
                <w:szCs w:val="21"/>
              </w:rPr>
            </w:pPr>
            <w:r>
              <w:rPr>
                <w:rFonts w:hint="eastAsia" w:ascii="宋体" w:hAnsi="宋体" w:cs="宋体"/>
                <w:szCs w:val="21"/>
              </w:rPr>
              <w:t xml:space="preserve">9.</w:t>
            </w:r>
            <w:r>
              <w:rPr>
                <w:rFonts w:hint="eastAsia" w:ascii="宋体" w:hAnsi="宋体" w:cs="宋体"/>
                <w:szCs w:val="21"/>
              </w:rPr>
              <w:t xml:space="preserve">具有永久性标志及产品数据标识。</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28</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水带护桥</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W w:w="5036" w:type="dxa"/>
            <w:textDirection w:val="lrTb"/>
            <w:noWrap/>
          </w:tcPr>
          <w:p>
            <w:pPr>
              <w:numPr>
                <w:ilvl w:val="0"/>
                <w:numId w:val="9"/>
              </w:numPr>
              <w:rPr>
                <w:rFonts w:ascii="宋体" w:hAnsi="宋体" w:cs="宋体"/>
                <w:szCs w:val="21"/>
              </w:rPr>
            </w:pPr>
            <w:r>
              <w:rPr>
                <w:rFonts w:hint="eastAsia" w:ascii="宋体" w:hAnsi="宋体" w:cs="宋体"/>
                <w:szCs w:val="21"/>
              </w:rPr>
              <w:t xml:space="preserve">紧固连接件采用优质的不锈钢</w:t>
            </w:r>
            <w:r>
              <w:rPr>
                <w:rFonts w:hint="eastAsia" w:ascii="宋体" w:hAnsi="宋体" w:cs="宋体"/>
                <w:szCs w:val="21"/>
              </w:rPr>
              <w:t xml:space="preserve">304 </w:t>
            </w:r>
            <w:r>
              <w:rPr>
                <w:rFonts w:hint="eastAsia" w:ascii="宋体" w:hAnsi="宋体" w:cs="宋体"/>
                <w:szCs w:val="21"/>
              </w:rPr>
              <w:t xml:space="preserve">材质，防生锈，抗腐蚀性能强；</w:t>
            </w:r>
            <w:r>
              <w:rPr>
                <w:rFonts w:hint="eastAsia" w:ascii="宋体" w:hAnsi="宋体" w:cs="宋体"/>
                <w:szCs w:val="21"/>
              </w:rPr>
              <w:t xml:space="preserve"> </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橡胶水带护桥的正面与侧面安</w:t>
            </w:r>
            <w:r>
              <w:rPr>
                <w:rFonts w:hint="eastAsia" w:ascii="宋体" w:hAnsi="宋体" w:cs="宋体"/>
                <w:szCs w:val="21"/>
              </w:rPr>
              <w:t xml:space="preserve"> </w:t>
            </w:r>
            <w:r>
              <w:rPr>
                <w:rFonts w:hint="eastAsia" w:ascii="宋体" w:hAnsi="宋体" w:cs="宋体"/>
                <w:szCs w:val="21"/>
              </w:rPr>
              <w:t xml:space="preserve">装有夜光反光标识；</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水带护桥可正反面两用，带便携式手把；</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技术参数：尺寸≥长</w:t>
            </w:r>
            <w:r>
              <w:rPr>
                <w:rFonts w:hint="eastAsia" w:ascii="宋体" w:hAnsi="宋体" w:cs="宋体"/>
                <w:szCs w:val="21"/>
              </w:rPr>
              <w:t xml:space="preserve"> 460mm</w:t>
            </w:r>
            <w:r>
              <w:rPr>
                <w:rFonts w:hint="eastAsia" w:ascii="宋体" w:hAnsi="宋体" w:cs="宋体"/>
                <w:szCs w:val="21"/>
              </w:rPr>
              <w:t xml:space="preserve">Х宽</w:t>
            </w:r>
            <w:r>
              <w:rPr>
                <w:rFonts w:hint="eastAsia" w:ascii="宋体" w:hAnsi="宋体" w:cs="宋体"/>
                <w:szCs w:val="21"/>
              </w:rPr>
              <w:t xml:space="preserve">680mm</w:t>
            </w:r>
            <w:r>
              <w:rPr>
                <w:rFonts w:hint="eastAsia" w:ascii="宋体" w:hAnsi="宋体" w:cs="宋体"/>
                <w:szCs w:val="21"/>
              </w:rPr>
              <w:t xml:space="preserve">Х高</w:t>
            </w:r>
            <w:r>
              <w:rPr>
                <w:rFonts w:hint="eastAsia" w:ascii="宋体" w:hAnsi="宋体" w:cs="宋体"/>
                <w:szCs w:val="21"/>
              </w:rPr>
              <w:t xml:space="preserve"> 80mm</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承重能力≥</w:t>
            </w:r>
            <w:r>
              <w:rPr>
                <w:rFonts w:hint="eastAsia" w:ascii="宋体" w:hAnsi="宋体" w:cs="宋体"/>
                <w:szCs w:val="21"/>
              </w:rPr>
              <w:t xml:space="preserve">50t</w:t>
            </w:r>
            <w:r>
              <w:rPr>
                <w:rFonts w:hint="eastAsia" w:ascii="宋体" w:hAnsi="宋体" w:cs="宋体"/>
                <w:szCs w:val="21"/>
              </w:rPr>
              <w:t xml:space="preserve">；单侧护桥承载能力≥</w:t>
            </w:r>
            <w:r>
              <w:rPr>
                <w:rFonts w:hint="eastAsia" w:ascii="宋体" w:hAnsi="宋体" w:cs="宋体"/>
                <w:szCs w:val="21"/>
              </w:rPr>
              <w:t xml:space="preserve">15t</w:t>
            </w:r>
            <w:r>
              <w:rPr>
                <w:rFonts w:hint="eastAsia" w:ascii="宋体" w:hAnsi="宋体" w:cs="宋体"/>
                <w:szCs w:val="21"/>
              </w:rPr>
              <w:t xml:space="preserve">；</w:t>
            </w:r>
            <w:r/>
          </w:p>
          <w:p>
            <w:pPr>
              <w:rPr>
                <w:rFonts w:ascii="宋体" w:hAnsi="宋体" w:cs="宋体"/>
                <w:b/>
                <w:bCs/>
                <w:szCs w:val="21"/>
              </w:rPr>
            </w:pPr>
            <w:r>
              <w:rPr>
                <w:rFonts w:hint="eastAsia" w:ascii="宋体" w:hAnsi="宋体" w:cs="宋体"/>
                <w:szCs w:val="21"/>
              </w:rPr>
              <w:t xml:space="preserve">6.</w:t>
            </w:r>
            <w:r>
              <w:rPr>
                <w:rFonts w:hint="eastAsia" w:ascii="宋体" w:hAnsi="宋体" w:cs="宋体"/>
                <w:szCs w:val="21"/>
              </w:rPr>
              <w:t xml:space="preserve">产品重量≤</w:t>
            </w:r>
            <w:r>
              <w:rPr>
                <w:rFonts w:hint="eastAsia" w:ascii="宋体" w:hAnsi="宋体" w:cs="宋体"/>
                <w:szCs w:val="21"/>
              </w:rPr>
              <w:t xml:space="preserve">8kg</w:t>
            </w:r>
            <w:r>
              <w:rPr>
                <w:rFonts w:hint="eastAsia" w:ascii="宋体" w:hAnsi="宋体" w:cs="宋体"/>
                <w:szCs w:val="21"/>
              </w:rPr>
              <w:t xml:space="preserve">。</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29</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直流水枪</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支</w:t>
            </w:r>
            <w:r/>
          </w:p>
        </w:tc>
        <w:tc>
          <w:tcPr>
            <w:tcW w:w="5036" w:type="dxa"/>
            <w:textDirection w:val="lrTb"/>
            <w:noWrap/>
          </w:tcPr>
          <w:p>
            <w:pPr>
              <w:rPr>
                <w:rFonts w:ascii="宋体" w:hAnsi="宋体" w:cs="宋体"/>
                <w:b/>
                <w:bCs/>
                <w:szCs w:val="21"/>
              </w:rPr>
            </w:pPr>
            <w:r>
              <w:rPr>
                <w:rFonts w:hint="eastAsia" w:ascii="宋体" w:hAnsi="宋体" w:cs="宋体"/>
                <w:szCs w:val="21"/>
              </w:rPr>
              <w:t xml:space="preserve">1</w:t>
            </w:r>
            <w:r>
              <w:rPr>
                <w:rFonts w:hint="eastAsia" w:ascii="宋体" w:hAnsi="宋体" w:cs="宋体"/>
                <w:szCs w:val="21"/>
              </w:rPr>
              <w:t xml:space="preserve">、结构组成：枪体、球阀、枪头、接口、开关手柄等。</w:t>
            </w:r>
            <w:r>
              <w:rPr>
                <w:rFonts w:hint="eastAsia" w:ascii="宋体" w:hAnsi="宋体" w:cs="宋体"/>
                <w:szCs w:val="21"/>
              </w:rPr>
              <w:br/>
            </w:r>
            <w:r>
              <w:rPr>
                <w:rFonts w:hint="eastAsia" w:ascii="宋体" w:hAnsi="宋体" w:cs="宋体"/>
                <w:szCs w:val="21"/>
              </w:rPr>
              <w:t xml:space="preserve">2</w:t>
            </w:r>
            <w:r>
              <w:rPr>
                <w:rFonts w:hint="eastAsia" w:ascii="宋体" w:hAnsi="宋体" w:cs="宋体"/>
                <w:szCs w:val="21"/>
              </w:rPr>
              <w:t xml:space="preserve">、主要应用场景：直流水枪是一种灭火的工具，与</w:t>
            </w:r>
            <w:r>
              <w:rPr>
                <w:rFonts w:hint="eastAsia" w:ascii="宋体" w:hAnsi="宋体" w:cs="宋体"/>
                <w:szCs w:val="21"/>
              </w:rPr>
              <w:t xml:space="preserve">水带连接，会喷射充实密集水流。具有射程远、水量大等特点。</w:t>
            </w:r>
            <w:r>
              <w:rPr>
                <w:rFonts w:hint="eastAsia" w:ascii="宋体" w:hAnsi="宋体" w:cs="宋体"/>
                <w:szCs w:val="21"/>
              </w:rPr>
              <w:t xml:space="preserve">                                           </w:t>
            </w:r>
            <w:r>
              <w:rPr>
                <w:rFonts w:hint="eastAsia" w:ascii="宋体" w:hAnsi="宋体" w:cs="宋体"/>
                <w:szCs w:val="21"/>
              </w:rPr>
              <w:br/>
              <w:t xml:space="preserve">3</w:t>
            </w:r>
            <w:r>
              <w:rPr>
                <w:rFonts w:hint="eastAsia" w:ascii="宋体" w:hAnsi="宋体" w:cs="宋体"/>
                <w:szCs w:val="21"/>
              </w:rPr>
              <w:t xml:space="preserve">、符合</w:t>
            </w:r>
            <w:r>
              <w:rPr>
                <w:rFonts w:hint="eastAsia" w:ascii="宋体" w:hAnsi="宋体" w:cs="宋体"/>
                <w:szCs w:val="21"/>
              </w:rPr>
              <w:t xml:space="preserve"> GB 8181-2005</w:t>
            </w:r>
            <w:r>
              <w:rPr>
                <w:rFonts w:hint="eastAsia" w:ascii="宋体" w:hAnsi="宋体" w:cs="宋体"/>
                <w:szCs w:val="21"/>
              </w:rPr>
              <w:t xml:space="preserve">《消防水枪》标准。</w:t>
            </w:r>
            <w:r>
              <w:rPr>
                <w:rFonts w:hint="eastAsia" w:ascii="宋体" w:hAnsi="宋体" w:cs="宋体"/>
                <w:szCs w:val="21"/>
              </w:rPr>
              <w:br/>
              <w:t xml:space="preserve">4</w:t>
            </w:r>
            <w:r>
              <w:rPr>
                <w:rFonts w:hint="eastAsia" w:ascii="宋体" w:hAnsi="宋体" w:cs="宋体"/>
                <w:szCs w:val="21"/>
              </w:rPr>
              <w:t xml:space="preserve">、材质铝合金</w:t>
            </w:r>
            <w:r>
              <w:rPr>
                <w:rFonts w:hint="eastAsia" w:ascii="宋体" w:hAnsi="宋体" w:cs="宋体"/>
                <w:szCs w:val="21"/>
              </w:rPr>
              <w:br/>
              <w:t xml:space="preserve">5</w:t>
            </w:r>
            <w:r>
              <w:rPr>
                <w:rFonts w:hint="eastAsia" w:ascii="宋体" w:hAnsi="宋体" w:cs="宋体"/>
                <w:szCs w:val="21"/>
              </w:rPr>
              <w:t xml:space="preserve">、喷射性能：流量≥</w:t>
            </w:r>
            <w:r>
              <w:rPr>
                <w:rFonts w:hint="eastAsia" w:ascii="宋体" w:hAnsi="宋体" w:cs="宋体"/>
                <w:szCs w:val="21"/>
              </w:rPr>
              <w:t xml:space="preserve">7.5 L/s</w:t>
            </w:r>
            <w:r>
              <w:rPr>
                <w:rFonts w:hint="eastAsia" w:ascii="宋体" w:hAnsi="宋体" w:cs="宋体"/>
                <w:szCs w:val="21"/>
              </w:rPr>
              <w:t xml:space="preserve">。射程≥</w:t>
            </w:r>
            <w:r>
              <w:rPr>
                <w:rFonts w:hint="eastAsia" w:ascii="宋体" w:hAnsi="宋体" w:cs="宋体"/>
                <w:szCs w:val="21"/>
              </w:rPr>
              <w:t xml:space="preserve">28m,</w:t>
            </w:r>
            <w:r>
              <w:rPr>
                <w:rFonts w:hint="eastAsia" w:ascii="宋体" w:hAnsi="宋体" w:cs="宋体"/>
                <w:szCs w:val="21"/>
              </w:rPr>
              <w:t xml:space="preserve">喷射压力≥</w:t>
            </w:r>
            <w:r>
              <w:rPr>
                <w:rFonts w:hint="eastAsia" w:ascii="宋体" w:hAnsi="宋体" w:cs="宋体"/>
                <w:szCs w:val="21"/>
              </w:rPr>
              <w:t xml:space="preserve">0.35MPa</w:t>
            </w:r>
            <w:r>
              <w:rPr>
                <w:rFonts w:hint="eastAsia" w:ascii="宋体" w:hAnsi="宋体" w:cs="宋体"/>
                <w:szCs w:val="21"/>
              </w:rPr>
              <w:t xml:space="preserve">。</w:t>
            </w:r>
            <w:r>
              <w:rPr>
                <w:rFonts w:hint="eastAsia" w:ascii="宋体" w:hAnsi="宋体" w:cs="宋体"/>
                <w:szCs w:val="21"/>
              </w:rPr>
              <w:br/>
              <w:t xml:space="preserve">6</w:t>
            </w:r>
            <w:r>
              <w:rPr>
                <w:rFonts w:hint="eastAsia" w:ascii="宋体" w:hAnsi="宋体" w:cs="宋体"/>
                <w:szCs w:val="21"/>
              </w:rPr>
              <w:t xml:space="preserve">、操作结构要求：对于直流开关水枪，杆式手柄指向水枪出口是“开”，杆式手柄垂直水枪轴线是“关”，并且在这两个位置有限位功能。</w:t>
            </w:r>
            <w:r>
              <w:rPr>
                <w:rFonts w:hint="eastAsia" w:ascii="宋体" w:hAnsi="宋体" w:cs="宋体"/>
                <w:szCs w:val="21"/>
              </w:rPr>
              <w:br/>
              <w:t xml:space="preserve">7</w:t>
            </w:r>
            <w:r>
              <w:rPr>
                <w:rFonts w:hint="eastAsia" w:ascii="宋体" w:hAnsi="宋体" w:cs="宋体"/>
                <w:szCs w:val="21"/>
              </w:rPr>
              <w:t xml:space="preserve">、水枪的操作力矩≤</w:t>
            </w:r>
            <w:r>
              <w:rPr>
                <w:rFonts w:hint="eastAsia" w:ascii="宋体" w:hAnsi="宋体" w:cs="宋体"/>
                <w:szCs w:val="21"/>
              </w:rPr>
              <w:t xml:space="preserve">8N</w:t>
            </w:r>
            <w:r>
              <w:rPr>
                <w:rFonts w:hint="eastAsia" w:ascii="宋体" w:hAnsi="宋体" w:cs="宋体"/>
                <w:szCs w:val="21"/>
              </w:rPr>
              <w:t xml:space="preserve">·</w:t>
            </w:r>
            <w:r>
              <w:rPr>
                <w:rFonts w:hint="eastAsia" w:ascii="宋体" w:hAnsi="宋体" w:cs="宋体"/>
                <w:szCs w:val="21"/>
              </w:rPr>
              <w:t xml:space="preserve">m</w:t>
            </w:r>
            <w:r>
              <w:rPr>
                <w:rFonts w:hint="eastAsia" w:ascii="宋体" w:hAnsi="宋体" w:cs="宋体"/>
                <w:szCs w:val="21"/>
              </w:rPr>
              <w:t xml:space="preserve">。</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30</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消火栓扳</w:t>
            </w:r>
            <w:r>
              <w:rPr>
                <w:rFonts w:hint="eastAsia" w:ascii="宋体" w:hAnsi="宋体" w:cs="宋体"/>
                <w:szCs w:val="21"/>
              </w:rPr>
              <w:t xml:space="preserve">手</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tcW w:w="5036" w:type="dxa"/>
            <w:textDirection w:val="lrTb"/>
            <w:noWrap/>
          </w:tcPr>
          <w:p>
            <w:pPr>
              <w:rPr>
                <w:rFonts w:ascii="宋体" w:hAnsi="宋体" w:cs="宋体"/>
                <w:b/>
                <w:bCs/>
                <w:szCs w:val="21"/>
              </w:rPr>
            </w:pPr>
            <w:r>
              <w:rPr>
                <w:rFonts w:hint="eastAsia" w:ascii="宋体" w:hAnsi="宋体" w:cs="宋体"/>
                <w:szCs w:val="21"/>
              </w:rPr>
              <w:t xml:space="preserve">1</w:t>
            </w:r>
            <w:r>
              <w:rPr>
                <w:rFonts w:hint="eastAsia" w:ascii="宋体" w:hAnsi="宋体" w:cs="宋体"/>
                <w:szCs w:val="21"/>
              </w:rPr>
              <w:t xml:space="preserve">、消防扳手可用于日常应急消防、便于辅助消防栓的正常开启及使用。</w:t>
            </w:r>
            <w:r>
              <w:rPr>
                <w:rFonts w:hint="eastAsia" w:ascii="宋体" w:hAnsi="宋体" w:cs="宋体"/>
                <w:szCs w:val="21"/>
              </w:rPr>
              <w:br/>
              <w:t xml:space="preserve">2</w:t>
            </w:r>
            <w:r>
              <w:rPr>
                <w:rFonts w:hint="eastAsia" w:ascii="宋体" w:hAnsi="宋体" w:cs="宋体"/>
                <w:szCs w:val="21"/>
              </w:rPr>
              <w:t xml:space="preserve">、并且在平时的日常工作中，也可以适用于车用拆修、民用维护、工厂作业等等，适用范围广泛。</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31</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多功能消防水枪</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支</w:t>
            </w:r>
            <w:r/>
          </w:p>
        </w:tc>
        <w:tc>
          <w:tcPr>
            <w:tcW w:w="5036" w:type="dxa"/>
            <w:textDirection w:val="lrTb"/>
            <w:noWrap/>
          </w:tcPr>
          <w:p>
            <w:pPr>
              <w:jc w:val="lef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在设计工作压力下给水时能消除喷射反作用力，减轻使用者的劳动强度，保证了水枪喷射灭火的准确有效。根据险情，可以调节水的流量，同时可以调节喷射形式：直流、喷雾、开花三种。同时也可以消除水带收、放时产生的捻度（扭曲、打折）。</w:t>
            </w:r>
            <w:r/>
          </w:p>
          <w:p>
            <w:pPr>
              <w:jc w:val="lef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额定直流流量：</w:t>
            </w:r>
            <w:r>
              <w:rPr>
                <w:rFonts w:hint="eastAsia" w:ascii="宋体" w:hAnsi="宋体" w:cs="宋体"/>
                <w:szCs w:val="21"/>
              </w:rPr>
              <w:t xml:space="preserve">8</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w:t>
            </w:r>
            <w:r>
              <w:rPr>
                <w:rFonts w:hint="eastAsia" w:ascii="宋体" w:hAnsi="宋体" w:cs="宋体"/>
                <w:szCs w:val="21"/>
              </w:rPr>
              <w:t xml:space="preserve">L/S</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额定喷射压力：</w:t>
            </w:r>
            <w:r>
              <w:rPr>
                <w:rFonts w:hint="eastAsia" w:ascii="宋体" w:hAnsi="宋体" w:cs="宋体"/>
                <w:szCs w:val="21"/>
              </w:rPr>
              <w:t xml:space="preserve">0.6MPa</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工作压力范围：</w:t>
            </w:r>
            <w:r>
              <w:rPr>
                <w:rFonts w:hint="eastAsia" w:ascii="宋体" w:hAnsi="宋体" w:cs="宋体"/>
                <w:szCs w:val="21"/>
              </w:rPr>
              <w:t xml:space="preserve">0.2~1.6</w:t>
            </w:r>
            <w:r>
              <w:rPr>
                <w:rFonts w:hint="eastAsia" w:ascii="宋体" w:hAnsi="宋体" w:cs="宋体"/>
                <w:szCs w:val="21"/>
              </w:rPr>
              <w:t xml:space="preserve">（</w:t>
            </w:r>
            <w:r>
              <w:rPr>
                <w:rFonts w:hint="eastAsia" w:ascii="宋体" w:hAnsi="宋体" w:cs="宋体"/>
                <w:szCs w:val="21"/>
              </w:rPr>
              <w:t xml:space="preserve">Mpa</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最大射程：≥</w:t>
            </w:r>
            <w:r>
              <w:rPr>
                <w:rFonts w:hint="eastAsia" w:ascii="宋体" w:hAnsi="宋体" w:cs="宋体"/>
                <w:szCs w:val="21"/>
              </w:rPr>
              <w:t xml:space="preserve">32</w:t>
            </w:r>
            <w:r>
              <w:rPr>
                <w:rFonts w:hint="eastAsia" w:ascii="宋体" w:hAnsi="宋体" w:cs="宋体"/>
                <w:szCs w:val="21"/>
              </w:rPr>
              <w:t xml:space="preserve">（</w:t>
            </w:r>
            <w:r>
              <w:rPr>
                <w:rFonts w:hint="eastAsia" w:ascii="宋体" w:hAnsi="宋体" w:cs="宋体"/>
                <w:szCs w:val="21"/>
              </w:rPr>
              <w:t xml:space="preserve">m)</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喷雾角</w:t>
            </w:r>
            <w:r>
              <w:rPr>
                <w:rFonts w:hint="eastAsia" w:ascii="宋体" w:hAnsi="宋体" w:cs="宋体"/>
                <w:szCs w:val="21"/>
              </w:rPr>
              <w:t xml:space="preserve">:0</w:t>
            </w:r>
            <w:r>
              <w:rPr>
                <w:rFonts w:hint="eastAsia" w:ascii="宋体" w:hAnsi="宋体" w:cs="宋体"/>
                <w:szCs w:val="21"/>
              </w:rPr>
              <w:t xml:space="preserve">～</w:t>
            </w:r>
            <w:r>
              <w:rPr>
                <w:rFonts w:hint="eastAsia" w:ascii="宋体" w:hAnsi="宋体" w:cs="宋体"/>
                <w:szCs w:val="21"/>
              </w:rPr>
              <w:t xml:space="preserve">120(</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流量</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种流量；</w:t>
            </w:r>
            <w:r/>
          </w:p>
          <w:p>
            <w:pPr>
              <w:jc w:val="left"/>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重量：≤</w:t>
            </w:r>
            <w:r>
              <w:rPr>
                <w:rFonts w:hint="eastAsia" w:ascii="宋体" w:hAnsi="宋体" w:cs="宋体"/>
                <w:szCs w:val="21"/>
              </w:rPr>
              <w:t xml:space="preserve">2.3KG</w:t>
            </w:r>
            <w:r/>
          </w:p>
          <w:p>
            <w:pPr>
              <w:jc w:val="left"/>
              <w:rPr>
                <w:rFonts w:ascii="宋体" w:hAnsi="宋体" w:cs="宋体"/>
                <w:b/>
                <w:bCs/>
                <w:szCs w:val="21"/>
              </w:rPr>
            </w:pPr>
            <w:r>
              <w:rPr>
                <w:rFonts w:hint="eastAsia" w:ascii="宋体" w:hAnsi="宋体" w:cs="宋体"/>
                <w:szCs w:val="21"/>
              </w:rPr>
              <w:t xml:space="preserve">9.</w:t>
            </w:r>
            <w:r>
              <w:rPr>
                <w:rFonts w:hint="eastAsia" w:ascii="宋体" w:hAnsi="宋体" w:cs="宋体"/>
                <w:szCs w:val="21"/>
              </w:rPr>
              <w:t xml:space="preserve">符合</w:t>
            </w:r>
            <w:r>
              <w:rPr>
                <w:rFonts w:hint="eastAsia" w:ascii="宋体" w:hAnsi="宋体" w:cs="宋体"/>
                <w:szCs w:val="21"/>
              </w:rPr>
              <w:t xml:space="preserve">GB 8181-2005 </w:t>
            </w:r>
            <w:r>
              <w:rPr>
                <w:rFonts w:hint="eastAsia" w:ascii="宋体" w:hAnsi="宋体" w:cs="宋体"/>
                <w:szCs w:val="21"/>
              </w:rPr>
              <w:t xml:space="preserve">《消防水枪》标准。</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32</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止水器（</w:t>
            </w:r>
            <w:r>
              <w:rPr>
                <w:rFonts w:hint="eastAsia" w:ascii="宋体" w:hAnsi="宋体" w:cs="宋体"/>
                <w:szCs w:val="21"/>
              </w:rPr>
              <w:t xml:space="preserve">65</w:t>
            </w:r>
            <w:r>
              <w:rPr>
                <w:rFonts w:hint="eastAsia" w:ascii="宋体" w:hAnsi="宋体" w:cs="宋体"/>
                <w:szCs w:val="21"/>
              </w:rPr>
              <w:t xml:space="preserve">）</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W w:w="5036" w:type="dxa"/>
            <w:textDirection w:val="lrTb"/>
            <w:noWrap/>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、符合《止水器试验大纲》标准要求。</w:t>
            </w:r>
            <w:r>
              <w:rPr>
                <w:rFonts w:hint="eastAsia" w:ascii="宋体" w:hAnsi="宋体" w:cs="宋体"/>
                <w:szCs w:val="21"/>
              </w:rPr>
              <w:br/>
              <w:t xml:space="preserve">2</w:t>
            </w:r>
            <w:r>
              <w:rPr>
                <w:rFonts w:hint="eastAsia" w:ascii="宋体" w:hAnsi="宋体" w:cs="宋体"/>
                <w:szCs w:val="21"/>
              </w:rPr>
              <w:t xml:space="preserve">、接口：采用锻造工艺，铝镁合金</w:t>
            </w:r>
            <w:r>
              <w:rPr>
                <w:rFonts w:hint="eastAsia" w:ascii="宋体" w:hAnsi="宋体" w:cs="宋体"/>
                <w:szCs w:val="21"/>
              </w:rPr>
              <w:t xml:space="preserve">6061</w:t>
            </w:r>
            <w:r>
              <w:rPr>
                <w:rFonts w:hint="eastAsia" w:ascii="宋体" w:hAnsi="宋体" w:cs="宋体"/>
                <w:szCs w:val="21"/>
              </w:rPr>
              <w:t xml:space="preserve">材质，表面金色阳极氧化防腐处理。</w:t>
            </w:r>
            <w:r>
              <w:rPr>
                <w:rFonts w:hint="eastAsia" w:ascii="宋体" w:hAnsi="宋体" w:cs="宋体"/>
                <w:szCs w:val="21"/>
              </w:rPr>
              <w:br/>
              <w:t xml:space="preserve">3</w:t>
            </w:r>
            <w:r>
              <w:rPr>
                <w:rFonts w:hint="eastAsia" w:ascii="宋体" w:hAnsi="宋体" w:cs="宋体"/>
                <w:szCs w:val="21"/>
              </w:rPr>
              <w:t xml:space="preserve">、阀体：采用压铸工艺，铝合金材质，表面红色喷塑防腐处理。</w:t>
            </w:r>
            <w:r>
              <w:rPr>
                <w:rFonts w:hint="eastAsia" w:ascii="宋体" w:hAnsi="宋体" w:cs="宋体"/>
                <w:szCs w:val="21"/>
              </w:rPr>
              <w:br/>
              <w:t xml:space="preserve">4</w:t>
            </w:r>
            <w:r>
              <w:rPr>
                <w:rFonts w:hint="eastAsia" w:ascii="宋体" w:hAnsi="宋体" w:cs="宋体"/>
                <w:szCs w:val="21"/>
              </w:rPr>
              <w:t xml:space="preserve">、手柄：采用铸造工艺，铝合金材质，表面阳极氧化防腐处理。</w:t>
            </w:r>
            <w:r>
              <w:rPr>
                <w:rFonts w:hint="eastAsia" w:ascii="宋体" w:hAnsi="宋体" w:cs="宋体"/>
                <w:szCs w:val="21"/>
              </w:rPr>
              <w:br/>
              <w:t xml:space="preserve">5</w:t>
            </w:r>
            <w:r>
              <w:rPr>
                <w:rFonts w:hint="eastAsia" w:ascii="宋体" w:hAnsi="宋体" w:cs="宋体"/>
                <w:szCs w:val="21"/>
              </w:rPr>
              <w:t xml:space="preserve">、球体：铝合金材质。</w:t>
            </w:r>
            <w:r>
              <w:rPr>
                <w:rFonts w:hint="eastAsia" w:ascii="宋体" w:hAnsi="宋体" w:cs="宋体"/>
                <w:szCs w:val="21"/>
              </w:rPr>
              <w:br/>
            </w:r>
            <w:r>
              <w:rPr>
                <w:rFonts w:hint="eastAsia" w:ascii="宋体" w:hAnsi="宋体" w:cs="宋体"/>
                <w:szCs w:val="21"/>
              </w:rPr>
              <w:t xml:space="preserve">6</w:t>
            </w:r>
            <w:r>
              <w:rPr>
                <w:rFonts w:hint="eastAsia" w:ascii="宋体" w:hAnsi="宋体" w:cs="宋体"/>
                <w:szCs w:val="21"/>
              </w:rPr>
              <w:t xml:space="preserve">、公称通径：</w:t>
            </w:r>
            <w:r>
              <w:rPr>
                <w:rFonts w:hint="eastAsia" w:ascii="宋体" w:hAnsi="宋体" w:cs="宋体"/>
                <w:szCs w:val="21"/>
              </w:rPr>
              <w:t xml:space="preserve">65mm</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、公称压力：≥</w:t>
            </w:r>
            <w:r>
              <w:rPr>
                <w:rFonts w:hint="eastAsia" w:ascii="宋体" w:hAnsi="宋体" w:cs="宋体"/>
                <w:szCs w:val="21"/>
              </w:rPr>
              <w:t xml:space="preserve">2.5MPa</w:t>
            </w:r>
            <w:r>
              <w:rPr>
                <w:rFonts w:hint="eastAsia" w:ascii="宋体" w:hAnsi="宋体" w:cs="宋体"/>
                <w:szCs w:val="21"/>
              </w:rPr>
              <w:t xml:space="preserve">。</w:t>
            </w:r>
            <w:r/>
          </w:p>
          <w:p>
            <w:pPr>
              <w:jc w:val="left"/>
              <w:rPr>
                <w:rFonts w:ascii="宋体" w:hAnsi="宋体" w:cs="宋体"/>
                <w:b/>
                <w:bCs/>
                <w:szCs w:val="21"/>
              </w:rPr>
            </w:pPr>
            <w:r>
              <w:rPr>
                <w:rFonts w:hint="eastAsia" w:ascii="宋体" w:hAnsi="宋体" w:cs="宋体"/>
                <w:szCs w:val="21"/>
              </w:rPr>
              <w:t xml:space="preserve">8</w:t>
            </w:r>
            <w:r>
              <w:rPr>
                <w:rFonts w:hint="eastAsia" w:ascii="宋体" w:hAnsi="宋体" w:cs="宋体"/>
                <w:szCs w:val="21"/>
              </w:rPr>
              <w:t xml:space="preserve">、产品重量：≤</w:t>
            </w:r>
            <w:r>
              <w:rPr>
                <w:rFonts w:hint="eastAsia" w:ascii="宋体" w:hAnsi="宋体" w:cs="宋体"/>
                <w:szCs w:val="21"/>
              </w:rPr>
              <w:t xml:space="preserve">1.8kg</w:t>
            </w:r>
            <w:r>
              <w:rPr>
                <w:rFonts w:hint="eastAsia" w:ascii="宋体" w:hAnsi="宋体" w:cs="宋体"/>
                <w:szCs w:val="21"/>
              </w:rPr>
              <w:t xml:space="preserve">。</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33</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止水器（</w:t>
            </w:r>
            <w:r>
              <w:rPr>
                <w:rFonts w:hint="eastAsia" w:ascii="宋体" w:hAnsi="宋体" w:cs="宋体"/>
                <w:szCs w:val="21"/>
              </w:rPr>
              <w:t xml:space="preserve">80</w:t>
            </w:r>
            <w:r>
              <w:rPr>
                <w:rFonts w:hint="eastAsia" w:ascii="宋体" w:hAnsi="宋体" w:cs="宋体"/>
                <w:szCs w:val="21"/>
              </w:rPr>
              <w:t xml:space="preserve">）</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W w:w="5036" w:type="dxa"/>
            <w:textDirection w:val="lrTb"/>
            <w:noWrap/>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、符合《止水器试验大纲》标准要求。</w:t>
            </w:r>
            <w:r>
              <w:rPr>
                <w:rFonts w:hint="eastAsia" w:ascii="宋体" w:hAnsi="宋体" w:cs="宋体"/>
                <w:szCs w:val="21"/>
              </w:rPr>
              <w:br/>
              <w:t xml:space="preserve">2</w:t>
            </w:r>
            <w:r>
              <w:rPr>
                <w:rFonts w:hint="eastAsia" w:ascii="宋体" w:hAnsi="宋体" w:cs="宋体"/>
                <w:szCs w:val="21"/>
              </w:rPr>
              <w:t xml:space="preserve">、接口：采用锻造工艺，铝镁合金</w:t>
            </w:r>
            <w:r>
              <w:rPr>
                <w:rFonts w:hint="eastAsia" w:ascii="宋体" w:hAnsi="宋体" w:cs="宋体"/>
                <w:szCs w:val="21"/>
              </w:rPr>
              <w:t xml:space="preserve">6061</w:t>
            </w:r>
            <w:r>
              <w:rPr>
                <w:rFonts w:hint="eastAsia" w:ascii="宋体" w:hAnsi="宋体" w:cs="宋体"/>
                <w:szCs w:val="21"/>
              </w:rPr>
              <w:t xml:space="preserve">材质，表面金色阳极氧化防腐处理。</w:t>
            </w:r>
            <w:r>
              <w:rPr>
                <w:rFonts w:hint="eastAsia" w:ascii="宋体" w:hAnsi="宋体" w:cs="宋体"/>
                <w:szCs w:val="21"/>
              </w:rPr>
              <w:br/>
              <w:t xml:space="preserve">3</w:t>
            </w:r>
            <w:r>
              <w:rPr>
                <w:rFonts w:hint="eastAsia" w:ascii="宋体" w:hAnsi="宋体" w:cs="宋体"/>
                <w:szCs w:val="21"/>
              </w:rPr>
              <w:t xml:space="preserve">、阀体：采用压铸工艺，铝合金材质，表面红色喷塑防腐处理。</w:t>
            </w:r>
            <w:r>
              <w:rPr>
                <w:rFonts w:hint="eastAsia" w:ascii="宋体" w:hAnsi="宋体" w:cs="宋体"/>
                <w:szCs w:val="21"/>
              </w:rPr>
              <w:br/>
              <w:t xml:space="preserve">4</w:t>
            </w:r>
            <w:r>
              <w:rPr>
                <w:rFonts w:hint="eastAsia" w:ascii="宋体" w:hAnsi="宋体" w:cs="宋体"/>
                <w:szCs w:val="21"/>
              </w:rPr>
              <w:t xml:space="preserve">、手柄：采用铸造工艺，铝合金材质，表面阳极氧</w:t>
            </w:r>
            <w:r>
              <w:rPr>
                <w:rFonts w:hint="eastAsia" w:ascii="宋体" w:hAnsi="宋体" w:cs="宋体"/>
                <w:szCs w:val="21"/>
              </w:rPr>
              <w:t xml:space="preserve">化防腐处理。</w:t>
            </w:r>
            <w:r>
              <w:rPr>
                <w:rFonts w:hint="eastAsia" w:ascii="宋体" w:hAnsi="宋体" w:cs="宋体"/>
                <w:szCs w:val="21"/>
              </w:rPr>
              <w:br/>
              <w:t xml:space="preserve">5</w:t>
            </w:r>
            <w:r>
              <w:rPr>
                <w:rFonts w:hint="eastAsia" w:ascii="宋体" w:hAnsi="宋体" w:cs="宋体"/>
                <w:szCs w:val="21"/>
              </w:rPr>
              <w:t xml:space="preserve">、球体：铝合金材质。</w:t>
            </w:r>
            <w:r>
              <w:rPr>
                <w:rFonts w:hint="eastAsia" w:ascii="宋体" w:hAnsi="宋体" w:cs="宋体"/>
                <w:szCs w:val="21"/>
              </w:rPr>
              <w:br/>
              <w:t xml:space="preserve">6</w:t>
            </w:r>
            <w:r>
              <w:rPr>
                <w:rFonts w:hint="eastAsia" w:ascii="宋体" w:hAnsi="宋体" w:cs="宋体"/>
                <w:szCs w:val="21"/>
              </w:rPr>
              <w:t xml:space="preserve">、公称通径：</w:t>
            </w:r>
            <w:r>
              <w:rPr>
                <w:rFonts w:hint="eastAsia" w:ascii="宋体" w:hAnsi="宋体" w:cs="宋体"/>
                <w:szCs w:val="21"/>
              </w:rPr>
              <w:t xml:space="preserve">80mm</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、公称压力：≥</w:t>
            </w:r>
            <w:r>
              <w:rPr>
                <w:rFonts w:hint="eastAsia" w:ascii="宋体" w:hAnsi="宋体" w:cs="宋体"/>
                <w:szCs w:val="21"/>
              </w:rPr>
              <w:t xml:space="preserve">2.5MPa</w:t>
            </w:r>
            <w:r>
              <w:rPr>
                <w:rFonts w:hint="eastAsia" w:ascii="宋体" w:hAnsi="宋体" w:cs="宋体"/>
                <w:szCs w:val="21"/>
              </w:rPr>
              <w:t xml:space="preserve">。</w:t>
            </w:r>
            <w:r/>
          </w:p>
          <w:p>
            <w:pPr>
              <w:jc w:val="left"/>
              <w:rPr>
                <w:rFonts w:ascii="宋体" w:hAnsi="宋体" w:cs="宋体"/>
                <w:b/>
                <w:bCs/>
                <w:szCs w:val="21"/>
              </w:rPr>
            </w:pPr>
            <w:r>
              <w:rPr>
                <w:rFonts w:hint="eastAsia" w:ascii="宋体" w:hAnsi="宋体" w:cs="宋体"/>
                <w:szCs w:val="21"/>
              </w:rPr>
              <w:t xml:space="preserve">8</w:t>
            </w:r>
            <w:r>
              <w:rPr>
                <w:rFonts w:hint="eastAsia" w:ascii="宋体" w:hAnsi="宋体" w:cs="宋体"/>
                <w:szCs w:val="21"/>
              </w:rPr>
              <w:t xml:space="preserve">、产品重量：≤</w:t>
            </w:r>
            <w:r>
              <w:rPr>
                <w:rFonts w:hint="eastAsia" w:ascii="宋体" w:hAnsi="宋体" w:cs="宋体"/>
                <w:szCs w:val="21"/>
              </w:rPr>
              <w:t xml:space="preserve">2.0kg</w:t>
            </w:r>
            <w:r>
              <w:rPr>
                <w:rFonts w:hint="eastAsia" w:ascii="宋体" w:hAnsi="宋体" w:cs="宋体"/>
                <w:szCs w:val="21"/>
              </w:rPr>
              <w:t xml:space="preserve">。</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34</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快开三分水器</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W w:w="5036" w:type="dxa"/>
            <w:vAlign w:val="center"/>
            <w:textDirection w:val="lrTb"/>
            <w:noWrap/>
          </w:tcPr>
          <w:p>
            <w:pPr>
              <w:numPr>
                <w:ilvl w:val="0"/>
                <w:numId w:val="10"/>
              </w:numPr>
              <w:jc w:val="left"/>
              <w:widowControl/>
              <w:rPr>
                <w:rFonts w:ascii="宋体" w:hAnsi="宋体" w:cs="宋体"/>
                <w:szCs w:val="21"/>
              </w:rPr>
            </w:pPr>
            <w:r>
              <w:rPr>
                <w:rFonts w:hint="eastAsia" w:ascii="宋体" w:hAnsi="宋体" w:cs="宋体"/>
                <w:szCs w:val="21"/>
              </w:rPr>
              <w:t xml:space="preserve">符合</w:t>
            </w:r>
            <w:r>
              <w:rPr>
                <w:rFonts w:hint="eastAsia" w:ascii="宋体" w:hAnsi="宋体" w:cs="宋体"/>
                <w:szCs w:val="21"/>
              </w:rPr>
              <w:t xml:space="preserve">XF868-2010</w:t>
            </w:r>
            <w:r>
              <w:rPr>
                <w:rFonts w:hint="eastAsia" w:ascii="宋体" w:hAnsi="宋体" w:cs="宋体"/>
                <w:szCs w:val="21"/>
              </w:rPr>
              <w:t xml:space="preserve">《分水器和集水器》标准。</w:t>
            </w:r>
            <w:r/>
          </w:p>
          <w:p>
            <w:pPr>
              <w:jc w:val="left"/>
              <w:widowControl/>
              <w:rPr>
                <w:rFonts w:ascii="宋体" w:hAnsi="宋体" w:cs="宋体"/>
                <w:b/>
                <w:bCs/>
                <w:szCs w:val="21"/>
              </w:rPr>
            </w:pPr>
            <w:r>
              <w:rPr>
                <w:rFonts w:hint="eastAsia" w:ascii="宋体" w:hAnsi="宋体" w:cs="宋体"/>
                <w:szCs w:val="21"/>
              </w:rPr>
              <w:t xml:space="preserve">2</w:t>
            </w:r>
            <w:r>
              <w:rPr>
                <w:rFonts w:hint="eastAsia" w:ascii="宋体" w:hAnsi="宋体" w:cs="宋体"/>
                <w:szCs w:val="21"/>
              </w:rPr>
              <w:t xml:space="preserve">、接口：采用压铸工艺，选用铝合金材质，表面阳极氧化防腐处理；</w:t>
            </w:r>
            <w:r>
              <w:rPr>
                <w:rFonts w:hint="eastAsia" w:ascii="宋体" w:hAnsi="宋体" w:cs="宋体"/>
                <w:szCs w:val="21"/>
              </w:rPr>
              <w:br/>
              <w:t xml:space="preserve">3</w:t>
            </w:r>
            <w:r>
              <w:rPr>
                <w:rFonts w:hint="eastAsia" w:ascii="宋体" w:hAnsi="宋体" w:cs="宋体"/>
                <w:szCs w:val="21"/>
              </w:rPr>
              <w:t xml:space="preserve">、工作压力</w:t>
            </w:r>
            <w:r>
              <w:rPr>
                <w:rFonts w:hint="eastAsia" w:ascii="宋体" w:hAnsi="宋体" w:cs="宋体"/>
                <w:szCs w:val="21"/>
              </w:rPr>
              <w:t xml:space="preserve">(MPa)</w:t>
            </w:r>
            <w:r>
              <w:rPr>
                <w:rFonts w:hint="eastAsia" w:ascii="宋体" w:hAnsi="宋体" w:cs="宋体"/>
                <w:szCs w:val="21"/>
              </w:rPr>
              <w:t xml:space="preserve">：≥</w:t>
            </w:r>
            <w:r>
              <w:rPr>
                <w:rFonts w:hint="eastAsia" w:ascii="宋体" w:hAnsi="宋体" w:cs="宋体"/>
                <w:szCs w:val="21"/>
              </w:rPr>
              <w:t xml:space="preserve">2.5</w:t>
            </w:r>
            <w:r>
              <w:rPr>
                <w:rFonts w:hint="eastAsia" w:ascii="宋体" w:hAnsi="宋体" w:cs="宋体"/>
                <w:szCs w:val="21"/>
              </w:rPr>
              <w:t xml:space="preserve">；</w:t>
            </w:r>
            <w:r>
              <w:rPr>
                <w:rFonts w:hint="eastAsia" w:ascii="宋体" w:hAnsi="宋体" w:cs="宋体"/>
                <w:szCs w:val="21"/>
              </w:rPr>
              <w:br/>
              <w:t xml:space="preserve">4</w:t>
            </w:r>
            <w:r>
              <w:rPr>
                <w:rFonts w:hint="eastAsia" w:ascii="宋体" w:hAnsi="宋体" w:cs="宋体"/>
                <w:szCs w:val="21"/>
              </w:rPr>
              <w:t xml:space="preserve">、阀门开启力≤</w:t>
            </w:r>
            <w:r>
              <w:rPr>
                <w:rFonts w:hint="eastAsia" w:ascii="宋体" w:hAnsi="宋体" w:cs="宋体"/>
                <w:szCs w:val="21"/>
              </w:rPr>
              <w:t xml:space="preserve">130N</w:t>
            </w:r>
            <w:r>
              <w:rPr>
                <w:rFonts w:hint="eastAsia" w:ascii="宋体" w:hAnsi="宋体" w:cs="宋体"/>
                <w:szCs w:val="21"/>
              </w:rPr>
              <w:t xml:space="preserve">；</w:t>
            </w:r>
            <w:r>
              <w:rPr>
                <w:rFonts w:hint="eastAsia" w:ascii="宋体" w:hAnsi="宋体" w:cs="宋体"/>
                <w:szCs w:val="21"/>
              </w:rPr>
              <w:br/>
              <w:t xml:space="preserve">5</w:t>
            </w:r>
            <w:r>
              <w:rPr>
                <w:rFonts w:hint="eastAsia" w:ascii="宋体" w:hAnsi="宋体" w:cs="宋体"/>
                <w:szCs w:val="21"/>
              </w:rPr>
              <w:t xml:space="preserve">、</w:t>
            </w:r>
            <w:r>
              <w:rPr>
                <w:rFonts w:hint="eastAsia" w:ascii="宋体" w:hAnsi="宋体" w:cs="宋体"/>
                <w:szCs w:val="21"/>
              </w:rPr>
              <w:t xml:space="preserve">80mm</w:t>
            </w:r>
            <w:r>
              <w:rPr>
                <w:rFonts w:hint="eastAsia" w:ascii="宋体" w:hAnsi="宋体" w:cs="宋体"/>
                <w:szCs w:val="21"/>
              </w:rPr>
              <w:t xml:space="preserve">卡式进水口</w:t>
            </w:r>
            <w:r>
              <w:rPr>
                <w:rFonts w:hint="eastAsia" w:ascii="宋体" w:hAnsi="宋体" w:cs="宋体"/>
                <w:szCs w:val="21"/>
              </w:rPr>
              <w:t xml:space="preserve">1</w:t>
            </w:r>
            <w:r>
              <w:rPr>
                <w:rFonts w:hint="eastAsia" w:ascii="宋体" w:hAnsi="宋体" w:cs="宋体"/>
                <w:szCs w:val="21"/>
              </w:rPr>
              <w:t xml:space="preserve">个，</w:t>
            </w:r>
            <w:r>
              <w:rPr>
                <w:rFonts w:hint="eastAsia" w:ascii="宋体" w:hAnsi="宋体" w:cs="宋体"/>
                <w:szCs w:val="21"/>
              </w:rPr>
              <w:t xml:space="preserve">65mm</w:t>
            </w:r>
            <w:r>
              <w:rPr>
                <w:rFonts w:hint="eastAsia" w:ascii="宋体" w:hAnsi="宋体" w:cs="宋体"/>
                <w:szCs w:val="21"/>
              </w:rPr>
              <w:t xml:space="preserve">卡式出水口</w:t>
            </w:r>
            <w:r>
              <w:rPr>
                <w:rFonts w:hint="eastAsia" w:ascii="宋体" w:hAnsi="宋体" w:cs="宋体"/>
                <w:szCs w:val="21"/>
              </w:rPr>
              <w:t xml:space="preserve">3</w:t>
            </w:r>
            <w:r>
              <w:rPr>
                <w:rFonts w:hint="eastAsia" w:ascii="宋体" w:hAnsi="宋体" w:cs="宋体"/>
                <w:szCs w:val="21"/>
              </w:rPr>
              <w:t xml:space="preserve">个；</w:t>
            </w:r>
            <w:r>
              <w:rPr>
                <w:rFonts w:hint="eastAsia" w:ascii="宋体" w:hAnsi="宋体" w:cs="宋体"/>
                <w:szCs w:val="21"/>
              </w:rPr>
              <w:br/>
              <w:t xml:space="preserve">6</w:t>
            </w:r>
            <w:r>
              <w:rPr>
                <w:rFonts w:hint="eastAsia" w:ascii="宋体" w:hAnsi="宋体" w:cs="宋体"/>
                <w:szCs w:val="21"/>
              </w:rPr>
              <w:t xml:space="preserve">、重量≤</w:t>
            </w:r>
            <w:r>
              <w:rPr>
                <w:rFonts w:hint="eastAsia" w:ascii="宋体" w:hAnsi="宋体" w:cs="宋体"/>
                <w:szCs w:val="21"/>
              </w:rPr>
              <w:t xml:space="preserve">6.7KG</w:t>
            </w:r>
            <w:r>
              <w:rPr>
                <w:rFonts w:hint="eastAsia" w:ascii="宋体" w:hAnsi="宋体" w:cs="宋体"/>
                <w:szCs w:val="21"/>
              </w:rPr>
              <w:t xml:space="preserve">。</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35</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65</w:t>
            </w:r>
            <w:r>
              <w:rPr>
                <w:rFonts w:hint="eastAsia" w:ascii="宋体" w:hAnsi="宋体" w:cs="宋体"/>
                <w:szCs w:val="21"/>
              </w:rPr>
              <w:t xml:space="preserve">转</w:t>
            </w:r>
            <w:r>
              <w:rPr>
                <w:rFonts w:hint="eastAsia" w:ascii="宋体" w:hAnsi="宋体" w:cs="宋体"/>
                <w:szCs w:val="21"/>
              </w:rPr>
              <w:t xml:space="preserve">40</w:t>
            </w:r>
            <w:r>
              <w:rPr>
                <w:rFonts w:hint="eastAsia" w:ascii="宋体" w:hAnsi="宋体" w:cs="宋体"/>
                <w:szCs w:val="21"/>
              </w:rPr>
              <w:t xml:space="preserve">分水器（快开二分水器）</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W w:w="5036" w:type="dxa"/>
            <w:textDirection w:val="lrTb"/>
            <w:noWrap/>
          </w:tcPr>
          <w:p>
            <w:pPr>
              <w:jc w:val="lef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分水器是从水带主干线分出水带分线的器材。采用铝合金经精加工而成，由主体、阀体、接口组成，每一个分水器有一个进水口和几个出水口，出水口上均有球阀装置，可以同时使用，也可以分别使用，便于控制水流水压，增加和调换支线水带。</w:t>
            </w:r>
            <w:r/>
          </w:p>
          <w:p>
            <w:pPr>
              <w:jc w:val="lef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符合</w:t>
            </w:r>
            <w:r>
              <w:rPr>
                <w:rFonts w:hint="eastAsia" w:ascii="宋体" w:hAnsi="宋体" w:cs="宋体"/>
                <w:szCs w:val="21"/>
              </w:rPr>
              <w:t xml:space="preserve">XF868-2010</w:t>
            </w:r>
            <w:r>
              <w:rPr>
                <w:rFonts w:hint="eastAsia" w:ascii="宋体" w:hAnsi="宋体" w:cs="宋体"/>
                <w:szCs w:val="21"/>
              </w:rPr>
              <w:t xml:space="preserve">《分水器和集水器》标准。</w:t>
            </w:r>
            <w:r/>
          </w:p>
          <w:p>
            <w:pPr>
              <w:jc w:val="lef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公称通径：</w:t>
            </w:r>
            <w:r>
              <w:rPr>
                <w:rFonts w:hint="eastAsia" w:ascii="宋体" w:hAnsi="宋体" w:cs="宋体"/>
                <w:szCs w:val="21"/>
              </w:rPr>
              <w:t xml:space="preserve">65/40mm</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出口通径数量：</w:t>
            </w:r>
            <w:r>
              <w:rPr>
                <w:rFonts w:hint="eastAsia" w:ascii="宋体" w:hAnsi="宋体" w:cs="宋体"/>
                <w:szCs w:val="21"/>
              </w:rPr>
              <w:t xml:space="preserve">DN40</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公称压力：</w:t>
            </w:r>
            <w:r>
              <w:rPr>
                <w:rFonts w:hint="eastAsia" w:ascii="宋体" w:hAnsi="宋体" w:cs="宋体"/>
                <w:szCs w:val="21"/>
              </w:rPr>
              <w:t xml:space="preserve">2.5MPa</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阀门开启力（</w:t>
            </w:r>
            <w:r>
              <w:rPr>
                <w:rFonts w:hint="eastAsia" w:ascii="宋体" w:hAnsi="宋体" w:cs="宋体"/>
                <w:szCs w:val="21"/>
              </w:rPr>
              <w:t xml:space="preserve">N</w:t>
            </w:r>
            <w:r>
              <w:rPr>
                <w:rFonts w:hint="eastAsia" w:ascii="宋体" w:hAnsi="宋体" w:cs="宋体"/>
                <w:szCs w:val="21"/>
              </w:rPr>
              <w:t xml:space="preserve">）：≤</w:t>
            </w:r>
            <w:r>
              <w:rPr>
                <w:rFonts w:hint="eastAsia" w:ascii="宋体" w:hAnsi="宋体" w:cs="宋体"/>
                <w:szCs w:val="21"/>
              </w:rPr>
              <w:t xml:space="preserve">100</w:t>
            </w:r>
            <w:r>
              <w:rPr>
                <w:rFonts w:hint="eastAsia" w:ascii="宋体" w:hAnsi="宋体" w:cs="宋体"/>
                <w:szCs w:val="21"/>
              </w:rPr>
              <w:t xml:space="preserve">；</w:t>
            </w:r>
            <w:r/>
          </w:p>
          <w:p>
            <w:pPr>
              <w:jc w:val="left"/>
              <w:rPr>
                <w:rFonts w:ascii="宋体" w:hAnsi="宋体" w:cs="宋体"/>
                <w:b/>
                <w:bCs/>
                <w:szCs w:val="21"/>
              </w:rPr>
            </w:pPr>
            <w:r>
              <w:rPr>
                <w:rFonts w:hint="eastAsia" w:ascii="宋体" w:hAnsi="宋体" w:cs="宋体"/>
                <w:szCs w:val="21"/>
              </w:rPr>
              <w:t xml:space="preserve">7.</w:t>
            </w:r>
            <w:r>
              <w:rPr>
                <w:rFonts w:hint="eastAsia" w:ascii="宋体" w:hAnsi="宋体" w:cs="宋体"/>
                <w:szCs w:val="21"/>
              </w:rPr>
              <w:t xml:space="preserve">重量：≤</w:t>
            </w:r>
            <w:r>
              <w:rPr>
                <w:rFonts w:hint="eastAsia" w:ascii="宋体" w:hAnsi="宋体" w:cs="宋体"/>
                <w:szCs w:val="21"/>
              </w:rPr>
              <w:t xml:space="preserve">2.5KG</w:t>
            </w:r>
            <w:r>
              <w:rPr>
                <w:rFonts w:hint="eastAsia" w:ascii="宋体" w:hAnsi="宋体" w:cs="宋体"/>
                <w:szCs w:val="21"/>
              </w:rPr>
              <w:t xml:space="preserve">；</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36</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40</w:t>
            </w:r>
            <w:r>
              <w:rPr>
                <w:rFonts w:hint="eastAsia" w:ascii="宋体" w:hAnsi="宋体" w:cs="宋体"/>
                <w:szCs w:val="21"/>
              </w:rPr>
              <w:t xml:space="preserve">水带</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盘</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符合</w:t>
            </w:r>
            <w:r>
              <w:rPr>
                <w:rFonts w:hint="eastAsia" w:ascii="宋体" w:hAnsi="宋体" w:cs="宋体"/>
                <w:szCs w:val="21"/>
              </w:rPr>
              <w:t xml:space="preserve">GB6246-2011</w:t>
            </w:r>
            <w:r>
              <w:rPr>
                <w:rFonts w:hint="eastAsia" w:ascii="宋体" w:hAnsi="宋体" w:cs="宋体"/>
                <w:szCs w:val="21"/>
              </w:rPr>
              <w:t xml:space="preserve">《消防水带》标准。</w:t>
            </w:r>
            <w:r/>
          </w:p>
          <w:p>
            <w:pPr>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水带口径为</w:t>
            </w:r>
            <w:r>
              <w:rPr>
                <w:rFonts w:hint="eastAsia" w:ascii="宋体" w:hAnsi="宋体" w:cs="宋体"/>
                <w:szCs w:val="21"/>
              </w:rPr>
              <w:t xml:space="preserve">40mm</w:t>
            </w:r>
            <w:r>
              <w:rPr>
                <w:rFonts w:hint="eastAsia" w:ascii="宋体" w:hAnsi="宋体" w:cs="宋体"/>
                <w:szCs w:val="21"/>
              </w:rPr>
              <w:t xml:space="preserve">，内衬材质采用聚氨酯材质，厚度均匀，表面光滑清洁，无褶皱，不渗水，不霉变，柔软轻便易卷缠，耐老化，水流阻力小，使用寿命长标准工作压力≥</w:t>
            </w:r>
            <w:r>
              <w:rPr>
                <w:rFonts w:hint="eastAsia" w:ascii="宋体" w:hAnsi="宋体" w:cs="宋体"/>
                <w:szCs w:val="21"/>
              </w:rPr>
              <w:t xml:space="preserve">2.0MPa</w:t>
            </w:r>
            <w:r>
              <w:rPr>
                <w:rFonts w:hint="eastAsia" w:ascii="宋体" w:hAnsi="宋体" w:cs="宋体"/>
                <w:szCs w:val="21"/>
              </w:rPr>
              <w:t xml:space="preserve">，爆破压力≥</w:t>
            </w:r>
            <w:r>
              <w:rPr>
                <w:rFonts w:hint="eastAsia" w:ascii="宋体" w:hAnsi="宋体" w:cs="宋体"/>
                <w:szCs w:val="21"/>
              </w:rPr>
              <w:t xml:space="preserve">7.81MPa</w:t>
            </w:r>
            <w:r>
              <w:rPr>
                <w:rFonts w:hint="eastAsia" w:ascii="宋体" w:hAnsi="宋体" w:cs="宋体"/>
                <w:szCs w:val="21"/>
              </w:rPr>
              <w:t xml:space="preserve">，单位长度质量≤</w:t>
            </w:r>
            <w:r>
              <w:rPr>
                <w:rFonts w:hint="eastAsia" w:ascii="宋体" w:hAnsi="宋体" w:cs="宋体"/>
                <w:szCs w:val="21"/>
              </w:rPr>
              <w:t xml:space="preserve">143g/m</w:t>
            </w:r>
            <w:r>
              <w:rPr>
                <w:rFonts w:hint="eastAsia" w:ascii="宋体" w:hAnsi="宋体" w:cs="宋体"/>
                <w:szCs w:val="21"/>
              </w:rPr>
              <w:t xml:space="preserve">，延伸率≤</w:t>
            </w:r>
            <w:r>
              <w:rPr>
                <w:rFonts w:hint="eastAsia" w:ascii="宋体" w:hAnsi="宋体" w:cs="宋体"/>
                <w:szCs w:val="21"/>
              </w:rPr>
              <w:t xml:space="preserve">3.2%</w:t>
            </w:r>
            <w:r>
              <w:rPr>
                <w:rFonts w:hint="eastAsia" w:ascii="宋体" w:hAnsi="宋体" w:cs="宋体"/>
                <w:szCs w:val="21"/>
              </w:rPr>
              <w:t xml:space="preserve">，膨胀率≤</w:t>
            </w:r>
            <w:r>
              <w:rPr>
                <w:rFonts w:hint="eastAsia" w:ascii="宋体" w:hAnsi="宋体" w:cs="宋体"/>
                <w:szCs w:val="21"/>
              </w:rPr>
              <w:t xml:space="preserve">4.5%</w:t>
            </w:r>
            <w:r>
              <w:rPr>
                <w:rFonts w:hint="eastAsia" w:ascii="宋体" w:hAnsi="宋体" w:cs="宋体"/>
                <w:szCs w:val="21"/>
              </w:rPr>
              <w:t xml:space="preserve">，织物层与衬里附着强度≥</w:t>
            </w:r>
            <w:r>
              <w:rPr>
                <w:rFonts w:hint="eastAsia" w:ascii="宋体" w:hAnsi="宋体" w:cs="宋体"/>
                <w:szCs w:val="21"/>
              </w:rPr>
              <w:t xml:space="preserve">39.3N/25MM,</w:t>
            </w:r>
            <w:r>
              <w:rPr>
                <w:rFonts w:hint="eastAsia" w:ascii="宋体" w:hAnsi="宋体" w:cs="宋体"/>
                <w:szCs w:val="21"/>
              </w:rPr>
              <w:t xml:space="preserve">扯断伸长率≥</w:t>
            </w:r>
            <w:r>
              <w:rPr>
                <w:rFonts w:hint="eastAsia" w:ascii="宋体" w:hAnsi="宋体" w:cs="宋体"/>
                <w:szCs w:val="21"/>
              </w:rPr>
              <w:t xml:space="preserve">436.7%</w:t>
            </w:r>
            <w:r>
              <w:rPr>
                <w:rFonts w:hint="eastAsia" w:ascii="宋体" w:hAnsi="宋体" w:cs="宋体"/>
                <w:szCs w:val="21"/>
              </w:rPr>
              <w:t xml:space="preserve">，扯断强度≥</w:t>
            </w:r>
            <w:r>
              <w:rPr>
                <w:rFonts w:hint="eastAsia" w:ascii="宋体" w:hAnsi="宋体" w:cs="宋体"/>
                <w:szCs w:val="21"/>
              </w:rPr>
              <w:t xml:space="preserve">61.1MPa</w:t>
            </w:r>
            <w:r>
              <w:rPr>
                <w:rFonts w:hint="eastAsia" w:ascii="宋体" w:hAnsi="宋体" w:cs="宋体"/>
                <w:szCs w:val="21"/>
              </w:rPr>
              <w:t xml:space="preserve">，热空气老化：织物层与衬里附着强度≥</w:t>
            </w:r>
            <w:r>
              <w:rPr>
                <w:rFonts w:hint="eastAsia" w:ascii="宋体" w:hAnsi="宋体" w:cs="宋体"/>
                <w:szCs w:val="21"/>
              </w:rPr>
              <w:t xml:space="preserve">91.9%</w:t>
            </w:r>
            <w:r>
              <w:rPr>
                <w:rFonts w:hint="eastAsia" w:ascii="宋体" w:hAnsi="宋体" w:cs="宋体"/>
                <w:szCs w:val="21"/>
              </w:rPr>
              <w:t xml:space="preserve">，爆破压力≥</w:t>
            </w:r>
            <w:r>
              <w:rPr>
                <w:rFonts w:hint="eastAsia" w:ascii="宋体" w:hAnsi="宋体" w:cs="宋体"/>
                <w:szCs w:val="21"/>
              </w:rPr>
              <w:t xml:space="preserve">96%</w:t>
            </w:r>
            <w:r>
              <w:rPr>
                <w:rFonts w:hint="eastAsia" w:ascii="宋体" w:hAnsi="宋体" w:cs="宋体"/>
                <w:szCs w:val="21"/>
              </w:rPr>
              <w:t xml:space="preserve">，每卷长度为</w:t>
            </w:r>
            <w:r>
              <w:rPr>
                <w:rFonts w:hint="eastAsia" w:ascii="宋体" w:hAnsi="宋体" w:cs="宋体"/>
                <w:szCs w:val="21"/>
              </w:rPr>
              <w:t xml:space="preserve">20</w:t>
            </w:r>
            <w:r>
              <w:rPr>
                <w:rFonts w:hint="eastAsia" w:ascii="宋体" w:hAnsi="宋体" w:cs="宋体"/>
                <w:szCs w:val="21"/>
              </w:rPr>
              <w:t xml:space="preserve">米。</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水带两头均配有</w:t>
            </w:r>
            <w:r>
              <w:rPr>
                <w:rFonts w:hint="eastAsia" w:ascii="宋体" w:hAnsi="宋体" w:cs="宋体"/>
                <w:szCs w:val="21"/>
              </w:rPr>
              <w:t xml:space="preserve">40</w:t>
            </w:r>
            <w:r>
              <w:rPr>
                <w:rFonts w:hint="eastAsia" w:ascii="宋体" w:hAnsi="宋体" w:cs="宋体"/>
                <w:szCs w:val="21"/>
              </w:rPr>
              <w:t xml:space="preserve">口径的快速接口。带口缠绕铁丝为</w:t>
            </w:r>
            <w:r>
              <w:rPr>
                <w:rFonts w:hint="eastAsia" w:ascii="宋体" w:hAnsi="宋体" w:cs="宋体"/>
                <w:szCs w:val="21"/>
              </w:rPr>
              <w:t xml:space="preserve">5</w:t>
            </w:r>
            <w:r>
              <w:rPr>
                <w:rFonts w:hint="eastAsia" w:ascii="宋体" w:hAnsi="宋体" w:cs="宋体"/>
                <w:szCs w:val="21"/>
              </w:rPr>
              <w:t xml:space="preserve">道，水带和接口捆</w:t>
            </w:r>
            <w:r>
              <w:rPr>
                <w:rFonts w:hint="eastAsia" w:ascii="宋体" w:hAnsi="宋体" w:cs="宋体"/>
                <w:szCs w:val="21"/>
              </w:rPr>
              <w:t xml:space="preserve">绑处有水带护皮保护以防损坏。</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外层材质采用高强度涤纶长丝线材质，工艺采用经圆织机环形编织而成，且耐压、耐磨、耐磨蚀、耐高低温、轻便柔软、易于清洗，使用寿命长。</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水带一端清楚的标志着生产企业名称、产品名称和规格、生产日期及经线纬线和衬里材料</w:t>
            </w:r>
            <w:r>
              <w:rPr>
                <w:rFonts w:hint="eastAsia" w:ascii="宋体" w:hAnsi="宋体" w:cs="宋体"/>
                <w:szCs w:val="21"/>
              </w:rPr>
              <w:t xml:space="preserve">.</w:t>
            </w:r>
            <w:r>
              <w:rPr>
                <w:rFonts w:hint="eastAsia" w:ascii="宋体" w:hAnsi="宋体" w:cs="宋体"/>
                <w:szCs w:val="21"/>
              </w:rPr>
              <w:t xml:space="preserve">印刷的相关信息永不掉落。</w:t>
            </w:r>
            <w:r/>
          </w:p>
          <w:p>
            <w:pPr>
              <w:rPr>
                <w:rFonts w:ascii="宋体" w:hAnsi="宋体" w:cs="宋体"/>
                <w:b/>
                <w:bCs/>
                <w:szCs w:val="21"/>
              </w:rPr>
            </w:pPr>
            <w:r>
              <w:rPr>
                <w:rFonts w:hint="eastAsia" w:ascii="宋体" w:hAnsi="宋体" w:cs="宋体"/>
                <w:szCs w:val="21"/>
              </w:rPr>
              <w:t xml:space="preserve">6.</w:t>
            </w:r>
            <w:r>
              <w:rPr>
                <w:rFonts w:hint="eastAsia" w:ascii="宋体" w:hAnsi="宋体" w:cs="宋体"/>
                <w:szCs w:val="21"/>
              </w:rPr>
              <w:t xml:space="preserve">包装：使用编织袋包装，包装结实牢固，便于搬运。</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37</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40</w:t>
            </w:r>
            <w:r>
              <w:rPr>
                <w:rFonts w:hint="eastAsia" w:ascii="宋体" w:hAnsi="宋体" w:cs="宋体"/>
                <w:szCs w:val="21"/>
              </w:rPr>
              <w:t xml:space="preserve">无后坐力水枪</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支</w:t>
            </w:r>
            <w:r/>
          </w:p>
        </w:tc>
        <w:tc>
          <w:tcPr>
            <w:tcW w:w="5036" w:type="dxa"/>
            <w:textDirection w:val="lrTb"/>
            <w:noWrap/>
          </w:tcPr>
          <w:p>
            <w:pPr>
              <w:jc w:val="lef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、符合</w:t>
            </w:r>
            <w:r>
              <w:rPr>
                <w:rFonts w:hint="eastAsia" w:ascii="宋体" w:hAnsi="宋体" w:cs="宋体"/>
                <w:szCs w:val="21"/>
              </w:rPr>
              <w:t xml:space="preserve">GB8181-2005</w:t>
            </w:r>
            <w:r>
              <w:rPr>
                <w:rFonts w:hint="eastAsia" w:ascii="宋体" w:hAnsi="宋体" w:cs="宋体"/>
                <w:szCs w:val="21"/>
              </w:rPr>
              <w:t xml:space="preserve">《消防水枪》标准。</w:t>
            </w:r>
            <w:r/>
          </w:p>
          <w:p>
            <w:pPr>
              <w:jc w:val="lef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、由开关、流态调节器、流量调节器、转轴式方向套组成，用于扑救火灾的喷射水器具，可实现直流、开花水流等多种喷射方式，铝合金材质。</w:t>
            </w:r>
            <w:r/>
          </w:p>
          <w:p>
            <w:pPr>
              <w:jc w:val="lef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、具有直流喷雾无级转换，流量</w:t>
            </w:r>
            <w:r>
              <w:rPr>
                <w:rFonts w:hint="eastAsia" w:ascii="宋体" w:hAnsi="宋体" w:cs="宋体"/>
                <w:szCs w:val="21"/>
              </w:rPr>
              <w:t xml:space="preserve">4</w:t>
            </w:r>
            <w:r>
              <w:rPr>
                <w:rFonts w:hint="eastAsia" w:ascii="宋体" w:hAnsi="宋体" w:cs="宋体"/>
                <w:szCs w:val="21"/>
              </w:rPr>
              <w:t xml:space="preserve">档可调</w:t>
            </w:r>
            <w:r>
              <w:rPr>
                <w:rFonts w:hint="eastAsia" w:ascii="宋体" w:hAnsi="宋体" w:cs="宋体"/>
                <w:szCs w:val="21"/>
              </w:rPr>
              <w:t xml:space="preserve">2/2.5/3.5/4</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、额定工作压力：≥</w:t>
            </w:r>
            <w:r>
              <w:rPr>
                <w:rFonts w:hint="eastAsia" w:ascii="宋体" w:hAnsi="宋体" w:cs="宋体"/>
                <w:szCs w:val="21"/>
              </w:rPr>
              <w:t xml:space="preserve">0.6MPa</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、额定直流流量：≥</w:t>
            </w:r>
            <w:r>
              <w:rPr>
                <w:rFonts w:hint="eastAsia" w:ascii="宋体" w:hAnsi="宋体" w:cs="宋体"/>
                <w:szCs w:val="21"/>
              </w:rPr>
              <w:t xml:space="preserve">4L/S</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、喷雾角</w:t>
            </w:r>
            <w:r>
              <w:rPr>
                <w:rFonts w:hint="eastAsia" w:ascii="宋体" w:hAnsi="宋体" w:cs="宋体"/>
                <w:szCs w:val="21"/>
              </w:rPr>
              <w:t xml:space="preserve">:0</w:t>
            </w:r>
            <w:r>
              <w:rPr>
                <w:rFonts w:hint="eastAsia" w:ascii="宋体" w:hAnsi="宋体" w:cs="宋体"/>
                <w:szCs w:val="21"/>
              </w:rPr>
              <w:t xml:space="preserve">～</w:t>
            </w:r>
            <w:r>
              <w:rPr>
                <w:rFonts w:hint="eastAsia" w:ascii="宋体" w:hAnsi="宋体" w:cs="宋体"/>
                <w:szCs w:val="21"/>
              </w:rPr>
              <w:t xml:space="preserve">100(</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、有效射程：≥</w:t>
            </w:r>
            <w:r>
              <w:rPr>
                <w:rFonts w:hint="eastAsia" w:ascii="宋体" w:hAnsi="宋体" w:cs="宋体"/>
                <w:szCs w:val="21"/>
              </w:rPr>
              <w:t xml:space="preserve">26m</w:t>
            </w:r>
            <w:r>
              <w:rPr>
                <w:rFonts w:hint="eastAsia" w:ascii="宋体" w:hAnsi="宋体" w:cs="宋体"/>
                <w:szCs w:val="21"/>
              </w:rPr>
              <w:t xml:space="preserve">；</w:t>
            </w:r>
            <w:r/>
          </w:p>
          <w:p>
            <w:pPr>
              <w:jc w:val="left"/>
              <w:rPr>
                <w:rFonts w:ascii="宋体" w:hAnsi="宋体" w:cs="宋体"/>
                <w:b/>
                <w:bCs/>
                <w:szCs w:val="21"/>
              </w:rPr>
            </w:pPr>
            <w:r>
              <w:rPr>
                <w:rFonts w:hint="eastAsia" w:ascii="宋体" w:hAnsi="宋体" w:cs="宋体"/>
                <w:szCs w:val="21"/>
              </w:rPr>
              <w:t xml:space="preserve">8</w:t>
            </w:r>
            <w:r>
              <w:rPr>
                <w:rFonts w:hint="eastAsia" w:ascii="宋体" w:hAnsi="宋体" w:cs="宋体"/>
                <w:szCs w:val="21"/>
              </w:rPr>
              <w:t xml:space="preserve">、接口为</w:t>
            </w:r>
            <w:r>
              <w:rPr>
                <w:rFonts w:hint="eastAsia" w:ascii="宋体" w:hAnsi="宋体" w:cs="宋体"/>
                <w:szCs w:val="21"/>
              </w:rPr>
              <w:t xml:space="preserve">40mm</w:t>
            </w:r>
            <w:r>
              <w:rPr>
                <w:rFonts w:hint="eastAsia" w:ascii="宋体" w:hAnsi="宋体" w:cs="宋体"/>
                <w:szCs w:val="21"/>
              </w:rPr>
              <w:t xml:space="preserve">。</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38</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细水雾装置</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符合</w:t>
            </w:r>
            <w:r>
              <w:rPr>
                <w:rFonts w:hint="eastAsia" w:ascii="宋体" w:hAnsi="宋体" w:cs="宋体"/>
                <w:szCs w:val="21"/>
              </w:rPr>
              <w:t xml:space="preserve">XF534-2005</w:t>
            </w:r>
            <w:r>
              <w:rPr>
                <w:rFonts w:hint="eastAsia" w:ascii="宋体" w:hAnsi="宋体" w:cs="宋体"/>
                <w:szCs w:val="21"/>
              </w:rPr>
              <w:t xml:space="preserve">《脉冲气压喷雾水枪通用技术条件》标准。</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主要性能参数：</w:t>
            </w:r>
            <w:r/>
          </w:p>
          <w:p>
            <w:pPr>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气瓶容积：≥</w:t>
            </w:r>
            <w:r>
              <w:rPr>
                <w:rFonts w:hint="eastAsia" w:ascii="宋体" w:hAnsi="宋体" w:cs="宋体"/>
                <w:szCs w:val="21"/>
              </w:rPr>
              <w:t xml:space="preserve">2.0L</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气瓶公称压力：≥</w:t>
            </w:r>
            <w:r>
              <w:rPr>
                <w:rFonts w:hint="eastAsia" w:ascii="宋体" w:hAnsi="宋体" w:cs="宋体"/>
                <w:szCs w:val="21"/>
              </w:rPr>
              <w:t xml:space="preserve">30.0MPa</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2.3</w:t>
            </w:r>
            <w:r>
              <w:rPr>
                <w:rFonts w:hint="eastAsia" w:ascii="宋体" w:hAnsi="宋体" w:cs="宋体"/>
                <w:szCs w:val="21"/>
              </w:rPr>
              <w:t xml:space="preserve">气雾喷射器贮气筒工作压力（</w:t>
            </w:r>
            <w:r>
              <w:rPr>
                <w:rFonts w:hint="eastAsia" w:ascii="宋体" w:hAnsi="宋体" w:cs="宋体"/>
                <w:szCs w:val="21"/>
              </w:rPr>
              <w:t xml:space="preserve">MPa</w:t>
            </w:r>
            <w:r>
              <w:rPr>
                <w:rFonts w:hint="eastAsia" w:ascii="宋体" w:hAnsi="宋体" w:cs="宋体"/>
                <w:szCs w:val="21"/>
              </w:rPr>
              <w:t xml:space="preserve">）：≥</w:t>
            </w:r>
            <w:r>
              <w:rPr>
                <w:rFonts w:hint="eastAsia" w:ascii="宋体" w:hAnsi="宋体" w:cs="宋体"/>
                <w:szCs w:val="21"/>
              </w:rPr>
              <w:t xml:space="preserve">2.7MPa</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2.4</w:t>
            </w:r>
            <w:r>
              <w:rPr>
                <w:rFonts w:hint="eastAsia" w:ascii="宋体" w:hAnsi="宋体" w:cs="宋体"/>
                <w:szCs w:val="21"/>
              </w:rPr>
              <w:t xml:space="preserve">气雾喷射器贮气筒容积（</w:t>
            </w:r>
            <w:r>
              <w:rPr>
                <w:rFonts w:hint="eastAsia" w:ascii="宋体" w:hAnsi="宋体" w:cs="宋体"/>
                <w:szCs w:val="21"/>
              </w:rPr>
              <w:t xml:space="preserve">L</w:t>
            </w:r>
            <w:r>
              <w:rPr>
                <w:rFonts w:hint="eastAsia" w:ascii="宋体" w:hAnsi="宋体" w:cs="宋体"/>
                <w:szCs w:val="21"/>
              </w:rPr>
              <w:t xml:space="preserve">）：≥</w:t>
            </w:r>
            <w:r>
              <w:rPr>
                <w:rFonts w:hint="eastAsia" w:ascii="宋体" w:hAnsi="宋体" w:cs="宋体"/>
                <w:szCs w:val="21"/>
              </w:rPr>
              <w:t xml:space="preserve">0.8L</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2.5</w:t>
            </w:r>
            <w:r>
              <w:rPr>
                <w:rFonts w:hint="eastAsia" w:ascii="宋体" w:hAnsi="宋体" w:cs="宋体"/>
                <w:szCs w:val="21"/>
              </w:rPr>
              <w:t xml:space="preserve">气雾喷射器蓄水筒容积（</w:t>
            </w:r>
            <w:r>
              <w:rPr>
                <w:rFonts w:hint="eastAsia" w:ascii="宋体" w:hAnsi="宋体" w:cs="宋体"/>
                <w:szCs w:val="21"/>
              </w:rPr>
              <w:t xml:space="preserve">L</w:t>
            </w:r>
            <w:r>
              <w:rPr>
                <w:rFonts w:hint="eastAsia" w:ascii="宋体" w:hAnsi="宋体" w:cs="宋体"/>
                <w:szCs w:val="21"/>
              </w:rPr>
              <w:t xml:space="preserve">）：≥</w:t>
            </w:r>
            <w:r>
              <w:rPr>
                <w:rFonts w:hint="eastAsia" w:ascii="宋体" w:hAnsi="宋体" w:cs="宋体"/>
                <w:szCs w:val="21"/>
              </w:rPr>
              <w:t xml:space="preserve">1.15L</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2.6</w:t>
            </w:r>
            <w:r>
              <w:rPr>
                <w:rFonts w:hint="eastAsia" w:ascii="宋体" w:hAnsi="宋体" w:cs="宋体"/>
                <w:szCs w:val="21"/>
              </w:rPr>
              <w:t xml:space="preserve">水箱工作压力：≥</w:t>
            </w:r>
            <w:r>
              <w:rPr>
                <w:rFonts w:hint="eastAsia" w:ascii="宋体" w:hAnsi="宋体" w:cs="宋体"/>
                <w:szCs w:val="21"/>
              </w:rPr>
              <w:t xml:space="preserve">0.6 MPa</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2.7</w:t>
            </w:r>
            <w:r>
              <w:rPr>
                <w:rFonts w:hint="eastAsia" w:ascii="宋体" w:hAnsi="宋体" w:cs="宋体"/>
                <w:szCs w:val="21"/>
              </w:rPr>
              <w:t xml:space="preserve">水箱容积：≥</w:t>
            </w:r>
            <w:r>
              <w:rPr>
                <w:rFonts w:hint="eastAsia" w:ascii="宋体" w:hAnsi="宋体" w:cs="宋体"/>
                <w:szCs w:val="21"/>
              </w:rPr>
              <w:t xml:space="preserve">12L</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2.8</w:t>
            </w:r>
            <w:r>
              <w:rPr>
                <w:rFonts w:hint="eastAsia" w:ascii="宋体" w:hAnsi="宋体" w:cs="宋体"/>
                <w:szCs w:val="21"/>
              </w:rPr>
              <w:t xml:space="preserve">有效脉冲喷射次数：≥</w:t>
            </w:r>
            <w:r>
              <w:rPr>
                <w:rFonts w:hint="eastAsia" w:ascii="宋体" w:hAnsi="宋体" w:cs="宋体"/>
                <w:szCs w:val="21"/>
              </w:rPr>
              <w:t xml:space="preserve">12</w:t>
            </w:r>
            <w:r>
              <w:rPr>
                <w:rFonts w:hint="eastAsia" w:ascii="宋体" w:hAnsi="宋体" w:cs="宋体"/>
                <w:szCs w:val="21"/>
              </w:rPr>
              <w:t xml:space="preserve">次；</w:t>
            </w:r>
            <w:r/>
          </w:p>
          <w:p>
            <w:pPr>
              <w:rPr>
                <w:rFonts w:ascii="宋体" w:hAnsi="宋体" w:cs="宋体"/>
                <w:szCs w:val="21"/>
              </w:rPr>
            </w:pPr>
            <w:r>
              <w:rPr>
                <w:rFonts w:hint="eastAsia" w:ascii="宋体" w:hAnsi="宋体" w:cs="宋体"/>
                <w:szCs w:val="21"/>
              </w:rPr>
              <w:t xml:space="preserve">2.9</w:t>
            </w:r>
            <w:r>
              <w:rPr>
                <w:rFonts w:hint="eastAsia" w:ascii="宋体" w:hAnsi="宋体" w:cs="宋体"/>
                <w:szCs w:val="21"/>
              </w:rPr>
              <w:t xml:space="preserve">喷射距离：≥</w:t>
            </w:r>
            <w:r>
              <w:rPr>
                <w:rFonts w:hint="eastAsia" w:ascii="宋体" w:hAnsi="宋体" w:cs="宋体"/>
                <w:szCs w:val="21"/>
              </w:rPr>
              <w:t xml:space="preserve">18m</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2.10</w:t>
            </w:r>
            <w:r>
              <w:rPr>
                <w:rFonts w:hint="eastAsia" w:ascii="宋体" w:hAnsi="宋体" w:cs="宋体"/>
                <w:szCs w:val="21"/>
              </w:rPr>
              <w:t xml:space="preserve">脉冲喷射间隔时间（</w:t>
            </w:r>
            <w:r>
              <w:rPr>
                <w:rFonts w:hint="eastAsia" w:ascii="宋体" w:hAnsi="宋体" w:cs="宋体"/>
                <w:szCs w:val="21"/>
              </w:rPr>
              <w:t xml:space="preserve">s</w:t>
            </w:r>
            <w:r>
              <w:rPr>
                <w:rFonts w:hint="eastAsia" w:ascii="宋体" w:hAnsi="宋体" w:cs="宋体"/>
                <w:szCs w:val="21"/>
              </w:rPr>
              <w:t xml:space="preserve">）：≤</w:t>
            </w:r>
            <w:r>
              <w:rPr>
                <w:rFonts w:hint="eastAsia" w:ascii="宋体" w:hAnsi="宋体" w:cs="宋体"/>
                <w:szCs w:val="21"/>
              </w:rPr>
              <w:t xml:space="preserve">3.0s</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2.11</w:t>
            </w:r>
            <w:r>
              <w:rPr>
                <w:rFonts w:hint="eastAsia" w:ascii="宋体" w:hAnsi="宋体" w:cs="宋体"/>
                <w:szCs w:val="21"/>
              </w:rPr>
              <w:t xml:space="preserve">喷射剩余率：≤</w:t>
            </w:r>
            <w:r>
              <w:rPr>
                <w:rFonts w:hint="eastAsia" w:ascii="宋体" w:hAnsi="宋体" w:cs="宋体"/>
                <w:szCs w:val="21"/>
              </w:rPr>
              <w:t xml:space="preserve">0.5%</w:t>
            </w:r>
            <w:r>
              <w:rPr>
                <w:rFonts w:hint="eastAsia" w:ascii="宋体" w:hAnsi="宋体" w:cs="宋体"/>
                <w:szCs w:val="21"/>
              </w:rPr>
              <w:t xml:space="preserve">。</w:t>
            </w:r>
            <w:r/>
          </w:p>
          <w:p>
            <w:pPr>
              <w:rPr>
                <w:rFonts w:ascii="宋体" w:hAnsi="宋体" w:cs="宋体"/>
                <w:b/>
                <w:bCs/>
                <w:szCs w:val="21"/>
              </w:rPr>
            </w:pPr>
            <w:r>
              <w:rPr>
                <w:rFonts w:hint="eastAsia" w:ascii="宋体" w:hAnsi="宋体" w:cs="宋体"/>
                <w:szCs w:val="21"/>
              </w:rPr>
              <w:t xml:space="preserve">3.</w:t>
            </w:r>
            <w:r>
              <w:rPr>
                <w:rFonts w:hint="eastAsia" w:ascii="宋体" w:hAnsi="宋体" w:cs="宋体"/>
                <w:szCs w:val="21"/>
              </w:rPr>
              <w:t xml:space="preserve">脉冲气压喷雾水枪总重量</w:t>
            </w:r>
            <w:r>
              <w:rPr>
                <w:rFonts w:hint="eastAsia" w:ascii="宋体" w:hAnsi="宋体" w:cs="宋体"/>
                <w:szCs w:val="21"/>
              </w:rPr>
              <w:t xml:space="preserve">(kg)</w:t>
            </w:r>
            <w:r>
              <w:rPr>
                <w:rFonts w:hint="eastAsia" w:ascii="宋体" w:hAnsi="宋体" w:cs="宋体"/>
                <w:szCs w:val="21"/>
              </w:rPr>
              <w:t xml:space="preserve">：≤</w:t>
            </w:r>
            <w:r>
              <w:rPr>
                <w:rFonts w:hint="eastAsia" w:ascii="宋体" w:hAnsi="宋体" w:cs="宋体"/>
                <w:szCs w:val="21"/>
              </w:rPr>
              <w:t xml:space="preserve">35</w:t>
            </w:r>
            <w:r>
              <w:rPr>
                <w:rFonts w:hint="eastAsia" w:ascii="宋体" w:hAnsi="宋体" w:cs="宋体"/>
                <w:szCs w:val="21"/>
              </w:rPr>
              <w:t xml:space="preserve">。</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39</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异型异径接口</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组</w:t>
            </w:r>
            <w:r/>
          </w:p>
        </w:tc>
        <w:tc>
          <w:tcPr>
            <w:tcW w:w="5036" w:type="dxa"/>
            <w:vAlign w:val="center"/>
            <w:textDirection w:val="lrTb"/>
            <w:noWrap/>
          </w:tcPr>
          <w:p>
            <w:pPr>
              <w:jc w:val="left"/>
              <w:widowControl/>
              <w:rPr>
                <w:rFonts w:ascii="宋体" w:hAnsi="宋体" w:cs="宋体"/>
                <w:b/>
                <w:bCs/>
                <w:szCs w:val="21"/>
              </w:rPr>
            </w:pPr>
            <w:r>
              <w:rPr>
                <w:rFonts w:hint="eastAsia" w:ascii="宋体" w:hAnsi="宋体" w:cs="宋体"/>
                <w:szCs w:val="21"/>
              </w:rPr>
              <w:t xml:space="preserve">1</w:t>
            </w:r>
            <w:r>
              <w:rPr>
                <w:rFonts w:hint="eastAsia" w:ascii="宋体" w:hAnsi="宋体" w:cs="宋体"/>
                <w:szCs w:val="21"/>
              </w:rPr>
              <w:t xml:space="preserve">、主要应用场景：用于火灾现场不同型式、直径接口之间的转换连接。</w:t>
            </w:r>
            <w:r>
              <w:rPr>
                <w:rFonts w:hint="eastAsia" w:ascii="宋体" w:hAnsi="宋体" w:cs="宋体"/>
                <w:szCs w:val="21"/>
              </w:rPr>
              <w:br/>
              <w:t xml:space="preserve">2</w:t>
            </w:r>
            <w:r>
              <w:rPr>
                <w:rFonts w:hint="eastAsia" w:ascii="宋体" w:hAnsi="宋体" w:cs="宋体"/>
                <w:szCs w:val="21"/>
              </w:rPr>
              <w:t xml:space="preserve">、产品符合</w:t>
            </w:r>
            <w:r>
              <w:rPr>
                <w:rFonts w:hint="eastAsia" w:ascii="宋体" w:hAnsi="宋体" w:cs="宋体"/>
                <w:szCs w:val="21"/>
              </w:rPr>
              <w:t xml:space="preserve"> GB12514</w:t>
            </w:r>
            <w:r>
              <w:rPr>
                <w:rFonts w:hint="eastAsia" w:ascii="宋体" w:hAnsi="宋体" w:cs="宋体"/>
                <w:szCs w:val="21"/>
              </w:rPr>
              <w:t xml:space="preserve">《消防接口》。</w:t>
            </w:r>
            <w:r>
              <w:rPr>
                <w:rFonts w:hint="eastAsia" w:ascii="宋体" w:hAnsi="宋体" w:cs="宋体"/>
                <w:szCs w:val="21"/>
              </w:rPr>
              <w:br/>
              <w:t xml:space="preserve">3</w:t>
            </w:r>
            <w:r>
              <w:rPr>
                <w:rFonts w:hint="eastAsia" w:ascii="宋体" w:hAnsi="宋体" w:cs="宋体"/>
                <w:szCs w:val="21"/>
              </w:rPr>
              <w:t xml:space="preserve">、使用公称压力≥</w:t>
            </w:r>
            <w:r>
              <w:rPr>
                <w:rFonts w:hint="eastAsia" w:ascii="宋体" w:hAnsi="宋体" w:cs="宋体"/>
                <w:szCs w:val="21"/>
              </w:rPr>
              <w:t xml:space="preserve">2.5MPa</w:t>
            </w:r>
            <w:r>
              <w:rPr>
                <w:rFonts w:hint="eastAsia" w:ascii="宋体" w:hAnsi="宋体" w:cs="宋体"/>
                <w:szCs w:val="21"/>
              </w:rPr>
              <w:t xml:space="preserve">；强度测试压力≥</w:t>
            </w:r>
            <w:r>
              <w:rPr>
                <w:rFonts w:hint="eastAsia" w:ascii="宋体" w:hAnsi="宋体" w:cs="宋体"/>
                <w:szCs w:val="21"/>
              </w:rPr>
              <w:t xml:space="preserve">4MPa</w:t>
            </w:r>
            <w:r>
              <w:rPr>
                <w:rFonts w:hint="eastAsia" w:ascii="宋体" w:hAnsi="宋体" w:cs="宋体"/>
                <w:szCs w:val="21"/>
              </w:rPr>
              <w:t xml:space="preserve">。</w:t>
            </w:r>
            <w:r>
              <w:rPr>
                <w:rFonts w:hint="eastAsia" w:ascii="宋体" w:hAnsi="宋体" w:cs="宋体"/>
                <w:szCs w:val="21"/>
              </w:rPr>
              <w:br/>
              <w:t xml:space="preserve">4</w:t>
            </w:r>
            <w:r>
              <w:rPr>
                <w:rFonts w:hint="eastAsia" w:ascii="宋体" w:hAnsi="宋体" w:cs="宋体"/>
                <w:szCs w:val="21"/>
              </w:rPr>
              <w:t xml:space="preserve">、外观：无缺陷与不良；表面光亮、无毛刺、无伤痕。</w:t>
            </w:r>
            <w:r>
              <w:rPr>
                <w:rFonts w:hint="eastAsia" w:ascii="宋体" w:hAnsi="宋体" w:cs="宋体"/>
                <w:szCs w:val="21"/>
              </w:rPr>
              <w:br/>
              <w:t xml:space="preserve">5</w:t>
            </w:r>
            <w:r>
              <w:rPr>
                <w:rFonts w:hint="eastAsia" w:ascii="宋体" w:hAnsi="宋体" w:cs="宋体"/>
                <w:szCs w:val="21"/>
              </w:rPr>
              <w:t xml:space="preserve">、具体型号和个数可由需求单位任意选择配置。</w:t>
            </w:r>
            <w:r>
              <w:rPr>
                <w:rFonts w:hint="eastAsia" w:ascii="宋体" w:hAnsi="宋体" w:cs="宋体"/>
                <w:szCs w:val="21"/>
              </w:rPr>
              <w:br/>
              <w:t xml:space="preserve">6</w:t>
            </w:r>
            <w:r>
              <w:rPr>
                <w:rFonts w:hint="eastAsia" w:ascii="宋体" w:hAnsi="宋体" w:cs="宋体"/>
                <w:szCs w:val="21"/>
              </w:rPr>
              <w:t xml:space="preserve">、材质：铝镁合金；表面防腐处理工艺，金色阳极氧化。</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40</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双光无人机</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台</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包含产品：备用电池</w:t>
            </w:r>
            <w:r>
              <w:rPr>
                <w:rFonts w:hint="eastAsia" w:ascii="宋体" w:hAnsi="宋体" w:cs="宋体"/>
                <w:szCs w:val="21"/>
              </w:rPr>
              <w:t xml:space="preserve">2</w:t>
            </w:r>
            <w:r>
              <w:rPr>
                <w:rFonts w:hint="eastAsia" w:ascii="宋体" w:hAnsi="宋体" w:cs="宋体"/>
                <w:szCs w:val="21"/>
              </w:rPr>
              <w:t xml:space="preserve">块、</w:t>
            </w:r>
            <w:r>
              <w:rPr>
                <w:rFonts w:hint="eastAsia" w:ascii="宋体" w:hAnsi="宋体" w:cs="宋体"/>
                <w:szCs w:val="21"/>
              </w:rPr>
              <w:t xml:space="preserve">4G</w:t>
            </w:r>
            <w:r>
              <w:rPr>
                <w:rFonts w:hint="eastAsia" w:ascii="宋体" w:hAnsi="宋体" w:cs="宋体"/>
                <w:szCs w:val="21"/>
              </w:rPr>
              <w:t xml:space="preserve">模块、喊话器、照明灯、不低于</w:t>
            </w:r>
            <w:r>
              <w:rPr>
                <w:rFonts w:hint="eastAsia" w:ascii="宋体" w:hAnsi="宋体" w:cs="宋体"/>
                <w:szCs w:val="21"/>
              </w:rPr>
              <w:t xml:space="preserve">100</w:t>
            </w:r>
            <w:r>
              <w:rPr>
                <w:rFonts w:hint="eastAsia" w:ascii="宋体" w:hAnsi="宋体" w:cs="宋体"/>
                <w:szCs w:val="21"/>
              </w:rPr>
              <w:t xml:space="preserve">保额第三者责任险</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裸机重量≤</w:t>
            </w:r>
            <w:r>
              <w:rPr>
                <w:rFonts w:hint="eastAsia" w:ascii="宋体" w:hAnsi="宋体" w:cs="宋体"/>
                <w:szCs w:val="21"/>
              </w:rPr>
              <w:t xml:space="preserve">1220 </w:t>
            </w:r>
            <w:r>
              <w:rPr>
                <w:rFonts w:hint="eastAsia" w:ascii="宋体" w:hAnsi="宋体" w:cs="宋体"/>
                <w:szCs w:val="21"/>
              </w:rPr>
              <w:t xml:space="preserve">克</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最大起飞重量≤</w:t>
            </w:r>
            <w:r>
              <w:rPr>
                <w:rFonts w:hint="eastAsia" w:ascii="宋体" w:hAnsi="宋体" w:cs="宋体"/>
                <w:szCs w:val="21"/>
              </w:rPr>
              <w:t xml:space="preserve">1450</w:t>
            </w:r>
            <w:r>
              <w:rPr>
                <w:rFonts w:hint="eastAsia" w:ascii="宋体" w:hAnsi="宋体" w:cs="宋体"/>
                <w:szCs w:val="21"/>
              </w:rPr>
              <w:t xml:space="preserve">克</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尺寸：≤长</w:t>
            </w:r>
            <w:r>
              <w:rPr>
                <w:rFonts w:hint="eastAsia" w:ascii="宋体" w:hAnsi="宋体" w:cs="宋体"/>
                <w:szCs w:val="21"/>
              </w:rPr>
              <w:t xml:space="preserve"> 320</w:t>
            </w:r>
            <w:r>
              <w:rPr>
                <w:rFonts w:hint="eastAsia" w:ascii="宋体" w:hAnsi="宋体" w:cs="宋体"/>
                <w:szCs w:val="21"/>
              </w:rPr>
              <w:t xml:space="preserve"> </w:t>
            </w:r>
            <w:r>
              <w:rPr>
                <w:rFonts w:hint="eastAsia" w:ascii="宋体" w:hAnsi="宋体" w:cs="宋体"/>
                <w:szCs w:val="21"/>
              </w:rPr>
              <w:t xml:space="preserve">毫米，宽</w:t>
            </w:r>
            <w:r>
              <w:rPr>
                <w:rFonts w:hint="eastAsia" w:ascii="宋体" w:hAnsi="宋体" w:cs="宋体"/>
                <w:szCs w:val="21"/>
              </w:rPr>
              <w:t xml:space="preserve"> 390 </w:t>
            </w:r>
            <w:r>
              <w:rPr>
                <w:rFonts w:hint="eastAsia" w:ascii="宋体" w:hAnsi="宋体" w:cs="宋体"/>
                <w:szCs w:val="21"/>
              </w:rPr>
              <w:t xml:space="preserve">毫米，高</w:t>
            </w:r>
            <w:r>
              <w:rPr>
                <w:rFonts w:hint="eastAsia" w:ascii="宋体" w:hAnsi="宋体" w:cs="宋体"/>
                <w:szCs w:val="21"/>
              </w:rPr>
              <w:t xml:space="preserve"> 155</w:t>
            </w:r>
            <w:r>
              <w:rPr>
                <w:rFonts w:hint="eastAsia" w:ascii="宋体" w:hAnsi="宋体" w:cs="宋体"/>
                <w:szCs w:val="21"/>
              </w:rPr>
              <w:t xml:space="preserve">毫米（展开）</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轴距：≤</w:t>
            </w:r>
            <w:r>
              <w:rPr>
                <w:rFonts w:hint="eastAsia" w:ascii="宋体" w:hAnsi="宋体" w:cs="宋体"/>
                <w:szCs w:val="21"/>
              </w:rPr>
              <w:t xml:space="preserve">450 </w:t>
            </w:r>
            <w:r>
              <w:rPr>
                <w:rFonts w:hint="eastAsia" w:ascii="宋体" w:hAnsi="宋体" w:cs="宋体"/>
                <w:szCs w:val="21"/>
              </w:rPr>
              <w:t xml:space="preserve">毫米（对角线）</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最大上升速度≥</w:t>
            </w:r>
            <w:r>
              <w:rPr>
                <w:rFonts w:hint="eastAsia" w:ascii="宋体" w:hAnsi="宋体" w:cs="宋体"/>
                <w:szCs w:val="21"/>
              </w:rPr>
              <w:t xml:space="preserve">6</w:t>
            </w:r>
            <w:r>
              <w:rPr>
                <w:rFonts w:hint="eastAsia" w:ascii="宋体" w:hAnsi="宋体" w:cs="宋体"/>
                <w:szCs w:val="21"/>
              </w:rPr>
              <w:t xml:space="preserve">米</w:t>
            </w:r>
            <w:r>
              <w:rPr>
                <w:rFonts w:hint="eastAsia" w:ascii="宋体" w:hAnsi="宋体" w:cs="宋体"/>
                <w:szCs w:val="21"/>
              </w:rPr>
              <w:t xml:space="preserve">/</w:t>
            </w:r>
            <w:r>
              <w:rPr>
                <w:rFonts w:hint="eastAsia" w:ascii="宋体" w:hAnsi="宋体" w:cs="宋体"/>
                <w:szCs w:val="21"/>
              </w:rPr>
              <w:t xml:space="preserve">秒</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最大下降速度≥</w:t>
            </w:r>
            <w:r>
              <w:rPr>
                <w:rFonts w:hint="eastAsia" w:ascii="宋体" w:hAnsi="宋体" w:cs="宋体"/>
                <w:szCs w:val="21"/>
              </w:rPr>
              <w:t xml:space="preserve">6</w:t>
            </w:r>
            <w:r>
              <w:rPr>
                <w:rFonts w:hint="eastAsia" w:ascii="宋体" w:hAnsi="宋体" w:cs="宋体"/>
                <w:szCs w:val="21"/>
              </w:rPr>
              <w:t xml:space="preserve">米</w:t>
            </w:r>
            <w:r>
              <w:rPr>
                <w:rFonts w:hint="eastAsia" w:ascii="宋体" w:hAnsi="宋体" w:cs="宋体"/>
                <w:szCs w:val="21"/>
              </w:rPr>
              <w:t xml:space="preserve">/</w:t>
            </w:r>
            <w:r>
              <w:rPr>
                <w:rFonts w:hint="eastAsia" w:ascii="宋体" w:hAnsi="宋体" w:cs="宋体"/>
                <w:szCs w:val="21"/>
              </w:rPr>
              <w:t xml:space="preserve">秒</w:t>
            </w:r>
            <w:r/>
          </w:p>
          <w:p>
            <w:pPr>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最大水平飞行速度（海平面附近无风）≥</w:t>
            </w:r>
            <w:r>
              <w:rPr>
                <w:rFonts w:hint="eastAsia" w:ascii="宋体" w:hAnsi="宋体" w:cs="宋体"/>
                <w:szCs w:val="21"/>
              </w:rPr>
              <w:t xml:space="preserve">21 </w:t>
            </w:r>
            <w:r>
              <w:rPr>
                <w:rFonts w:hint="eastAsia" w:ascii="宋体" w:hAnsi="宋体" w:cs="宋体"/>
                <w:szCs w:val="21"/>
              </w:rPr>
              <w:t xml:space="preserve">米</w:t>
            </w:r>
            <w:r>
              <w:rPr>
                <w:rFonts w:hint="eastAsia" w:ascii="宋体" w:hAnsi="宋体" w:cs="宋体"/>
                <w:szCs w:val="21"/>
              </w:rPr>
              <w:t xml:space="preserve">/</w:t>
            </w:r>
            <w:r>
              <w:rPr>
                <w:rFonts w:hint="eastAsia" w:ascii="宋体" w:hAnsi="宋体" w:cs="宋体"/>
                <w:szCs w:val="21"/>
              </w:rPr>
              <w:t xml:space="preserve">秒</w:t>
            </w:r>
            <w:r/>
          </w:p>
          <w:p>
            <w:pPr>
              <w:rPr>
                <w:rFonts w:ascii="宋体" w:hAnsi="宋体" w:cs="宋体"/>
                <w:szCs w:val="21"/>
              </w:rPr>
            </w:pPr>
            <w:r>
              <w:rPr>
                <w:rFonts w:hint="eastAsia" w:ascii="宋体" w:hAnsi="宋体" w:cs="宋体"/>
                <w:szCs w:val="21"/>
              </w:rPr>
              <w:t xml:space="preserve">最大抗风速度≥</w:t>
            </w:r>
            <w:r>
              <w:rPr>
                <w:rFonts w:hint="eastAsia" w:ascii="宋体" w:hAnsi="宋体" w:cs="宋体"/>
                <w:szCs w:val="21"/>
              </w:rPr>
              <w:t xml:space="preserve">12 </w:t>
            </w:r>
            <w:r>
              <w:rPr>
                <w:rFonts w:hint="eastAsia" w:ascii="宋体" w:hAnsi="宋体" w:cs="宋体"/>
                <w:szCs w:val="21"/>
              </w:rPr>
              <w:t xml:space="preserve">米</w:t>
            </w:r>
            <w:r>
              <w:rPr>
                <w:rFonts w:hint="eastAsia" w:ascii="宋体" w:hAnsi="宋体" w:cs="宋体"/>
                <w:szCs w:val="21"/>
              </w:rPr>
              <w:t xml:space="preserve">/</w:t>
            </w:r>
            <w:r>
              <w:rPr>
                <w:rFonts w:hint="eastAsia" w:ascii="宋体" w:hAnsi="宋体" w:cs="宋体"/>
                <w:szCs w:val="21"/>
              </w:rPr>
              <w:t xml:space="preserve">秒</w:t>
            </w:r>
            <w:r/>
          </w:p>
          <w:p>
            <w:pPr>
              <w:rPr>
                <w:rFonts w:ascii="宋体" w:hAnsi="宋体" w:cs="宋体"/>
                <w:szCs w:val="21"/>
              </w:rPr>
            </w:pPr>
            <w:r>
              <w:rPr>
                <w:rFonts w:hint="eastAsia" w:ascii="宋体" w:hAnsi="宋体" w:cs="宋体"/>
                <w:szCs w:val="21"/>
              </w:rPr>
              <w:t xml:space="preserve">最大起飞海拔高度≥</w:t>
            </w:r>
            <w:r>
              <w:rPr>
                <w:rFonts w:hint="eastAsia" w:ascii="宋体" w:hAnsi="宋体" w:cs="宋体"/>
                <w:szCs w:val="21"/>
              </w:rPr>
              <w:t xml:space="preserve">6000 </w:t>
            </w:r>
            <w:r>
              <w:rPr>
                <w:rFonts w:hint="eastAsia" w:ascii="宋体" w:hAnsi="宋体" w:cs="宋体"/>
                <w:szCs w:val="21"/>
              </w:rPr>
              <w:t xml:space="preserve">米</w:t>
            </w:r>
            <w:r/>
          </w:p>
          <w:p>
            <w:pPr>
              <w:rPr>
                <w:rFonts w:ascii="宋体" w:hAnsi="宋体" w:cs="宋体"/>
                <w:szCs w:val="21"/>
              </w:rPr>
            </w:pPr>
            <w:r>
              <w:rPr>
                <w:rFonts w:hint="eastAsia" w:ascii="宋体" w:hAnsi="宋体" w:cs="宋体"/>
                <w:szCs w:val="21"/>
              </w:rPr>
              <w:t xml:space="preserve">最长飞行时间≥</w:t>
            </w:r>
            <w:r>
              <w:rPr>
                <w:rFonts w:hint="eastAsia" w:ascii="宋体" w:hAnsi="宋体" w:cs="宋体"/>
                <w:szCs w:val="21"/>
              </w:rPr>
              <w:t xml:space="preserve">45 </w:t>
            </w:r>
            <w:r>
              <w:rPr>
                <w:rFonts w:hint="eastAsia" w:ascii="宋体" w:hAnsi="宋体" w:cs="宋体"/>
                <w:szCs w:val="21"/>
              </w:rPr>
              <w:t xml:space="preserve">分钟</w:t>
            </w:r>
            <w:r/>
          </w:p>
          <w:p>
            <w:pPr>
              <w:rPr>
                <w:rFonts w:ascii="宋体" w:hAnsi="宋体" w:cs="宋体"/>
                <w:szCs w:val="21"/>
              </w:rPr>
            </w:pPr>
            <w:r>
              <w:rPr>
                <w:rFonts w:hint="eastAsia" w:ascii="宋体" w:hAnsi="宋体" w:cs="宋体"/>
                <w:szCs w:val="21"/>
              </w:rPr>
              <w:t xml:space="preserve">最大续航里程≥</w:t>
            </w:r>
            <w:r>
              <w:rPr>
                <w:rFonts w:hint="eastAsia" w:ascii="宋体" w:hAnsi="宋体" w:cs="宋体"/>
                <w:szCs w:val="21"/>
              </w:rPr>
              <w:t xml:space="preserve">30</w:t>
            </w:r>
            <w:r>
              <w:rPr>
                <w:rFonts w:hint="eastAsia" w:ascii="宋体" w:hAnsi="宋体" w:cs="宋体"/>
                <w:szCs w:val="21"/>
              </w:rPr>
              <w:t xml:space="preserve">公里</w:t>
            </w:r>
            <w:r/>
          </w:p>
          <w:p>
            <w:pPr>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水平：±</w:t>
            </w:r>
            <w:r>
              <w:rPr>
                <w:rFonts w:hint="eastAsia" w:ascii="宋体" w:hAnsi="宋体" w:cs="宋体"/>
                <w:szCs w:val="21"/>
              </w:rPr>
              <w:t xml:space="preserve">0.3 </w:t>
            </w:r>
            <w:r>
              <w:rPr>
                <w:rFonts w:hint="eastAsia" w:ascii="宋体" w:hAnsi="宋体" w:cs="宋体"/>
                <w:szCs w:val="21"/>
              </w:rPr>
              <w:t xml:space="preserve">米（视觉定位正常工作时）；±</w:t>
            </w:r>
            <w:r>
              <w:rPr>
                <w:rFonts w:hint="eastAsia" w:ascii="宋体" w:hAnsi="宋体" w:cs="宋体"/>
                <w:szCs w:val="21"/>
              </w:rPr>
              <w:t xml:space="preserve">0.5 </w:t>
            </w:r>
            <w:r>
              <w:rPr>
                <w:rFonts w:hint="eastAsia" w:ascii="宋体" w:hAnsi="宋体" w:cs="宋体"/>
                <w:szCs w:val="21"/>
              </w:rPr>
              <w:t xml:space="preserve">米（高精度定位系统正常工作时）；±</w:t>
            </w:r>
            <w:r>
              <w:rPr>
                <w:rFonts w:hint="eastAsia" w:ascii="宋体" w:hAnsi="宋体" w:cs="宋体"/>
                <w:szCs w:val="21"/>
              </w:rPr>
              <w:t xml:space="preserve">0.1 </w:t>
            </w:r>
            <w:r>
              <w:rPr>
                <w:rFonts w:hint="eastAsia" w:ascii="宋体" w:hAnsi="宋体" w:cs="宋体"/>
                <w:szCs w:val="21"/>
              </w:rPr>
              <w:t xml:space="preserve">米（</w:t>
            </w:r>
            <w:r>
              <w:rPr>
                <w:rFonts w:hint="eastAsia" w:ascii="宋体" w:hAnsi="宋体" w:cs="宋体"/>
                <w:szCs w:val="21"/>
              </w:rPr>
              <w:t xml:space="preserve">RTK </w:t>
            </w:r>
            <w:r>
              <w:rPr>
                <w:rFonts w:hint="eastAsia" w:ascii="宋体" w:hAnsi="宋体" w:cs="宋体"/>
                <w:szCs w:val="21"/>
              </w:rPr>
              <w:t xml:space="preserve">正常工作时）</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相机类型：具有长焦可见光、中长焦可见光、广角可见光和红外热成像相机</w:t>
            </w:r>
            <w:r/>
          </w:p>
          <w:p>
            <w:pPr>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广角相机像素：具备广角相机，有效像素不低于</w:t>
            </w:r>
            <w:r>
              <w:rPr>
                <w:rFonts w:hint="eastAsia" w:ascii="宋体" w:hAnsi="宋体" w:cs="宋体"/>
                <w:szCs w:val="21"/>
              </w:rPr>
              <w:t xml:space="preserve">4800</w:t>
            </w:r>
            <w:r>
              <w:rPr>
                <w:rFonts w:hint="eastAsia" w:ascii="宋体" w:hAnsi="宋体" w:cs="宋体"/>
                <w:szCs w:val="21"/>
              </w:rPr>
              <w:t xml:space="preserve">万</w:t>
            </w:r>
            <w:r/>
          </w:p>
          <w:p>
            <w:pPr>
              <w:rPr>
                <w:rFonts w:ascii="宋体" w:hAnsi="宋体" w:cs="宋体"/>
                <w:szCs w:val="21"/>
              </w:rPr>
            </w:pPr>
            <w:r>
              <w:rPr>
                <w:rFonts w:hint="eastAsia" w:ascii="宋体" w:hAnsi="宋体" w:cs="宋体"/>
                <w:szCs w:val="21"/>
              </w:rPr>
              <w:t xml:space="preserve">中长焦相机</w:t>
            </w:r>
            <w:r>
              <w:rPr>
                <w:rFonts w:hint="eastAsia" w:ascii="宋体" w:hAnsi="宋体" w:cs="宋体"/>
                <w:szCs w:val="21"/>
              </w:rPr>
              <w:t xml:space="preserve">CMOS </w:t>
            </w:r>
            <w:r>
              <w:rPr>
                <w:rFonts w:hint="eastAsia" w:ascii="宋体" w:hAnsi="宋体" w:cs="宋体"/>
                <w:szCs w:val="21"/>
              </w:rPr>
              <w:t xml:space="preserve">具备中长焦相机，相机</w:t>
            </w:r>
            <w:r>
              <w:rPr>
                <w:rFonts w:hint="eastAsia" w:ascii="宋体" w:hAnsi="宋体" w:cs="宋体"/>
                <w:szCs w:val="21"/>
              </w:rPr>
              <w:t xml:space="preserve">CMOS</w:t>
            </w:r>
            <w:r>
              <w:rPr>
                <w:rFonts w:hint="eastAsia" w:ascii="宋体" w:hAnsi="宋体" w:cs="宋体"/>
                <w:szCs w:val="21"/>
              </w:rPr>
              <w:t xml:space="preserve">不低于</w:t>
            </w:r>
            <w:r>
              <w:rPr>
                <w:rFonts w:hint="eastAsia" w:ascii="宋体" w:hAnsi="宋体" w:cs="宋体"/>
                <w:szCs w:val="21"/>
              </w:rPr>
              <w:t xml:space="preserve">1/1.3</w:t>
            </w:r>
            <w:r>
              <w:rPr>
                <w:rFonts w:hint="eastAsia" w:ascii="宋体" w:hAnsi="宋体" w:cs="宋体"/>
                <w:szCs w:val="21"/>
              </w:rPr>
              <w:t xml:space="preserve">英寸</w:t>
            </w:r>
            <w:r/>
          </w:p>
          <w:p>
            <w:pPr>
              <w:rPr>
                <w:rFonts w:ascii="宋体" w:hAnsi="宋体" w:cs="宋体"/>
                <w:szCs w:val="21"/>
              </w:rPr>
            </w:pPr>
            <w:r>
              <w:rPr>
                <w:rFonts w:hint="eastAsia" w:ascii="宋体" w:hAnsi="宋体" w:cs="宋体"/>
                <w:szCs w:val="21"/>
              </w:rPr>
              <w:t xml:space="preserve">中长焦相机像素数不低于</w:t>
            </w:r>
            <w:r>
              <w:rPr>
                <w:rFonts w:hint="eastAsia" w:ascii="宋体" w:hAnsi="宋体" w:cs="宋体"/>
                <w:szCs w:val="21"/>
              </w:rPr>
              <w:t xml:space="preserve">4800</w:t>
            </w:r>
            <w:r>
              <w:rPr>
                <w:rFonts w:hint="eastAsia" w:ascii="宋体" w:hAnsi="宋体" w:cs="宋体"/>
                <w:szCs w:val="21"/>
              </w:rPr>
              <w:t xml:space="preserve">万</w:t>
            </w:r>
            <w:r/>
          </w:p>
          <w:p>
            <w:pPr>
              <w:rPr>
                <w:rFonts w:ascii="宋体" w:hAnsi="宋体" w:cs="宋体"/>
                <w:szCs w:val="21"/>
              </w:rPr>
            </w:pPr>
            <w:r>
              <w:rPr>
                <w:rFonts w:hint="eastAsia" w:ascii="宋体" w:hAnsi="宋体" w:cs="宋体"/>
                <w:szCs w:val="21"/>
              </w:rPr>
              <w:t xml:space="preserve">长焦相机</w:t>
            </w:r>
            <w:r>
              <w:rPr>
                <w:rFonts w:hint="eastAsia" w:ascii="宋体" w:hAnsi="宋体" w:cs="宋体"/>
                <w:szCs w:val="21"/>
              </w:rPr>
              <w:t xml:space="preserve">CMOS</w:t>
            </w:r>
            <w:r>
              <w:rPr>
                <w:rFonts w:hint="eastAsia" w:ascii="宋体" w:hAnsi="宋体" w:cs="宋体"/>
                <w:szCs w:val="21"/>
              </w:rPr>
              <w:t xml:space="preserve">具备长焦相机，相机</w:t>
            </w:r>
            <w:r>
              <w:rPr>
                <w:rFonts w:hint="eastAsia" w:ascii="宋体" w:hAnsi="宋体" w:cs="宋体"/>
                <w:szCs w:val="21"/>
              </w:rPr>
              <w:t xml:space="preserve">CMOS</w:t>
            </w:r>
            <w:r>
              <w:rPr>
                <w:rFonts w:hint="eastAsia" w:ascii="宋体" w:hAnsi="宋体" w:cs="宋体"/>
                <w:szCs w:val="21"/>
              </w:rPr>
              <w:t xml:space="preserve">不低于</w:t>
            </w:r>
            <w:r>
              <w:rPr>
                <w:rFonts w:hint="eastAsia" w:ascii="宋体" w:hAnsi="宋体" w:cs="宋体"/>
                <w:szCs w:val="21"/>
              </w:rPr>
              <w:t xml:space="preserve">1/1.5</w:t>
            </w:r>
            <w:r>
              <w:rPr>
                <w:rFonts w:hint="eastAsia" w:ascii="宋体" w:hAnsi="宋体" w:cs="宋体"/>
                <w:szCs w:val="21"/>
              </w:rPr>
              <w:t xml:space="preserve">英寸</w:t>
            </w:r>
            <w:r/>
          </w:p>
          <w:p>
            <w:pPr>
              <w:rPr>
                <w:rFonts w:ascii="宋体" w:hAnsi="宋体" w:cs="宋体"/>
                <w:szCs w:val="21"/>
              </w:rPr>
            </w:pPr>
            <w:r>
              <w:rPr>
                <w:rFonts w:hint="eastAsia" w:ascii="宋体" w:hAnsi="宋体" w:cs="宋体"/>
                <w:szCs w:val="21"/>
              </w:rPr>
              <w:t xml:space="preserve">长焦相机像素数不低于</w:t>
            </w:r>
            <w:r>
              <w:rPr>
                <w:rFonts w:hint="eastAsia" w:ascii="宋体" w:hAnsi="宋体" w:cs="宋体"/>
                <w:szCs w:val="21"/>
              </w:rPr>
              <w:t xml:space="preserve">4800</w:t>
            </w:r>
            <w:r>
              <w:rPr>
                <w:rFonts w:hint="eastAsia" w:ascii="宋体" w:hAnsi="宋体" w:cs="宋体"/>
                <w:szCs w:val="21"/>
              </w:rPr>
              <w:t xml:space="preserve">万</w:t>
            </w:r>
            <w:r/>
          </w:p>
          <w:p>
            <w:pPr>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可见光相机变焦倍数不低于</w:t>
            </w:r>
            <w:r>
              <w:rPr>
                <w:rFonts w:hint="eastAsia" w:ascii="宋体" w:hAnsi="宋体" w:cs="宋体"/>
                <w:szCs w:val="21"/>
              </w:rPr>
              <w:t xml:space="preserve">112</w:t>
            </w:r>
            <w:r>
              <w:rPr>
                <w:rFonts w:hint="eastAsia" w:ascii="宋体" w:hAnsi="宋体" w:cs="宋体"/>
                <w:szCs w:val="21"/>
              </w:rPr>
              <w:t xml:space="preserve">倍</w:t>
            </w:r>
            <w:r/>
          </w:p>
          <w:p>
            <w:pPr>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红外传感器分辨率≥</w:t>
            </w:r>
            <w:r>
              <w:rPr>
                <w:rFonts w:hint="eastAsia" w:ascii="宋体" w:hAnsi="宋体" w:cs="宋体"/>
                <w:szCs w:val="21"/>
              </w:rPr>
              <w:t xml:space="preserve">640*512</w:t>
            </w:r>
            <w:r>
              <w:rPr>
                <w:rFonts w:hint="eastAsia" w:ascii="宋体" w:hAnsi="宋体" w:cs="宋体"/>
                <w:szCs w:val="21"/>
              </w:rPr>
              <w:t xml:space="preserve">，超分模式≥</w:t>
            </w:r>
            <w:r>
              <w:rPr>
                <w:rFonts w:hint="eastAsia" w:ascii="宋体" w:hAnsi="宋体" w:cs="宋体"/>
                <w:szCs w:val="21"/>
              </w:rPr>
              <w:t xml:space="preserve">1280*1024</w:t>
            </w:r>
            <w:r/>
          </w:p>
          <w:p>
            <w:pPr>
              <w:rPr>
                <w:rFonts w:ascii="宋体" w:hAnsi="宋体" w:cs="宋体"/>
                <w:szCs w:val="21"/>
              </w:rPr>
            </w:pPr>
            <w:r>
              <w:rPr>
                <w:rFonts w:hint="eastAsia" w:ascii="宋体" w:hAnsi="宋体" w:cs="宋体"/>
                <w:szCs w:val="21"/>
              </w:rPr>
              <w:t xml:space="preserve">红外热成像测温方式支持点测温和区域测温</w:t>
            </w:r>
            <w:r/>
          </w:p>
          <w:p>
            <w:pPr>
              <w:rPr>
                <w:rFonts w:ascii="宋体" w:hAnsi="宋体" w:cs="宋体"/>
                <w:szCs w:val="21"/>
              </w:rPr>
            </w:pPr>
            <w:r>
              <w:rPr>
                <w:rFonts w:hint="eastAsia" w:ascii="宋体" w:hAnsi="宋体" w:cs="宋体"/>
                <w:szCs w:val="21"/>
              </w:rPr>
              <w:t xml:space="preserve">红外热成像相机变焦倍数支持</w:t>
            </w:r>
            <w:r>
              <w:rPr>
                <w:rFonts w:hint="eastAsia" w:ascii="宋体" w:hAnsi="宋体" w:cs="宋体"/>
                <w:szCs w:val="21"/>
              </w:rPr>
              <w:t xml:space="preserve">28</w:t>
            </w:r>
            <w:r>
              <w:rPr>
                <w:rFonts w:hint="eastAsia" w:ascii="宋体" w:hAnsi="宋体" w:cs="宋体"/>
                <w:szCs w:val="21"/>
              </w:rPr>
              <w:t xml:space="preserve">倍数码变焦</w:t>
            </w:r>
            <w:r/>
          </w:p>
          <w:p>
            <w:pPr>
              <w:rPr>
                <w:rFonts w:ascii="宋体" w:hAnsi="宋体" w:cs="宋体"/>
                <w:szCs w:val="21"/>
              </w:rPr>
            </w:pPr>
            <w:r>
              <w:rPr>
                <w:rFonts w:hint="eastAsia" w:ascii="宋体" w:hAnsi="宋体" w:cs="宋体"/>
                <w:szCs w:val="21"/>
              </w:rPr>
              <w:t xml:space="preserve">变焦方式支持可见光与红外热成像联动变焦</w:t>
            </w:r>
            <w:r/>
          </w:p>
          <w:p>
            <w:pPr>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具备三轴机械增稳云台</w:t>
            </w:r>
            <w:r>
              <w:rPr>
                <w:rFonts w:hint="eastAsia" w:ascii="宋体" w:hAnsi="宋体" w:cs="宋体"/>
                <w:szCs w:val="21"/>
              </w:rPr>
              <w:t xml:space="preserve">（俯仰、横滚、平移）</w:t>
            </w:r>
            <w:r/>
          </w:p>
          <w:p>
            <w:pPr>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激光测距模块最远正入射量程</w:t>
            </w:r>
            <w:r>
              <w:rPr>
                <w:rFonts w:hint="eastAsia" w:ascii="宋体" w:hAnsi="宋体" w:cs="宋体"/>
                <w:szCs w:val="21"/>
              </w:rPr>
              <w:t xml:space="preserve">1800m</w:t>
            </w:r>
            <w:r/>
          </w:p>
          <w:p>
            <w:pPr>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红外补光支持近红外补光灯</w:t>
            </w:r>
            <w:r/>
          </w:p>
          <w:p>
            <w:pPr>
              <w:rPr>
                <w:rFonts w:ascii="宋体" w:hAnsi="宋体" w:cs="宋体"/>
                <w:szCs w:val="21"/>
              </w:rPr>
            </w:pPr>
            <w:r>
              <w:rPr>
                <w:rFonts w:hint="eastAsia" w:ascii="宋体" w:hAnsi="宋体" w:cs="宋体"/>
                <w:szCs w:val="21"/>
              </w:rPr>
              <w:t xml:space="preserve">17.</w:t>
            </w:r>
            <w:r>
              <w:rPr>
                <w:rFonts w:hint="eastAsia" w:ascii="宋体" w:hAnsi="宋体" w:cs="宋体"/>
                <w:szCs w:val="21"/>
              </w:rPr>
              <w:t xml:space="preserve">工作频段支持</w:t>
            </w:r>
            <w:r>
              <w:rPr>
                <w:rFonts w:hint="eastAsia" w:ascii="宋体" w:hAnsi="宋体" w:cs="宋体"/>
                <w:szCs w:val="21"/>
              </w:rPr>
              <w:t xml:space="preserve">2.4G</w:t>
            </w:r>
            <w:r>
              <w:rPr>
                <w:rFonts w:hint="eastAsia" w:ascii="宋体" w:hAnsi="宋体" w:cs="宋体"/>
                <w:szCs w:val="21"/>
              </w:rPr>
              <w:t xml:space="preserve">、</w:t>
            </w:r>
            <w:r>
              <w:rPr>
                <w:rFonts w:hint="eastAsia" w:ascii="宋体" w:hAnsi="宋体" w:cs="宋体"/>
                <w:szCs w:val="21"/>
              </w:rPr>
              <w:t xml:space="preserve">5.8G</w:t>
            </w:r>
            <w:r>
              <w:rPr>
                <w:rFonts w:hint="eastAsia" w:ascii="宋体" w:hAnsi="宋体" w:cs="宋体"/>
                <w:szCs w:val="21"/>
              </w:rPr>
              <w:t xml:space="preserve">图传</w:t>
            </w:r>
            <w:r/>
          </w:p>
          <w:p>
            <w:pPr>
              <w:rPr>
                <w:rFonts w:ascii="宋体" w:hAnsi="宋体" w:cs="宋体"/>
                <w:szCs w:val="21"/>
              </w:rPr>
            </w:pPr>
            <w:r>
              <w:rPr>
                <w:rFonts w:hint="eastAsia" w:ascii="宋体" w:hAnsi="宋体" w:cs="宋体"/>
                <w:szCs w:val="21"/>
              </w:rPr>
              <w:t xml:space="preserve">18.</w:t>
            </w:r>
            <w:r>
              <w:rPr>
                <w:rFonts w:hint="eastAsia" w:ascii="宋体" w:hAnsi="宋体" w:cs="宋体"/>
                <w:szCs w:val="21"/>
              </w:rPr>
              <w:t xml:space="preserve">地面站应采用触摸屏，屏幕显示分辨率≥</w:t>
            </w:r>
            <w:r>
              <w:rPr>
                <w:rFonts w:hint="eastAsia" w:ascii="宋体" w:hAnsi="宋体" w:cs="宋体"/>
                <w:szCs w:val="21"/>
              </w:rPr>
              <w:t xml:space="preserve">1920*1080p</w:t>
            </w:r>
            <w:r/>
          </w:p>
          <w:p>
            <w:pPr>
              <w:rPr>
                <w:rFonts w:ascii="宋体" w:hAnsi="宋体" w:cs="宋体"/>
                <w:szCs w:val="21"/>
              </w:rPr>
            </w:pPr>
            <w:r>
              <w:rPr>
                <w:rFonts w:hint="eastAsia" w:ascii="宋体" w:hAnsi="宋体" w:cs="宋体"/>
                <w:szCs w:val="21"/>
              </w:rPr>
              <w:t xml:space="preserve">地面站</w:t>
            </w:r>
            <w:r>
              <w:rPr>
                <w:rFonts w:hint="eastAsia" w:ascii="宋体" w:hAnsi="宋体" w:cs="宋体"/>
                <w:szCs w:val="21"/>
              </w:rPr>
              <w:t xml:space="preserve">4G</w:t>
            </w:r>
            <w:r>
              <w:rPr>
                <w:rFonts w:hint="eastAsia" w:ascii="宋体" w:hAnsi="宋体" w:cs="宋体"/>
                <w:szCs w:val="21"/>
              </w:rPr>
              <w:t xml:space="preserve">增强图传要控制支持</w:t>
            </w:r>
            <w:r>
              <w:rPr>
                <w:rFonts w:hint="eastAsia" w:ascii="宋体" w:hAnsi="宋体" w:cs="宋体"/>
                <w:szCs w:val="21"/>
              </w:rPr>
              <w:t xml:space="preserve">4G</w:t>
            </w:r>
            <w:r>
              <w:rPr>
                <w:rFonts w:hint="eastAsia" w:ascii="宋体" w:hAnsi="宋体" w:cs="宋体"/>
                <w:szCs w:val="21"/>
              </w:rPr>
              <w:t xml:space="preserve">增强图传模块，支持</w:t>
            </w:r>
            <w:r>
              <w:rPr>
                <w:rFonts w:hint="eastAsia" w:ascii="宋体" w:hAnsi="宋体" w:cs="宋体"/>
                <w:szCs w:val="21"/>
              </w:rPr>
              <w:t xml:space="preserve">eSIM</w:t>
            </w:r>
            <w:r>
              <w:rPr>
                <w:rFonts w:hint="eastAsia" w:ascii="宋体" w:hAnsi="宋体" w:cs="宋体"/>
                <w:szCs w:val="21"/>
              </w:rPr>
              <w:t xml:space="preserve">卡</w:t>
            </w:r>
            <w:r/>
          </w:p>
          <w:p>
            <w:pPr>
              <w:rPr>
                <w:rFonts w:ascii="宋体" w:hAnsi="宋体" w:cs="宋体"/>
                <w:szCs w:val="21"/>
              </w:rPr>
            </w:pPr>
            <w:r>
              <w:rPr>
                <w:rFonts w:hint="eastAsia" w:ascii="宋体" w:hAnsi="宋体" w:cs="宋体"/>
                <w:szCs w:val="21"/>
              </w:rPr>
              <w:t xml:space="preserve">地面站重量不超过</w:t>
            </w:r>
            <w:r>
              <w:rPr>
                <w:rFonts w:hint="eastAsia" w:ascii="宋体" w:hAnsi="宋体" w:cs="宋体"/>
                <w:szCs w:val="21"/>
              </w:rPr>
              <w:t xml:space="preserve">1.2kg</w:t>
            </w:r>
            <w:r/>
          </w:p>
          <w:p>
            <w:pPr>
              <w:rPr>
                <w:rFonts w:ascii="宋体" w:hAnsi="宋体" w:cs="宋体"/>
                <w:szCs w:val="21"/>
              </w:rPr>
            </w:pPr>
            <w:r>
              <w:rPr>
                <w:rFonts w:hint="eastAsia" w:ascii="宋体" w:hAnsi="宋体" w:cs="宋体"/>
                <w:szCs w:val="21"/>
              </w:rPr>
              <w:t xml:space="preserve">19.</w:t>
            </w:r>
            <w:r>
              <w:rPr>
                <w:rFonts w:hint="eastAsia" w:ascii="宋体" w:hAnsi="宋体" w:cs="宋体"/>
                <w:szCs w:val="21"/>
              </w:rPr>
              <w:t xml:space="preserve">接口支持</w:t>
            </w:r>
            <w:r>
              <w:rPr>
                <w:rFonts w:hint="eastAsia" w:ascii="宋体" w:hAnsi="宋体" w:cs="宋体"/>
                <w:szCs w:val="21"/>
              </w:rPr>
              <w:t xml:space="preserve">HDMI</w:t>
            </w:r>
            <w:r>
              <w:rPr>
                <w:rFonts w:hint="eastAsia" w:ascii="宋体" w:hAnsi="宋体" w:cs="宋体"/>
                <w:szCs w:val="21"/>
              </w:rPr>
              <w:t xml:space="preserve">，</w:t>
            </w:r>
            <w:r>
              <w:rPr>
                <w:rFonts w:hint="eastAsia" w:ascii="宋体" w:hAnsi="宋体" w:cs="宋体"/>
                <w:szCs w:val="21"/>
              </w:rPr>
              <w:t xml:space="preserve">SD</w:t>
            </w:r>
            <w:r>
              <w:rPr>
                <w:rFonts w:hint="eastAsia" w:ascii="宋体" w:hAnsi="宋体" w:cs="宋体"/>
                <w:szCs w:val="21"/>
              </w:rPr>
              <w:t xml:space="preserve">，</w:t>
            </w:r>
            <w:r>
              <w:rPr>
                <w:rFonts w:hint="eastAsia" w:ascii="宋体" w:hAnsi="宋体" w:cs="宋体"/>
                <w:szCs w:val="21"/>
              </w:rPr>
              <w:t xml:space="preserve">Type-C</w:t>
            </w:r>
            <w:r>
              <w:rPr>
                <w:rFonts w:hint="eastAsia" w:ascii="宋体" w:hAnsi="宋体" w:cs="宋体"/>
                <w:szCs w:val="21"/>
              </w:rPr>
              <w:t xml:space="preserve">，</w:t>
            </w:r>
            <w:r>
              <w:rPr>
                <w:rFonts w:hint="eastAsia" w:ascii="宋体" w:hAnsi="宋体" w:cs="宋体"/>
                <w:szCs w:val="21"/>
              </w:rPr>
              <w:t xml:space="preserve">PD</w:t>
            </w:r>
            <w:r>
              <w:rPr>
                <w:rFonts w:hint="eastAsia" w:ascii="宋体" w:hAnsi="宋体" w:cs="宋体"/>
                <w:szCs w:val="21"/>
              </w:rPr>
              <w:t xml:space="preserve">，</w:t>
            </w:r>
            <w:r>
              <w:rPr>
                <w:rFonts w:hint="eastAsia" w:ascii="宋体" w:hAnsi="宋体" w:cs="宋体"/>
                <w:szCs w:val="21"/>
              </w:rPr>
              <w:t xml:space="preserve">USB-A</w:t>
            </w:r>
            <w:r/>
          </w:p>
          <w:p>
            <w:pPr>
              <w:rPr>
                <w:rFonts w:ascii="宋体" w:hAnsi="宋体" w:cs="宋体"/>
                <w:szCs w:val="21"/>
              </w:rPr>
            </w:pPr>
            <w:r>
              <w:rPr>
                <w:rFonts w:hint="eastAsia" w:ascii="宋体" w:hAnsi="宋体" w:cs="宋体"/>
                <w:szCs w:val="21"/>
              </w:rPr>
              <w:t xml:space="preserve">20.</w:t>
            </w:r>
            <w:r>
              <w:rPr>
                <w:rFonts w:hint="eastAsia" w:ascii="宋体" w:hAnsi="宋体" w:cs="宋体"/>
                <w:szCs w:val="21"/>
              </w:rPr>
              <w:t xml:space="preserve">地面站防护等级不低于</w:t>
            </w:r>
            <w:r>
              <w:rPr>
                <w:rFonts w:hint="eastAsia" w:ascii="宋体" w:hAnsi="宋体" w:cs="宋体"/>
                <w:szCs w:val="21"/>
              </w:rPr>
              <w:t xml:space="preserve">IP54</w:t>
            </w:r>
            <w:r>
              <w:rPr>
                <w:rFonts w:hint="eastAsia" w:ascii="宋体" w:hAnsi="宋体" w:cs="宋体"/>
                <w:szCs w:val="21"/>
              </w:rPr>
              <w:t xml:space="preserve">防护等级</w:t>
            </w:r>
            <w:r/>
          </w:p>
          <w:p>
            <w:pPr>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电池容量≥</w:t>
            </w:r>
            <w:r>
              <w:rPr>
                <w:rFonts w:hint="eastAsia" w:ascii="宋体" w:hAnsi="宋体" w:cs="宋体"/>
                <w:szCs w:val="21"/>
              </w:rPr>
              <w:t xml:space="preserve">6000</w:t>
            </w:r>
            <w:r>
              <w:rPr>
                <w:rFonts w:hint="eastAsia" w:ascii="宋体" w:hAnsi="宋体" w:cs="宋体"/>
                <w:szCs w:val="21"/>
              </w:rPr>
              <w:t xml:space="preserve">毫安时</w:t>
            </w:r>
            <w:r/>
          </w:p>
          <w:p>
            <w:pPr>
              <w:rPr>
                <w:rFonts w:ascii="宋体" w:hAnsi="宋体" w:cs="宋体"/>
                <w:szCs w:val="21"/>
              </w:rPr>
            </w:pPr>
            <w:r>
              <w:rPr>
                <w:rFonts w:hint="eastAsia" w:ascii="宋体" w:hAnsi="宋体" w:cs="宋体"/>
                <w:szCs w:val="21"/>
              </w:rPr>
              <w:t xml:space="preserve">电池重量≤</w:t>
            </w:r>
            <w:r>
              <w:rPr>
                <w:rFonts w:hint="eastAsia" w:ascii="宋体" w:hAnsi="宋体" w:cs="宋体"/>
                <w:szCs w:val="21"/>
              </w:rPr>
              <w:t xml:space="preserve">420g</w:t>
            </w:r>
            <w:r/>
          </w:p>
          <w:p>
            <w:pPr>
              <w:rPr>
                <w:rFonts w:ascii="宋体" w:hAnsi="宋体" w:cs="宋体"/>
                <w:szCs w:val="21"/>
              </w:rPr>
            </w:pPr>
            <w:r>
              <w:rPr>
                <w:rFonts w:hint="eastAsia" w:ascii="宋体" w:hAnsi="宋体" w:cs="宋体"/>
                <w:szCs w:val="21"/>
              </w:rPr>
              <w:t xml:space="preserve">电池循环次数≥</w:t>
            </w:r>
            <w:r>
              <w:rPr>
                <w:rFonts w:hint="eastAsia" w:ascii="宋体" w:hAnsi="宋体" w:cs="宋体"/>
                <w:szCs w:val="21"/>
              </w:rPr>
              <w:t xml:space="preserve">200</w:t>
            </w:r>
            <w:r>
              <w:rPr>
                <w:rFonts w:hint="eastAsia" w:ascii="宋体" w:hAnsi="宋体" w:cs="宋体"/>
                <w:szCs w:val="21"/>
              </w:rPr>
              <w:t xml:space="preserve">次</w:t>
            </w:r>
            <w:r/>
          </w:p>
          <w:p>
            <w:pPr>
              <w:rPr>
                <w:rFonts w:ascii="宋体" w:hAnsi="宋体" w:cs="宋体"/>
                <w:szCs w:val="21"/>
              </w:rPr>
            </w:pPr>
            <w:r>
              <w:rPr>
                <w:rFonts w:hint="eastAsia" w:ascii="宋体" w:hAnsi="宋体" w:cs="宋体"/>
                <w:szCs w:val="21"/>
              </w:rPr>
              <w:t xml:space="preserve">电池重量≤</w:t>
            </w:r>
            <w:r>
              <w:rPr>
                <w:rFonts w:hint="eastAsia" w:ascii="宋体" w:hAnsi="宋体" w:cs="宋体"/>
                <w:szCs w:val="21"/>
              </w:rPr>
              <w:t xml:space="preserve">95</w:t>
            </w:r>
            <w:r>
              <w:rPr>
                <w:rFonts w:hint="eastAsia" w:ascii="宋体" w:hAnsi="宋体" w:cs="宋体"/>
                <w:szCs w:val="21"/>
              </w:rPr>
              <w:t xml:space="preserve">克</w:t>
            </w:r>
            <w:r/>
          </w:p>
          <w:p>
            <w:pPr>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喊话器尺寸≤长</w:t>
            </w:r>
            <w:r>
              <w:rPr>
                <w:rFonts w:hint="eastAsia" w:ascii="宋体" w:hAnsi="宋体" w:cs="宋体"/>
                <w:szCs w:val="21"/>
              </w:rPr>
              <w:t xml:space="preserve"> 75 </w:t>
            </w:r>
            <w:r>
              <w:rPr>
                <w:rFonts w:hint="eastAsia" w:ascii="宋体" w:hAnsi="宋体" w:cs="宋体"/>
                <w:szCs w:val="21"/>
              </w:rPr>
              <w:t xml:space="preserve">毫米，宽</w:t>
            </w:r>
            <w:r>
              <w:rPr>
                <w:rFonts w:hint="eastAsia" w:ascii="宋体" w:hAnsi="宋体" w:cs="宋体"/>
                <w:szCs w:val="21"/>
              </w:rPr>
              <w:t xml:space="preserve"> 75 </w:t>
            </w:r>
            <w:r>
              <w:rPr>
                <w:rFonts w:hint="eastAsia" w:ascii="宋体" w:hAnsi="宋体" w:cs="宋体"/>
                <w:szCs w:val="21"/>
              </w:rPr>
              <w:t xml:space="preserve">毫米，高</w:t>
            </w:r>
            <w:r>
              <w:rPr>
                <w:rFonts w:hint="eastAsia" w:ascii="宋体" w:hAnsi="宋体" w:cs="宋体"/>
                <w:szCs w:val="21"/>
              </w:rPr>
              <w:t xml:space="preserve"> 60 </w:t>
            </w:r>
            <w:r>
              <w:rPr>
                <w:rFonts w:hint="eastAsia" w:ascii="宋体" w:hAnsi="宋体" w:cs="宋体"/>
                <w:szCs w:val="21"/>
              </w:rPr>
              <w:t xml:space="preserve">毫米</w:t>
            </w:r>
            <w:r/>
          </w:p>
          <w:p>
            <w:pPr>
              <w:rPr>
                <w:rFonts w:ascii="宋体" w:hAnsi="宋体" w:cs="宋体"/>
                <w:szCs w:val="21"/>
              </w:rPr>
            </w:pPr>
            <w:r>
              <w:rPr>
                <w:rFonts w:hint="eastAsia" w:ascii="宋体" w:hAnsi="宋体" w:cs="宋体"/>
                <w:szCs w:val="21"/>
              </w:rPr>
              <w:t xml:space="preserve">最大功率≥</w:t>
            </w:r>
            <w:r>
              <w:rPr>
                <w:rFonts w:hint="eastAsia" w:ascii="宋体" w:hAnsi="宋体" w:cs="宋体"/>
                <w:szCs w:val="21"/>
              </w:rPr>
              <w:t xml:space="preserve">15 </w:t>
            </w:r>
            <w:r>
              <w:rPr>
                <w:rFonts w:hint="eastAsia" w:ascii="宋体" w:hAnsi="宋体" w:cs="宋体"/>
                <w:szCs w:val="21"/>
              </w:rPr>
              <w:t xml:space="preserve">瓦</w:t>
            </w:r>
            <w:r/>
          </w:p>
          <w:p>
            <w:pPr>
              <w:rPr>
                <w:rFonts w:ascii="宋体" w:hAnsi="宋体" w:cs="宋体"/>
                <w:szCs w:val="21"/>
              </w:rPr>
            </w:pPr>
            <w:r>
              <w:rPr>
                <w:rFonts w:hint="eastAsia" w:ascii="宋体" w:hAnsi="宋体" w:cs="宋体"/>
                <w:szCs w:val="21"/>
              </w:rPr>
              <w:t xml:space="preserve">最大响度</w:t>
            </w:r>
            <w:r>
              <w:rPr>
                <w:rFonts w:hint="eastAsia" w:ascii="宋体" w:hAnsi="宋体" w:cs="宋体"/>
                <w:szCs w:val="21"/>
              </w:rPr>
              <w:t xml:space="preserve">1 </w:t>
            </w:r>
            <w:r>
              <w:rPr>
                <w:rFonts w:hint="eastAsia" w:ascii="宋体" w:hAnsi="宋体" w:cs="宋体"/>
                <w:szCs w:val="21"/>
              </w:rPr>
              <w:t xml:space="preserve">米处≥</w:t>
            </w:r>
            <w:r>
              <w:rPr>
                <w:rFonts w:hint="eastAsia" w:ascii="宋体" w:hAnsi="宋体" w:cs="宋体"/>
                <w:szCs w:val="21"/>
              </w:rPr>
              <w:t xml:space="preserve"> 110</w:t>
            </w:r>
            <w:r>
              <w:rPr>
                <w:rFonts w:hint="eastAsia" w:ascii="宋体" w:hAnsi="宋体" w:cs="宋体"/>
                <w:szCs w:val="21"/>
              </w:rPr>
              <w:t xml:space="preserve">分贝</w:t>
            </w:r>
            <w:r/>
          </w:p>
          <w:p>
            <w:pPr>
              <w:rPr>
                <w:rFonts w:ascii="宋体" w:hAnsi="宋体" w:cs="宋体"/>
                <w:szCs w:val="21"/>
              </w:rPr>
            </w:pPr>
            <w:r>
              <w:rPr>
                <w:rFonts w:hint="eastAsia" w:ascii="宋体" w:hAnsi="宋体" w:cs="宋体"/>
                <w:szCs w:val="21"/>
              </w:rPr>
              <w:t xml:space="preserve">有效广播距离≥</w:t>
            </w:r>
            <w:r>
              <w:rPr>
                <w:rFonts w:hint="eastAsia" w:ascii="宋体" w:hAnsi="宋体" w:cs="宋体"/>
                <w:szCs w:val="21"/>
              </w:rPr>
              <w:t xml:space="preserve">300 </w:t>
            </w:r>
            <w:r>
              <w:rPr>
                <w:rFonts w:hint="eastAsia" w:ascii="宋体" w:hAnsi="宋体" w:cs="宋体"/>
                <w:szCs w:val="21"/>
              </w:rPr>
              <w:t xml:space="preserve">米</w:t>
            </w:r>
            <w:r/>
          </w:p>
          <w:p>
            <w:pPr>
              <w:rPr>
                <w:rFonts w:ascii="宋体" w:hAnsi="宋体" w:cs="宋体"/>
                <w:szCs w:val="21"/>
              </w:rPr>
            </w:pPr>
            <w:r>
              <w:rPr>
                <w:rFonts w:hint="eastAsia" w:ascii="宋体" w:hAnsi="宋体" w:cs="宋体"/>
                <w:szCs w:val="21"/>
              </w:rPr>
              <w:t xml:space="preserve">重量≤</w:t>
            </w:r>
            <w:r>
              <w:rPr>
                <w:rFonts w:hint="eastAsia" w:ascii="宋体" w:hAnsi="宋体" w:cs="宋体"/>
                <w:szCs w:val="21"/>
              </w:rPr>
              <w:t xml:space="preserve">100</w:t>
            </w:r>
            <w:r>
              <w:rPr>
                <w:rFonts w:hint="eastAsia" w:ascii="宋体" w:hAnsi="宋体" w:cs="宋体"/>
                <w:szCs w:val="21"/>
              </w:rPr>
              <w:t xml:space="preserve">克</w:t>
            </w:r>
            <w:r/>
          </w:p>
          <w:p>
            <w:pPr>
              <w:rPr>
                <w:rFonts w:ascii="宋体" w:hAnsi="宋体" w:cs="宋体"/>
                <w:szCs w:val="21"/>
              </w:rPr>
            </w:pPr>
            <w:r>
              <w:rPr>
                <w:rFonts w:hint="eastAsia" w:ascii="宋体" w:hAnsi="宋体" w:cs="宋体"/>
                <w:szCs w:val="21"/>
              </w:rPr>
              <w:t xml:space="preserve">23.</w:t>
            </w:r>
            <w:r>
              <w:rPr>
                <w:rFonts w:hint="eastAsia" w:ascii="宋体" w:hAnsi="宋体" w:cs="宋体"/>
                <w:szCs w:val="21"/>
              </w:rPr>
              <w:t xml:space="preserve">照明灯尺寸</w:t>
            </w:r>
            <w:r>
              <w:rPr>
                <w:rFonts w:hint="eastAsia" w:ascii="宋体" w:hAnsi="宋体" w:cs="宋体"/>
                <w:szCs w:val="21"/>
              </w:rPr>
              <w:t xml:space="preserve"> </w:t>
            </w:r>
            <w:r>
              <w:rPr>
                <w:rFonts w:hint="eastAsia" w:ascii="宋体" w:hAnsi="宋体" w:cs="宋体"/>
                <w:szCs w:val="21"/>
              </w:rPr>
              <w:t xml:space="preserve">≤长</w:t>
            </w:r>
            <w:r>
              <w:rPr>
                <w:rFonts w:hint="eastAsia" w:ascii="宋体" w:hAnsi="宋体" w:cs="宋体"/>
                <w:szCs w:val="21"/>
              </w:rPr>
              <w:t xml:space="preserve"> 100</w:t>
            </w:r>
            <w:r>
              <w:rPr>
                <w:rFonts w:hint="eastAsia" w:ascii="宋体" w:hAnsi="宋体" w:cs="宋体"/>
                <w:szCs w:val="21"/>
              </w:rPr>
              <w:t xml:space="preserve">毫米，宽</w:t>
            </w:r>
            <w:r>
              <w:rPr>
                <w:rFonts w:hint="eastAsia" w:ascii="宋体" w:hAnsi="宋体" w:cs="宋体"/>
                <w:szCs w:val="21"/>
              </w:rPr>
              <w:t xml:space="preserve">180 </w:t>
            </w:r>
            <w:r>
              <w:rPr>
                <w:rFonts w:hint="eastAsia" w:ascii="宋体" w:hAnsi="宋体" w:cs="宋体"/>
                <w:szCs w:val="21"/>
              </w:rPr>
              <w:t xml:space="preserve">毫米，高</w:t>
            </w:r>
            <w:r>
              <w:rPr>
                <w:rFonts w:hint="eastAsia" w:ascii="宋体" w:hAnsi="宋体" w:cs="宋体"/>
                <w:szCs w:val="21"/>
              </w:rPr>
              <w:t xml:space="preserve"> 40 </w:t>
            </w:r>
            <w:r>
              <w:rPr>
                <w:rFonts w:hint="eastAsia" w:ascii="宋体" w:hAnsi="宋体" w:cs="宋体"/>
                <w:szCs w:val="21"/>
              </w:rPr>
              <w:t xml:space="preserve">毫米</w:t>
            </w:r>
            <w:r/>
          </w:p>
          <w:p>
            <w:pPr>
              <w:rPr>
                <w:rFonts w:ascii="宋体" w:hAnsi="宋体" w:cs="宋体"/>
                <w:szCs w:val="21"/>
              </w:rPr>
            </w:pPr>
            <w:r>
              <w:rPr>
                <w:rFonts w:hint="eastAsia" w:ascii="宋体" w:hAnsi="宋体" w:cs="宋体"/>
                <w:szCs w:val="21"/>
              </w:rPr>
              <w:t xml:space="preserve">最大功率≥</w:t>
            </w:r>
            <w:r>
              <w:rPr>
                <w:rFonts w:hint="eastAsia" w:ascii="宋体" w:hAnsi="宋体" w:cs="宋体"/>
                <w:szCs w:val="21"/>
              </w:rPr>
              <w:t xml:space="preserve">30</w:t>
            </w:r>
            <w:r>
              <w:rPr>
                <w:rFonts w:hint="eastAsia" w:ascii="宋体" w:hAnsi="宋体" w:cs="宋体"/>
                <w:szCs w:val="21"/>
              </w:rPr>
              <w:t xml:space="preserve">瓦</w:t>
            </w:r>
            <w:r/>
          </w:p>
          <w:p>
            <w:pPr>
              <w:rPr>
                <w:rFonts w:ascii="宋体" w:hAnsi="宋体" w:cs="宋体"/>
                <w:szCs w:val="21"/>
              </w:rPr>
            </w:pPr>
            <w:r>
              <w:rPr>
                <w:rFonts w:hint="eastAsia" w:ascii="宋体" w:hAnsi="宋体" w:cs="宋体"/>
                <w:szCs w:val="21"/>
              </w:rPr>
              <w:t xml:space="preserve">照度≥</w:t>
            </w:r>
            <w:r>
              <w:rPr>
                <w:rFonts w:hint="eastAsia" w:ascii="宋体" w:hAnsi="宋体" w:cs="宋体"/>
                <w:szCs w:val="21"/>
              </w:rPr>
              <w:t xml:space="preserve">4lux @ 100 </w:t>
            </w:r>
            <w:r>
              <w:rPr>
                <w:rFonts w:hint="eastAsia" w:ascii="宋体" w:hAnsi="宋体" w:cs="宋体"/>
                <w:szCs w:val="21"/>
              </w:rPr>
              <w:t xml:space="preserve">米</w:t>
            </w:r>
            <w:r/>
          </w:p>
          <w:p>
            <w:pPr>
              <w:rPr>
                <w:rFonts w:ascii="宋体" w:hAnsi="宋体" w:cs="宋体"/>
                <w:szCs w:val="21"/>
              </w:rPr>
            </w:pPr>
            <w:r>
              <w:rPr>
                <w:rFonts w:hint="eastAsia" w:ascii="宋体" w:hAnsi="宋体" w:cs="宋体"/>
                <w:szCs w:val="21"/>
              </w:rPr>
              <w:t xml:space="preserve">有效照明角度≥</w:t>
            </w:r>
            <w:r>
              <w:rPr>
                <w:rFonts w:hint="eastAsia" w:ascii="宋体" w:hAnsi="宋体" w:cs="宋体"/>
                <w:szCs w:val="21"/>
              </w:rPr>
              <w:t xml:space="preserve">20</w:t>
            </w:r>
            <w:r>
              <w:rPr>
                <w:rFonts w:hint="eastAsia" w:ascii="宋体" w:hAnsi="宋体" w:cs="宋体"/>
                <w:szCs w:val="21"/>
              </w:rPr>
              <w:t xml:space="preserve">°（</w:t>
            </w:r>
            <w:r>
              <w:rPr>
                <w:rFonts w:hint="eastAsia" w:ascii="宋体" w:hAnsi="宋体" w:cs="宋体"/>
                <w:szCs w:val="21"/>
              </w:rPr>
              <w:t xml:space="preserve">10% </w:t>
            </w:r>
            <w:r>
              <w:rPr>
                <w:rFonts w:hint="eastAsia" w:ascii="宋体" w:hAnsi="宋体" w:cs="宋体"/>
                <w:szCs w:val="21"/>
              </w:rPr>
              <w:t xml:space="preserve">相对照度）</w:t>
            </w:r>
            <w:r/>
          </w:p>
          <w:p>
            <w:pPr>
              <w:rPr>
                <w:rFonts w:ascii="宋体" w:hAnsi="宋体" w:cs="宋体"/>
                <w:szCs w:val="21"/>
              </w:rPr>
            </w:pPr>
            <w:r>
              <w:rPr>
                <w:rFonts w:hint="eastAsia" w:ascii="宋体" w:hAnsi="宋体" w:cs="宋体"/>
                <w:szCs w:val="21"/>
              </w:rPr>
              <w:t xml:space="preserve">有效照明面积≥</w:t>
            </w:r>
            <w:r>
              <w:rPr>
                <w:rFonts w:hint="eastAsia" w:ascii="宋体" w:hAnsi="宋体" w:cs="宋体"/>
                <w:szCs w:val="21"/>
              </w:rPr>
              <w:t xml:space="preserve">2000 </w:t>
            </w:r>
            <w:r>
              <w:rPr>
                <w:rFonts w:hint="eastAsia" w:ascii="宋体" w:hAnsi="宋体" w:cs="宋体"/>
                <w:szCs w:val="21"/>
              </w:rPr>
              <w:t xml:space="preserve">平方米</w:t>
            </w:r>
            <w:r>
              <w:rPr>
                <w:rFonts w:hint="eastAsia" w:ascii="宋体" w:hAnsi="宋体" w:cs="宋体"/>
                <w:szCs w:val="21"/>
              </w:rPr>
              <w:t xml:space="preserve">@100 </w:t>
            </w:r>
            <w:r>
              <w:rPr>
                <w:rFonts w:hint="eastAsia" w:ascii="宋体" w:hAnsi="宋体" w:cs="宋体"/>
                <w:szCs w:val="21"/>
              </w:rPr>
              <w:t xml:space="preserve">米（</w:t>
            </w:r>
            <w:r>
              <w:rPr>
                <w:rFonts w:hint="eastAsia" w:ascii="宋体" w:hAnsi="宋体" w:cs="宋体"/>
                <w:szCs w:val="21"/>
              </w:rPr>
              <w:t xml:space="preserve">10% </w:t>
            </w:r>
            <w:r>
              <w:rPr>
                <w:rFonts w:hint="eastAsia" w:ascii="宋体" w:hAnsi="宋体" w:cs="宋体"/>
                <w:szCs w:val="21"/>
              </w:rPr>
              <w:t xml:space="preserve">相对照度，广视野模式）</w:t>
            </w:r>
            <w:r/>
          </w:p>
          <w:p>
            <w:pPr>
              <w:rPr>
                <w:rFonts w:ascii="宋体" w:hAnsi="宋体" w:cs="宋体"/>
                <w:szCs w:val="21"/>
              </w:rPr>
            </w:pPr>
            <w:r>
              <w:rPr>
                <w:rFonts w:hint="eastAsia" w:ascii="宋体" w:hAnsi="宋体" w:cs="宋体"/>
                <w:szCs w:val="21"/>
              </w:rPr>
              <w:t xml:space="preserve">工作方式支持常亮、爆闪</w:t>
            </w:r>
            <w:r/>
          </w:p>
          <w:p>
            <w:pPr>
              <w:rPr>
                <w:rFonts w:ascii="宋体" w:hAnsi="宋体" w:cs="宋体"/>
                <w:szCs w:val="21"/>
              </w:rPr>
            </w:pPr>
            <w:r>
              <w:rPr>
                <w:rFonts w:hint="eastAsia" w:ascii="宋体" w:hAnsi="宋体" w:cs="宋体"/>
                <w:szCs w:val="21"/>
              </w:rPr>
              <w:t xml:space="preserve">工作环境温度</w:t>
            </w:r>
            <w:r>
              <w:rPr>
                <w:rFonts w:hint="eastAsia" w:ascii="宋体" w:hAnsi="宋体" w:cs="宋体"/>
                <w:szCs w:val="21"/>
              </w:rPr>
              <w:t xml:space="preserve">-20</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至</w:t>
            </w:r>
            <w:r>
              <w:rPr>
                <w:rFonts w:hint="eastAsia" w:ascii="宋体" w:hAnsi="宋体" w:cs="宋体"/>
                <w:szCs w:val="21"/>
              </w:rPr>
              <w:t xml:space="preserve"> 50</w:t>
            </w:r>
            <w:r>
              <w:rPr>
                <w:rFonts w:hint="eastAsia" w:ascii="宋体" w:hAnsi="宋体" w:cs="宋体"/>
                <w:szCs w:val="21"/>
              </w:rPr>
              <w:t xml:space="preserve">℃</w:t>
            </w:r>
            <w:r/>
          </w:p>
          <w:p>
            <w:pPr>
              <w:rPr>
                <w:rFonts w:ascii="宋体" w:hAnsi="宋体" w:cs="宋体"/>
                <w:b/>
                <w:bCs/>
                <w:szCs w:val="21"/>
              </w:rPr>
            </w:pPr>
            <w:r>
              <w:rPr>
                <w:rFonts w:hint="eastAsia" w:ascii="宋体" w:hAnsi="宋体" w:cs="宋体"/>
                <w:szCs w:val="21"/>
              </w:rPr>
              <w:t xml:space="preserve">24.</w:t>
            </w:r>
            <w:r>
              <w:rPr>
                <w:rFonts w:hint="eastAsia" w:ascii="宋体" w:hAnsi="宋体" w:cs="宋体"/>
                <w:szCs w:val="21"/>
              </w:rPr>
              <w:t xml:space="preserve">需包含主机、</w:t>
            </w:r>
            <w:r>
              <w:rPr>
                <w:rFonts w:hint="eastAsia" w:ascii="宋体" w:hAnsi="宋体" w:cs="宋体"/>
                <w:szCs w:val="21"/>
              </w:rPr>
              <w:t xml:space="preserve">3</w:t>
            </w:r>
            <w:r>
              <w:rPr>
                <w:rFonts w:hint="eastAsia" w:ascii="宋体" w:hAnsi="宋体" w:cs="宋体"/>
                <w:szCs w:val="21"/>
              </w:rPr>
              <w:t xml:space="preserve">块电池、遥控器、</w:t>
            </w:r>
            <w:r>
              <w:rPr>
                <w:rFonts w:hint="eastAsia" w:ascii="宋体" w:hAnsi="宋体" w:cs="宋体"/>
                <w:szCs w:val="21"/>
              </w:rPr>
              <w:t xml:space="preserve">4G</w:t>
            </w:r>
            <w:r>
              <w:rPr>
                <w:rFonts w:hint="eastAsia" w:ascii="宋体" w:hAnsi="宋体" w:cs="宋体"/>
                <w:szCs w:val="21"/>
              </w:rPr>
              <w:t xml:space="preserve">模块、照明灯、喊话</w:t>
            </w:r>
            <w:r>
              <w:rPr>
                <w:rFonts w:hint="eastAsia" w:ascii="宋体" w:hAnsi="宋体" w:cs="宋体"/>
                <w:szCs w:val="21"/>
              </w:rPr>
              <w:t xml:space="preserve">器、一年机身险，不低于</w:t>
            </w:r>
            <w:r>
              <w:rPr>
                <w:rFonts w:hint="eastAsia" w:ascii="宋体" w:hAnsi="宋体" w:cs="宋体"/>
                <w:szCs w:val="21"/>
              </w:rPr>
              <w:t xml:space="preserve">100</w:t>
            </w:r>
            <w:r>
              <w:rPr>
                <w:rFonts w:hint="eastAsia" w:ascii="宋体" w:hAnsi="宋体" w:cs="宋体"/>
                <w:szCs w:val="21"/>
              </w:rPr>
              <w:t xml:space="preserve">保额的第三者责任险</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41</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无人机电池充电管家</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W w:w="5036" w:type="dxa"/>
            <w:textDirection w:val="lrTb"/>
            <w:noWrap/>
          </w:tcPr>
          <w:p>
            <w:pPr>
              <w:rPr>
                <w:rFonts w:ascii="宋体" w:hAnsi="宋体" w:cs="宋体"/>
                <w:szCs w:val="21"/>
              </w:rPr>
            </w:pPr>
            <w:r>
              <w:rPr>
                <w:rFonts w:hint="eastAsia" w:ascii="宋体" w:hAnsi="宋体" w:cs="宋体"/>
                <w:szCs w:val="21"/>
              </w:rPr>
              <w:t xml:space="preserve">包含充电管家</w:t>
            </w:r>
            <w:r>
              <w:rPr>
                <w:rFonts w:hint="eastAsia" w:ascii="宋体" w:hAnsi="宋体" w:cs="宋体"/>
                <w:szCs w:val="21"/>
              </w:rPr>
              <w:t xml:space="preserve">1</w:t>
            </w:r>
            <w:r>
              <w:rPr>
                <w:rFonts w:hint="eastAsia" w:ascii="宋体" w:hAnsi="宋体" w:cs="宋体"/>
                <w:szCs w:val="21"/>
              </w:rPr>
              <w:t xml:space="preserve">个，</w:t>
            </w:r>
            <w:r>
              <w:rPr>
                <w:rFonts w:hint="eastAsia" w:ascii="宋体" w:hAnsi="宋体" w:cs="宋体"/>
                <w:szCs w:val="21"/>
              </w:rPr>
              <w:t xml:space="preserve">SDC</w:t>
            </w:r>
            <w:r>
              <w:rPr>
                <w:rFonts w:hint="eastAsia" w:ascii="宋体" w:hAnsi="宋体" w:cs="宋体"/>
                <w:szCs w:val="21"/>
              </w:rPr>
              <w:t xml:space="preserve">快充线</w:t>
            </w:r>
            <w:r>
              <w:rPr>
                <w:rFonts w:hint="eastAsia" w:ascii="宋体" w:hAnsi="宋体" w:cs="宋体"/>
                <w:szCs w:val="21"/>
              </w:rPr>
              <w:t xml:space="preserve">1</w:t>
            </w:r>
            <w:r>
              <w:rPr>
                <w:rFonts w:hint="eastAsia" w:ascii="宋体" w:hAnsi="宋体" w:cs="宋体"/>
                <w:szCs w:val="21"/>
              </w:rPr>
              <w:t xml:space="preserve">个。</w:t>
            </w:r>
            <w:r/>
          </w:p>
          <w:p>
            <w:pPr>
              <w:numPr>
                <w:ilvl w:val="0"/>
                <w:numId w:val="11"/>
              </w:numPr>
              <w:rPr>
                <w:rFonts w:ascii="宋体" w:hAnsi="宋体" w:cs="宋体"/>
                <w:szCs w:val="21"/>
              </w:rPr>
            </w:pPr>
            <w:r>
              <w:rPr>
                <w:rFonts w:hint="eastAsia" w:ascii="宋体" w:hAnsi="宋体" w:cs="宋体"/>
                <w:szCs w:val="21"/>
              </w:rPr>
              <w:t xml:space="preserve">工作环境温度：</w:t>
            </w:r>
            <w:r>
              <w:rPr>
                <w:rFonts w:hint="eastAsia" w:ascii="宋体" w:hAnsi="宋体" w:cs="宋体"/>
                <w:szCs w:val="21"/>
              </w:rPr>
              <w:t xml:space="preserve">5</w:t>
            </w:r>
            <w:r>
              <w:rPr>
                <w:rFonts w:hint="eastAsia" w:ascii="宋体" w:hAnsi="宋体" w:cs="宋体"/>
                <w:szCs w:val="21"/>
              </w:rPr>
              <w:t xml:space="preserve">℃至</w:t>
            </w:r>
            <w:r>
              <w:rPr>
                <w:rFonts w:hint="eastAsia" w:ascii="宋体" w:hAnsi="宋体" w:cs="宋体"/>
                <w:szCs w:val="21"/>
              </w:rPr>
              <w:t xml:space="preserve">40</w:t>
            </w:r>
            <w:r>
              <w:rPr>
                <w:rFonts w:hint="eastAsia" w:ascii="宋体" w:hAnsi="宋体" w:cs="宋体"/>
                <w:szCs w:val="21"/>
              </w:rPr>
              <w:t xml:space="preserve">℃</w:t>
            </w:r>
            <w:r/>
          </w:p>
          <w:p>
            <w:pPr>
              <w:numPr>
                <w:ilvl w:val="0"/>
                <w:numId w:val="11"/>
              </w:numPr>
              <w:rPr>
                <w:rFonts w:ascii="宋体" w:hAnsi="宋体" w:cs="宋体"/>
                <w:b/>
                <w:bCs/>
                <w:szCs w:val="21"/>
              </w:rPr>
            </w:pPr>
            <w:r>
              <w:rPr>
                <w:rFonts w:hint="eastAsia" w:ascii="宋体" w:hAnsi="宋体" w:cs="宋体"/>
                <w:szCs w:val="21"/>
              </w:rPr>
              <w:t xml:space="preserve">输入电压：</w:t>
            </w:r>
            <w:r>
              <w:rPr>
                <w:rFonts w:hint="eastAsia" w:ascii="宋体" w:hAnsi="宋体" w:cs="宋体"/>
                <w:szCs w:val="21"/>
              </w:rPr>
              <w:t xml:space="preserve">11</w:t>
            </w:r>
            <w:r>
              <w:rPr>
                <w:rFonts w:hint="eastAsia" w:ascii="宋体" w:hAnsi="宋体" w:cs="宋体"/>
                <w:szCs w:val="21"/>
              </w:rPr>
              <w:t xml:space="preserve">至</w:t>
            </w:r>
            <w:r>
              <w:rPr>
                <w:rFonts w:hint="eastAsia" w:ascii="宋体" w:hAnsi="宋体" w:cs="宋体"/>
                <w:szCs w:val="21"/>
              </w:rPr>
              <w:t xml:space="preserve">17</w:t>
            </w:r>
            <w:r>
              <w:rPr>
                <w:rFonts w:hint="eastAsia" w:ascii="宋体" w:hAnsi="宋体" w:cs="宋体"/>
                <w:szCs w:val="21"/>
              </w:rPr>
              <w:t xml:space="preserve">伏</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42</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单兵图像传输设备</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、结构组成：主机、电池、背夹、数据线。</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、主要应用场景：用于消防员灭火救援作业中移动过程中的视频传输。</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、产品通过基于</w:t>
            </w:r>
            <w:r>
              <w:rPr>
                <w:rFonts w:hint="eastAsia" w:ascii="宋体" w:hAnsi="宋体" w:cs="宋体"/>
                <w:szCs w:val="21"/>
              </w:rPr>
              <w:t xml:space="preserve">GB T15211-2013</w:t>
            </w:r>
            <w:r>
              <w:rPr>
                <w:rFonts w:hint="eastAsia" w:ascii="宋体" w:hAnsi="宋体" w:cs="宋体"/>
                <w:szCs w:val="21"/>
              </w:rPr>
              <w:t xml:space="preserve">，</w:t>
            </w:r>
            <w:r>
              <w:rPr>
                <w:rFonts w:hint="eastAsia" w:ascii="宋体" w:hAnsi="宋体" w:cs="宋体"/>
                <w:szCs w:val="21"/>
              </w:rPr>
              <w:t xml:space="preserve">GA T947.2-2015</w:t>
            </w:r>
            <w:r>
              <w:rPr>
                <w:rFonts w:hint="eastAsia" w:ascii="宋体" w:hAnsi="宋体" w:cs="宋体"/>
                <w:szCs w:val="21"/>
              </w:rPr>
              <w:t xml:space="preserve">，</w:t>
            </w:r>
            <w:r>
              <w:rPr>
                <w:rFonts w:hint="eastAsia" w:ascii="宋体" w:hAnsi="宋体" w:cs="宋体"/>
                <w:szCs w:val="21"/>
              </w:rPr>
              <w:t xml:space="preserve">GB 3836.1-2010 GB 3836.4-2010</w:t>
            </w:r>
            <w:r>
              <w:rPr>
                <w:rFonts w:hint="eastAsia" w:ascii="宋体" w:hAnsi="宋体" w:cs="宋体"/>
                <w:szCs w:val="21"/>
              </w:rPr>
              <w:t xml:space="preserve">，</w:t>
            </w:r>
            <w:r>
              <w:rPr>
                <w:rFonts w:hint="eastAsia" w:ascii="宋体" w:hAnsi="宋体" w:cs="宋体"/>
                <w:szCs w:val="21"/>
              </w:rPr>
              <w:t xml:space="preserve">GB T28181</w:t>
            </w:r>
            <w:r>
              <w:rPr>
                <w:rFonts w:hint="eastAsia" w:ascii="宋体" w:hAnsi="宋体" w:cs="宋体"/>
                <w:szCs w:val="21"/>
              </w:rPr>
              <w:t xml:space="preserve">检测依据</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、支持双摄像头采集、双</w:t>
            </w:r>
            <w:r>
              <w:rPr>
                <w:rFonts w:hint="eastAsia" w:ascii="宋体" w:hAnsi="宋体" w:cs="宋体"/>
                <w:szCs w:val="21"/>
              </w:rPr>
              <w:t xml:space="preserve">MIC</w:t>
            </w:r>
            <w:r>
              <w:rPr>
                <w:rFonts w:hint="eastAsia" w:ascii="宋体" w:hAnsi="宋体" w:cs="宋体"/>
                <w:szCs w:val="21"/>
              </w:rPr>
              <w:t xml:space="preserve">输入、双</w:t>
            </w:r>
            <w:r>
              <w:rPr>
                <w:rFonts w:hint="eastAsia" w:ascii="宋体" w:hAnsi="宋体" w:cs="宋体"/>
                <w:szCs w:val="21"/>
              </w:rPr>
              <w:t xml:space="preserve">TF</w:t>
            </w:r>
            <w:r>
              <w:rPr>
                <w:rFonts w:hint="eastAsia" w:ascii="宋体" w:hAnsi="宋体" w:cs="宋体"/>
                <w:szCs w:val="21"/>
              </w:rPr>
              <w:t xml:space="preserve">卡存储、双</w:t>
            </w:r>
            <w:r>
              <w:rPr>
                <w:rFonts w:hint="eastAsia" w:ascii="宋体" w:hAnsi="宋体" w:cs="宋体"/>
                <w:szCs w:val="21"/>
              </w:rPr>
              <w:t xml:space="preserve">SIM</w:t>
            </w:r>
            <w:r>
              <w:rPr>
                <w:rFonts w:hint="eastAsia" w:ascii="宋体" w:hAnsi="宋体" w:cs="宋体"/>
                <w:szCs w:val="21"/>
              </w:rPr>
              <w:t xml:space="preserve">卡传输、双外接天线；</w:t>
            </w:r>
            <w:r/>
          </w:p>
          <w:p>
            <w:pPr>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、配置要求支持</w:t>
            </w:r>
            <w:r>
              <w:rPr>
                <w:rFonts w:hint="eastAsia" w:ascii="宋体" w:hAnsi="宋体" w:cs="宋体"/>
                <w:szCs w:val="21"/>
              </w:rPr>
              <w:t xml:space="preserve">Android10</w:t>
            </w:r>
            <w:r>
              <w:rPr>
                <w:rFonts w:hint="eastAsia" w:ascii="宋体" w:hAnsi="宋体" w:cs="宋体"/>
                <w:szCs w:val="21"/>
              </w:rPr>
              <w:t xml:space="preserve">以上操作系统、</w:t>
            </w:r>
            <w:r>
              <w:rPr>
                <w:rFonts w:hint="eastAsia" w:ascii="宋体" w:hAnsi="宋体" w:cs="宋体"/>
                <w:szCs w:val="21"/>
              </w:rPr>
              <w:t xml:space="preserve">8</w:t>
            </w:r>
            <w:r>
              <w:rPr>
                <w:rFonts w:hint="eastAsia" w:ascii="宋体" w:hAnsi="宋体" w:cs="宋体"/>
                <w:szCs w:val="21"/>
              </w:rPr>
              <w:t xml:space="preserve">核</w:t>
            </w:r>
            <w:r>
              <w:rPr>
                <w:rFonts w:hint="eastAsia" w:ascii="宋体" w:hAnsi="宋体" w:cs="宋体"/>
                <w:szCs w:val="21"/>
              </w:rPr>
              <w:t xml:space="preserve">CPU</w:t>
            </w:r>
            <w:r>
              <w:rPr>
                <w:rFonts w:hint="eastAsia" w:ascii="宋体" w:hAnsi="宋体" w:cs="宋体"/>
                <w:szCs w:val="21"/>
              </w:rPr>
              <w:t xml:space="preserve">、主频不低于</w:t>
            </w:r>
            <w:r>
              <w:rPr>
                <w:rFonts w:hint="eastAsia" w:ascii="宋体" w:hAnsi="宋体" w:cs="宋体"/>
                <w:szCs w:val="21"/>
              </w:rPr>
              <w:t xml:space="preserve">2.3Ghz</w:t>
            </w:r>
            <w:r>
              <w:rPr>
                <w:rFonts w:hint="eastAsia" w:ascii="宋体" w:hAnsi="宋体" w:cs="宋体"/>
                <w:szCs w:val="21"/>
              </w:rPr>
              <w:t xml:space="preserve">，</w:t>
            </w:r>
            <w:r>
              <w:rPr>
                <w:rFonts w:hint="eastAsia" w:ascii="宋体" w:hAnsi="宋体" w:cs="宋体"/>
                <w:szCs w:val="21"/>
              </w:rPr>
              <w:t xml:space="preserve">RAM</w:t>
            </w:r>
            <w:r>
              <w:rPr>
                <w:rFonts w:hint="eastAsia" w:ascii="宋体" w:hAnsi="宋体" w:cs="宋体"/>
                <w:szCs w:val="21"/>
              </w:rPr>
              <w:t xml:space="preserve">≥</w:t>
            </w:r>
            <w:r>
              <w:rPr>
                <w:rFonts w:hint="eastAsia" w:ascii="宋体" w:hAnsi="宋体" w:cs="宋体"/>
                <w:szCs w:val="21"/>
              </w:rPr>
              <w:t xml:space="preserve">4GB</w:t>
            </w:r>
            <w:r>
              <w:rPr>
                <w:rFonts w:hint="eastAsia" w:ascii="宋体" w:hAnsi="宋体" w:cs="宋体"/>
                <w:szCs w:val="21"/>
              </w:rPr>
              <w:t xml:space="preserve">，</w:t>
            </w:r>
            <w:r>
              <w:rPr>
                <w:rFonts w:hint="eastAsia" w:ascii="宋体" w:hAnsi="宋体" w:cs="宋体"/>
                <w:szCs w:val="21"/>
              </w:rPr>
              <w:t xml:space="preserve">ROM</w:t>
            </w:r>
            <w:r>
              <w:rPr>
                <w:rFonts w:hint="eastAsia" w:ascii="宋体" w:hAnsi="宋体" w:cs="宋体"/>
                <w:szCs w:val="21"/>
              </w:rPr>
              <w:t xml:space="preserve">≥</w:t>
            </w:r>
            <w:r>
              <w:rPr>
                <w:rFonts w:hint="eastAsia" w:ascii="宋体" w:hAnsi="宋体" w:cs="宋体"/>
                <w:szCs w:val="21"/>
              </w:rPr>
              <w:t xml:space="preserve">64GB</w:t>
            </w:r>
            <w:r>
              <w:rPr>
                <w:rFonts w:hint="eastAsia" w:ascii="宋体" w:hAnsi="宋体" w:cs="宋体"/>
                <w:szCs w:val="21"/>
              </w:rPr>
              <w:t xml:space="preserve">，外接存储支持</w:t>
            </w:r>
            <w:r>
              <w:rPr>
                <w:rFonts w:hint="eastAsia" w:ascii="宋体" w:hAnsi="宋体" w:cs="宋体"/>
                <w:szCs w:val="21"/>
              </w:rPr>
              <w:t xml:space="preserve">2X512GB</w:t>
            </w:r>
            <w:r>
              <w:rPr>
                <w:rFonts w:hint="eastAsia" w:ascii="宋体" w:hAnsi="宋体" w:cs="宋体"/>
                <w:szCs w:val="21"/>
              </w:rPr>
              <w:t xml:space="preserve">；</w:t>
            </w:r>
            <w:r/>
          </w:p>
          <w:p>
            <w:pPr>
              <w:numPr>
                <w:ilvl w:val="255"/>
                <w:numId w:val="0"/>
              </w:num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、视频压缩支持</w:t>
            </w:r>
            <w:r>
              <w:rPr>
                <w:rFonts w:hint="eastAsia" w:ascii="宋体" w:hAnsi="宋体" w:cs="宋体"/>
                <w:szCs w:val="21"/>
              </w:rPr>
              <w:t xml:space="preserve">H.264</w:t>
            </w:r>
            <w:r>
              <w:rPr>
                <w:rFonts w:hint="eastAsia" w:ascii="宋体" w:hAnsi="宋体" w:cs="宋体"/>
                <w:szCs w:val="21"/>
              </w:rPr>
              <w:t xml:space="preserve">或</w:t>
            </w:r>
            <w:r>
              <w:rPr>
                <w:rFonts w:hint="eastAsia" w:ascii="宋体" w:hAnsi="宋体" w:cs="宋体"/>
                <w:szCs w:val="21"/>
              </w:rPr>
              <w:t xml:space="preserve">H.265</w:t>
            </w:r>
            <w:r>
              <w:rPr>
                <w:rFonts w:hint="eastAsia" w:ascii="宋体" w:hAnsi="宋体" w:cs="宋体"/>
                <w:szCs w:val="21"/>
              </w:rPr>
              <w:t xml:space="preserve">，在两种压缩格式下，主副摄像头分辨率要求支持</w:t>
            </w:r>
            <w:r>
              <w:rPr>
                <w:rFonts w:hint="eastAsia" w:ascii="宋体" w:hAnsi="宋体" w:cs="宋体"/>
                <w:szCs w:val="21"/>
              </w:rPr>
              <w:t xml:space="preserve">1920x1080</w:t>
            </w:r>
            <w:r>
              <w:rPr>
                <w:rFonts w:hint="eastAsia" w:ascii="宋体" w:hAnsi="宋体" w:cs="宋体"/>
                <w:szCs w:val="21"/>
              </w:rPr>
              <w:t xml:space="preserve">、</w:t>
            </w:r>
            <w:r>
              <w:rPr>
                <w:rFonts w:hint="eastAsia" w:ascii="宋体" w:hAnsi="宋体" w:cs="宋体"/>
                <w:szCs w:val="21"/>
              </w:rPr>
              <w:t xml:space="preserve">1280x720</w:t>
            </w:r>
            <w:r>
              <w:rPr>
                <w:rFonts w:hint="eastAsia" w:ascii="宋体" w:hAnsi="宋体" w:cs="宋体"/>
                <w:szCs w:val="21"/>
              </w:rPr>
              <w:t xml:space="preserve">、</w:t>
            </w:r>
            <w:r>
              <w:rPr>
                <w:rFonts w:hint="eastAsia" w:ascii="宋体" w:hAnsi="宋体" w:cs="宋体"/>
                <w:szCs w:val="21"/>
              </w:rPr>
              <w:t xml:space="preserve">640x480</w:t>
            </w:r>
            <w:r>
              <w:rPr>
                <w:rFonts w:hint="eastAsia" w:ascii="宋体" w:hAnsi="宋体" w:cs="宋体"/>
                <w:szCs w:val="21"/>
              </w:rPr>
              <w:t xml:space="preserve">，主摄像头水平中心分辨力要求≥</w:t>
            </w:r>
            <w:r>
              <w:rPr>
                <w:rFonts w:hint="eastAsia" w:ascii="宋体" w:hAnsi="宋体" w:cs="宋体"/>
                <w:szCs w:val="21"/>
              </w:rPr>
              <w:t xml:space="preserve">1300TVL</w:t>
            </w:r>
            <w:r>
              <w:rPr>
                <w:rFonts w:hint="eastAsia" w:ascii="宋体" w:hAnsi="宋体" w:cs="宋体"/>
                <w:szCs w:val="21"/>
              </w:rPr>
              <w:t xml:space="preserve">、副摄像头水平中心分辨力要求≥</w:t>
            </w:r>
            <w:r>
              <w:rPr>
                <w:rFonts w:hint="eastAsia" w:ascii="宋体" w:hAnsi="宋体" w:cs="宋体"/>
                <w:szCs w:val="21"/>
              </w:rPr>
              <w:t xml:space="preserve">600TVL</w:t>
            </w:r>
            <w:r>
              <w:rPr>
                <w:rFonts w:hint="eastAsia" w:ascii="宋体" w:hAnsi="宋体" w:cs="宋体"/>
                <w:szCs w:val="21"/>
              </w:rPr>
              <w:t xml:space="preserve">，帧率</w:t>
            </w:r>
            <w:r>
              <w:rPr>
                <w:rFonts w:hint="eastAsia" w:ascii="宋体" w:hAnsi="宋体" w:cs="宋体"/>
                <w:szCs w:val="21"/>
              </w:rPr>
              <w:t xml:space="preserve">1-30</w:t>
            </w:r>
            <w:r>
              <w:rPr>
                <w:rFonts w:hint="eastAsia" w:ascii="宋体" w:hAnsi="宋体" w:cs="宋体"/>
                <w:szCs w:val="21"/>
              </w:rPr>
              <w:t xml:space="preserve">帧可调；</w:t>
            </w:r>
            <w:r/>
          </w:p>
          <w:p>
            <w:pPr>
              <w:numPr>
                <w:ilvl w:val="0"/>
                <w:numId w:val="12"/>
              </w:numPr>
              <w:rPr>
                <w:rFonts w:ascii="宋体" w:hAnsi="宋体" w:cs="宋体"/>
                <w:szCs w:val="21"/>
              </w:rPr>
            </w:pPr>
            <w:r>
              <w:rPr>
                <w:rFonts w:hint="eastAsia" w:ascii="宋体" w:hAnsi="宋体" w:cs="宋体"/>
                <w:szCs w:val="21"/>
              </w:rPr>
              <w:t xml:space="preserve">支持</w:t>
            </w:r>
            <w:r>
              <w:rPr>
                <w:rFonts w:hint="eastAsia" w:ascii="宋体" w:hAnsi="宋体" w:cs="宋体"/>
                <w:szCs w:val="21"/>
              </w:rPr>
              <w:t xml:space="preserve">HDMI</w:t>
            </w:r>
            <w:r>
              <w:rPr>
                <w:rFonts w:hint="eastAsia" w:ascii="宋体" w:hAnsi="宋体" w:cs="宋体"/>
                <w:szCs w:val="21"/>
              </w:rPr>
              <w:t xml:space="preserve">外接视频输入，分辨率支持</w:t>
            </w:r>
            <w:r>
              <w:rPr>
                <w:rFonts w:hint="eastAsia" w:ascii="宋体" w:hAnsi="宋体" w:cs="宋体"/>
                <w:szCs w:val="21"/>
              </w:rPr>
              <w:t xml:space="preserve">1</w:t>
            </w:r>
            <w:r>
              <w:rPr>
                <w:rFonts w:hint="eastAsia" w:ascii="宋体" w:hAnsi="宋体" w:cs="宋体"/>
                <w:szCs w:val="21"/>
              </w:rPr>
              <w:t xml:space="preserve">920x1080</w:t>
            </w:r>
            <w:r>
              <w:rPr>
                <w:rFonts w:hint="eastAsia" w:ascii="宋体" w:hAnsi="宋体" w:cs="宋体"/>
                <w:szCs w:val="21"/>
              </w:rPr>
              <w:t xml:space="preserve">、</w:t>
            </w:r>
            <w:r>
              <w:rPr>
                <w:rFonts w:hint="eastAsia" w:ascii="宋体" w:hAnsi="宋体" w:cs="宋体"/>
                <w:szCs w:val="21"/>
              </w:rPr>
              <w:t xml:space="preserve">1280x720</w:t>
            </w:r>
            <w:r>
              <w:rPr>
                <w:rFonts w:hint="eastAsia" w:ascii="宋体" w:hAnsi="宋体" w:cs="宋体"/>
                <w:szCs w:val="21"/>
              </w:rPr>
              <w:t xml:space="preserve">；支持</w:t>
            </w:r>
            <w:r>
              <w:rPr>
                <w:rFonts w:hint="eastAsia" w:ascii="宋体" w:hAnsi="宋体" w:cs="宋体"/>
                <w:szCs w:val="21"/>
              </w:rPr>
              <w:t xml:space="preserve">TYPE-C</w:t>
            </w:r>
            <w:r>
              <w:rPr>
                <w:rFonts w:hint="eastAsia" w:ascii="宋体" w:hAnsi="宋体" w:cs="宋体"/>
                <w:szCs w:val="21"/>
              </w:rPr>
              <w:t xml:space="preserve">外接充电及数据通信。</w:t>
            </w:r>
            <w:r/>
          </w:p>
          <w:p>
            <w:pPr>
              <w:numPr>
                <w:ilvl w:val="0"/>
                <w:numId w:val="12"/>
              </w:numPr>
              <w:rPr>
                <w:rFonts w:ascii="宋体" w:hAnsi="宋体" w:cs="宋体"/>
                <w:szCs w:val="21"/>
              </w:rPr>
            </w:pPr>
            <w:r>
              <w:rPr>
                <w:rFonts w:hint="eastAsia" w:ascii="宋体" w:hAnsi="宋体" w:cs="宋体"/>
                <w:szCs w:val="21"/>
              </w:rPr>
              <w:t xml:space="preserve">屏幕尺寸≥</w:t>
            </w:r>
            <w:r>
              <w:rPr>
                <w:rFonts w:hint="eastAsia" w:ascii="宋体" w:hAnsi="宋体" w:cs="宋体"/>
                <w:szCs w:val="21"/>
              </w:rPr>
              <w:t xml:space="preserve">4.5</w:t>
            </w:r>
            <w:r>
              <w:rPr>
                <w:rFonts w:hint="eastAsia" w:ascii="宋体" w:hAnsi="宋体" w:cs="宋体"/>
                <w:szCs w:val="21"/>
              </w:rPr>
              <w:t xml:space="preserve">寸，分辨率不低于</w:t>
            </w:r>
            <w:r>
              <w:rPr>
                <w:rFonts w:hint="eastAsia" w:ascii="宋体" w:hAnsi="宋体" w:cs="宋体"/>
                <w:szCs w:val="21"/>
              </w:rPr>
              <w:t xml:space="preserve">720*1280</w:t>
            </w:r>
            <w:r>
              <w:rPr>
                <w:rFonts w:hint="eastAsia" w:ascii="宋体" w:hAnsi="宋体" w:cs="宋体"/>
                <w:szCs w:val="21"/>
              </w:rPr>
              <w:t xml:space="preserve">；</w:t>
            </w:r>
            <w:r/>
          </w:p>
          <w:p>
            <w:pPr>
              <w:rPr>
                <w:szCs w:val="21"/>
              </w:rPr>
            </w:pPr>
            <w:r>
              <w:rPr>
                <w:rFonts w:hint="eastAsia" w:ascii="宋体" w:hAnsi="宋体" w:cs="宋体"/>
                <w:szCs w:val="21"/>
              </w:rPr>
              <w:t xml:space="preserve">10</w:t>
            </w:r>
            <w:r>
              <w:rPr>
                <w:rFonts w:hint="eastAsia" w:ascii="宋体" w:hAnsi="宋体" w:cs="宋体"/>
                <w:szCs w:val="21"/>
              </w:rPr>
              <w:t xml:space="preserve">、外壳防护等级支持</w:t>
            </w:r>
            <w:r>
              <w:rPr>
                <w:rFonts w:hint="eastAsia" w:ascii="宋体" w:hAnsi="宋体" w:cs="宋体"/>
                <w:szCs w:val="21"/>
              </w:rPr>
              <w:t xml:space="preserve">IP68</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、支持接入中国移动、中国电信、中国联通</w:t>
            </w:r>
            <w:r>
              <w:rPr>
                <w:rFonts w:hint="eastAsia" w:ascii="宋体" w:hAnsi="宋体" w:cs="宋体"/>
                <w:szCs w:val="21"/>
              </w:rPr>
              <w:t xml:space="preserve">4G</w:t>
            </w:r>
            <w:r>
              <w:rPr>
                <w:rFonts w:hint="eastAsia" w:ascii="宋体" w:hAnsi="宋体" w:cs="宋体"/>
                <w:szCs w:val="21"/>
              </w:rPr>
              <w:t xml:space="preserve">、</w:t>
            </w:r>
            <w:r>
              <w:rPr>
                <w:rFonts w:hint="eastAsia" w:ascii="宋体" w:hAnsi="宋体" w:cs="宋体"/>
                <w:szCs w:val="21"/>
              </w:rPr>
              <w:t xml:space="preserve">5G</w:t>
            </w:r>
            <w:r>
              <w:rPr>
                <w:rFonts w:hint="eastAsia" w:ascii="宋体" w:hAnsi="宋体" w:cs="宋体"/>
                <w:szCs w:val="21"/>
              </w:rPr>
              <w:t xml:space="preserve">网络；</w:t>
            </w:r>
            <w:r/>
          </w:p>
          <w:p>
            <w:pPr>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、在开机状态下，</w:t>
            </w:r>
            <w:r>
              <w:rPr>
                <w:rFonts w:hint="eastAsia" w:ascii="宋体" w:hAnsi="宋体" w:cs="宋体"/>
                <w:szCs w:val="21"/>
              </w:rPr>
              <w:t xml:space="preserve">6min</w:t>
            </w:r>
            <w:r>
              <w:rPr>
                <w:rFonts w:hint="eastAsia" w:ascii="宋体" w:hAnsi="宋体" w:cs="宋体"/>
                <w:szCs w:val="21"/>
              </w:rPr>
              <w:t xml:space="preserve">内更换电池设备原工作状态不变，且数据不丢失；</w:t>
            </w:r>
            <w:r/>
          </w:p>
          <w:p>
            <w:pPr>
              <w:numPr>
                <w:ilvl w:val="0"/>
                <w:numId w:val="13"/>
              </w:numPr>
              <w:rPr>
                <w:rFonts w:ascii="宋体" w:hAnsi="宋体" w:cs="宋体"/>
                <w:szCs w:val="21"/>
              </w:rPr>
            </w:pPr>
            <w:r>
              <w:rPr>
                <w:rFonts w:hint="eastAsia" w:ascii="宋体" w:hAnsi="宋体" w:cs="宋体"/>
                <w:szCs w:val="21"/>
              </w:rPr>
              <w:t xml:space="preserve">支持裸机跌落，设备开机状态下，在垂直</w:t>
            </w:r>
            <w:r>
              <w:rPr>
                <w:rFonts w:hint="eastAsia" w:ascii="宋体" w:hAnsi="宋体" w:cs="宋体"/>
                <w:szCs w:val="21"/>
              </w:rPr>
              <w:t xml:space="preserve">2000mm</w:t>
            </w:r>
            <w:r>
              <w:rPr>
                <w:rFonts w:hint="eastAsia" w:ascii="宋体" w:hAnsi="宋体" w:cs="宋体"/>
                <w:szCs w:val="21"/>
              </w:rPr>
              <w:t xml:space="preserve">水泥地面</w:t>
            </w:r>
            <w:r>
              <w:rPr>
                <w:rFonts w:hint="eastAsia" w:ascii="宋体" w:hAnsi="宋体" w:cs="宋体"/>
                <w:szCs w:val="21"/>
              </w:rPr>
              <w:t xml:space="preserve">6</w:t>
            </w:r>
            <w:r>
              <w:rPr>
                <w:rFonts w:hint="eastAsia" w:ascii="宋体" w:hAnsi="宋体" w:cs="宋体"/>
                <w:szCs w:val="21"/>
              </w:rPr>
              <w:t xml:space="preserve">个面各跌落</w:t>
            </w:r>
            <w:r>
              <w:rPr>
                <w:rFonts w:hint="eastAsia" w:ascii="宋体" w:hAnsi="宋体" w:cs="宋体"/>
                <w:szCs w:val="21"/>
              </w:rPr>
              <w:t xml:space="preserve">2</w:t>
            </w:r>
            <w:r>
              <w:rPr>
                <w:rFonts w:hint="eastAsia" w:ascii="宋体" w:hAnsi="宋体" w:cs="宋体"/>
                <w:szCs w:val="21"/>
              </w:rPr>
              <w:t xml:space="preserve">次，设备能正常工作；</w:t>
            </w:r>
            <w:r/>
          </w:p>
          <w:p>
            <w:pPr>
              <w:numPr>
                <w:ilvl w:val="0"/>
                <w:numId w:val="13"/>
              </w:numPr>
              <w:rPr>
                <w:rFonts w:ascii="宋体" w:hAnsi="宋体" w:cs="宋体"/>
                <w:szCs w:val="21"/>
              </w:rPr>
            </w:pPr>
            <w:r>
              <w:rPr>
                <w:rFonts w:hint="eastAsia" w:ascii="宋体" w:hAnsi="宋体" w:cs="宋体"/>
                <w:szCs w:val="21"/>
              </w:rPr>
              <w:t xml:space="preserve">外观尺寸≤</w:t>
            </w:r>
            <w:r>
              <w:rPr>
                <w:rFonts w:hint="eastAsia" w:ascii="宋体" w:hAnsi="宋体" w:cs="宋体"/>
                <w:szCs w:val="21"/>
              </w:rPr>
              <w:t xml:space="preserve">180</w:t>
            </w:r>
            <w:r>
              <w:rPr>
                <w:rFonts w:hint="eastAsia" w:ascii="宋体" w:hAnsi="宋体" w:cs="宋体"/>
                <w:szCs w:val="21"/>
              </w:rPr>
              <w:t xml:space="preserve">×</w:t>
            </w:r>
            <w:r>
              <w:rPr>
                <w:rFonts w:hint="eastAsia" w:ascii="宋体" w:hAnsi="宋体" w:cs="宋体"/>
                <w:szCs w:val="21"/>
              </w:rPr>
              <w:t xml:space="preserve">80</w:t>
            </w:r>
            <w:r>
              <w:rPr>
                <w:rFonts w:hint="eastAsia" w:ascii="宋体" w:hAnsi="宋体" w:cs="宋体"/>
                <w:szCs w:val="21"/>
              </w:rPr>
              <w:t xml:space="preserve">×</w:t>
            </w:r>
            <w:r>
              <w:rPr>
                <w:rFonts w:hint="eastAsia" w:ascii="宋体" w:hAnsi="宋体" w:cs="宋体"/>
                <w:szCs w:val="21"/>
              </w:rPr>
              <w:t xml:space="preserve">40(mm) </w:t>
            </w:r>
            <w:r>
              <w:rPr>
                <w:rFonts w:hint="eastAsia" w:ascii="宋体" w:hAnsi="宋体" w:cs="宋体"/>
                <w:szCs w:val="21"/>
              </w:rPr>
              <w:t xml:space="preserve">，重量≤</w:t>
            </w:r>
            <w:r>
              <w:rPr>
                <w:rFonts w:hint="eastAsia" w:ascii="宋体" w:hAnsi="宋体" w:cs="宋体"/>
                <w:szCs w:val="21"/>
              </w:rPr>
              <w:t xml:space="preserve">450</w:t>
            </w:r>
            <w:r>
              <w:rPr>
                <w:rFonts w:hint="eastAsia" w:ascii="宋体" w:hAnsi="宋体" w:cs="宋体"/>
                <w:szCs w:val="21"/>
              </w:rPr>
              <w:t xml:space="preserve">克；</w:t>
            </w:r>
            <w:r/>
          </w:p>
          <w:p>
            <w:pPr>
              <w:numPr>
                <w:ilvl w:val="0"/>
                <w:numId w:val="13"/>
              </w:numPr>
              <w:rPr>
                <w:rFonts w:ascii="宋体" w:hAnsi="宋体" w:cs="宋体"/>
                <w:szCs w:val="21"/>
              </w:rPr>
            </w:pPr>
            <w:r>
              <w:rPr>
                <w:rFonts w:hint="eastAsia" w:ascii="宋体" w:hAnsi="宋体" w:cs="宋体"/>
                <w:szCs w:val="21"/>
              </w:rPr>
              <w:t xml:space="preserve">支持双码流输出，双码流参数可独立设置；</w:t>
            </w:r>
            <w:r/>
          </w:p>
          <w:p>
            <w:pPr>
              <w:numPr>
                <w:ilvl w:val="0"/>
                <w:numId w:val="13"/>
              </w:numPr>
              <w:rPr>
                <w:rFonts w:ascii="宋体" w:hAnsi="宋体" w:cs="宋体"/>
                <w:szCs w:val="21"/>
              </w:rPr>
            </w:pPr>
            <w:r>
              <w:rPr>
                <w:rFonts w:hint="eastAsia" w:ascii="宋体" w:hAnsi="宋体" w:cs="宋体"/>
                <w:szCs w:val="21"/>
              </w:rPr>
              <w:t xml:space="preserve">支持红蓝绿三色指示欠压、充电、充满指示，支</w:t>
            </w:r>
            <w:r>
              <w:rPr>
                <w:rFonts w:hint="eastAsia" w:ascii="宋体" w:hAnsi="宋体" w:cs="宋体"/>
                <w:szCs w:val="21"/>
              </w:rPr>
              <w:t xml:space="preserve">持低电量报警；</w:t>
            </w:r>
            <w:r/>
          </w:p>
          <w:p>
            <w:pPr>
              <w:numPr>
                <w:ilvl w:val="0"/>
                <w:numId w:val="13"/>
              </w:numPr>
              <w:rPr>
                <w:rFonts w:ascii="宋体" w:hAnsi="宋体" w:cs="宋体"/>
                <w:szCs w:val="21"/>
              </w:rPr>
            </w:pPr>
            <w:r>
              <w:rPr>
                <w:rFonts w:hint="eastAsia" w:ascii="宋体" w:hAnsi="宋体" w:cs="宋体"/>
                <w:szCs w:val="21"/>
              </w:rPr>
              <w:t xml:space="preserve">支持在联网状态下与平台、其他设备进行群组对讲；</w:t>
            </w:r>
            <w:r/>
          </w:p>
          <w:p>
            <w:pPr>
              <w:numPr>
                <w:ilvl w:val="0"/>
                <w:numId w:val="13"/>
              </w:numPr>
              <w:rPr>
                <w:rFonts w:ascii="宋体" w:hAnsi="宋体" w:cs="宋体"/>
                <w:szCs w:val="21"/>
              </w:rPr>
            </w:pPr>
            <w:r>
              <w:rPr>
                <w:rFonts w:hint="eastAsia" w:ascii="宋体" w:hAnsi="宋体" w:cs="宋体"/>
                <w:szCs w:val="21"/>
              </w:rPr>
              <w:t xml:space="preserve">支持远程发送文字、图片、语音、视频短片；</w:t>
            </w:r>
            <w:r/>
          </w:p>
          <w:p>
            <w:pPr>
              <w:numPr>
                <w:ilvl w:val="0"/>
                <w:numId w:val="13"/>
              </w:numPr>
              <w:rPr>
                <w:rFonts w:ascii="宋体" w:hAnsi="宋体" w:cs="宋体"/>
                <w:szCs w:val="21"/>
              </w:rPr>
            </w:pPr>
            <w:r>
              <w:rPr>
                <w:rFonts w:hint="eastAsia" w:ascii="宋体" w:hAnsi="宋体" w:cs="宋体"/>
                <w:szCs w:val="21"/>
              </w:rPr>
              <w:t xml:space="preserve">设备内置北斗定位模块，内置定位天线，仅北斗定位模式，支持将定位数据上传至服务器，同时支持可离线补传定位数据；</w:t>
            </w:r>
            <w:r/>
          </w:p>
          <w:p>
            <w:pPr>
              <w:numPr>
                <w:ilvl w:val="0"/>
                <w:numId w:val="13"/>
              </w:numPr>
              <w:rPr>
                <w:rFonts w:ascii="宋体" w:hAnsi="宋体" w:cs="宋体"/>
                <w:szCs w:val="21"/>
              </w:rPr>
            </w:pPr>
            <w:r>
              <w:rPr>
                <w:rFonts w:hint="eastAsia" w:ascii="宋体" w:hAnsi="宋体" w:cs="宋体"/>
                <w:szCs w:val="21"/>
              </w:rPr>
              <w:t xml:space="preserve">具备开关机、旋转、菜单、翻页</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PTT</w:t>
            </w:r>
            <w:r>
              <w:rPr>
                <w:rFonts w:hint="eastAsia" w:ascii="宋体" w:hAnsi="宋体" w:cs="宋体"/>
                <w:szCs w:val="21"/>
              </w:rPr>
              <w:t xml:space="preserve">、对讲、</w:t>
            </w:r>
            <w:r>
              <w:rPr>
                <w:rFonts w:hint="eastAsia" w:ascii="宋体" w:hAnsi="宋体" w:cs="宋体"/>
                <w:szCs w:val="21"/>
              </w:rPr>
              <w:t xml:space="preserve">SOS</w:t>
            </w:r>
            <w:r>
              <w:rPr>
                <w:rFonts w:hint="eastAsia" w:ascii="宋体" w:hAnsi="宋体" w:cs="宋体"/>
                <w:szCs w:val="21"/>
              </w:rPr>
              <w:t xml:space="preserve">、拍照、录像、等按键；</w:t>
            </w:r>
            <w:r/>
          </w:p>
          <w:p>
            <w:pPr>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21</w:t>
            </w:r>
            <w:r>
              <w:rPr>
                <w:rFonts w:hint="eastAsia" w:ascii="宋体" w:hAnsi="宋体" w:cs="宋体"/>
                <w:b/>
                <w:bCs/>
                <w:szCs w:val="21"/>
              </w:rPr>
              <w:t xml:space="preserve">、可无缝接入江苏省消防救援总队互联网图像管理平台和部局图像综合管理平台；必须响应，否则为无效投标。</w:t>
            </w:r>
            <w:r/>
          </w:p>
          <w:p>
            <w:pPr>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、设备工作温度</w:t>
            </w:r>
            <w:r>
              <w:rPr>
                <w:rFonts w:hint="eastAsia" w:ascii="宋体" w:hAnsi="宋体" w:cs="宋体"/>
                <w:szCs w:val="21"/>
              </w:rPr>
              <w:t xml:space="preserve">-20</w:t>
            </w:r>
            <w:r>
              <w:rPr>
                <w:rFonts w:hint="eastAsia" w:ascii="宋体" w:hAnsi="宋体" w:cs="宋体"/>
                <w:szCs w:val="21"/>
              </w:rPr>
              <w:t xml:space="preserve">℃至</w:t>
            </w:r>
            <w:r>
              <w:rPr>
                <w:rFonts w:hint="eastAsia" w:ascii="宋体" w:hAnsi="宋体" w:cs="宋体"/>
                <w:szCs w:val="21"/>
              </w:rPr>
              <w:t xml:space="preserve">60</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23</w:t>
            </w:r>
            <w:r>
              <w:rPr>
                <w:rFonts w:hint="eastAsia" w:ascii="宋体" w:hAnsi="宋体" w:cs="宋体"/>
                <w:szCs w:val="21"/>
              </w:rPr>
              <w:t xml:space="preserve">、标配座充，可同时给主机和电池充电，随主机配备背夹、数据线；</w:t>
            </w:r>
            <w:r/>
          </w:p>
          <w:p>
            <w:pPr>
              <w:rPr>
                <w:rFonts w:ascii="宋体" w:hAnsi="宋体" w:cs="宋体"/>
                <w:b/>
                <w:bCs/>
                <w:szCs w:val="21"/>
              </w:rPr>
            </w:pPr>
            <w:r>
              <w:rPr>
                <w:rFonts w:hint="eastAsia" w:ascii="宋体" w:hAnsi="宋体" w:cs="宋体"/>
                <w:szCs w:val="21"/>
              </w:rPr>
              <w:t xml:space="preserve">24</w:t>
            </w:r>
            <w:r>
              <w:rPr>
                <w:rFonts w:hint="eastAsia" w:ascii="宋体" w:hAnsi="宋体" w:cs="宋体"/>
                <w:szCs w:val="21"/>
              </w:rPr>
              <w:t xml:space="preserve">、持续工作时间不低于</w:t>
            </w:r>
            <w:r>
              <w:rPr>
                <w:rFonts w:hint="eastAsia" w:ascii="宋体" w:hAnsi="宋体" w:cs="宋体"/>
                <w:szCs w:val="21"/>
              </w:rPr>
              <w:t xml:space="preserve">6h</w:t>
            </w:r>
            <w:r>
              <w:rPr>
                <w:rFonts w:hint="eastAsia" w:ascii="宋体" w:hAnsi="宋体" w:cs="宋体"/>
                <w:szCs w:val="21"/>
              </w:rPr>
              <w:t xml:space="preserve">。</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43</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5G</w:t>
            </w:r>
            <w:r>
              <w:rPr>
                <w:rFonts w:hint="eastAsia" w:ascii="宋体" w:hAnsi="宋体" w:cs="宋体"/>
                <w:szCs w:val="21"/>
              </w:rPr>
              <w:t xml:space="preserve">布控球机（含球机支架）</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、结构组成：布控球主机、防护箱、托盘、三脚支架、蓝牙耳机、充电线、球机安全绳、有线手咪和车载充电器。</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、主要应用场景：用于消防员灭火救援作业现场图像实施传输。</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、产品通过基于</w:t>
            </w:r>
            <w:r>
              <w:rPr>
                <w:rFonts w:hint="eastAsia" w:ascii="宋体" w:hAnsi="宋体" w:cs="宋体"/>
                <w:szCs w:val="21"/>
              </w:rPr>
              <w:t xml:space="preserve">GB16796-2009</w:t>
            </w:r>
            <w:r>
              <w:rPr>
                <w:rFonts w:hint="eastAsia" w:ascii="宋体" w:hAnsi="宋体" w:cs="宋体"/>
                <w:szCs w:val="21"/>
              </w:rPr>
              <w:t xml:space="preserve">、</w:t>
            </w:r>
            <w:r>
              <w:rPr>
                <w:rFonts w:hint="eastAsia" w:ascii="宋体" w:hAnsi="宋体" w:cs="宋体"/>
                <w:szCs w:val="21"/>
              </w:rPr>
              <w:t xml:space="preserve">GB/T 17626.2-2018</w:t>
            </w:r>
            <w:r>
              <w:rPr>
                <w:rFonts w:hint="eastAsia" w:ascii="宋体" w:hAnsi="宋体" w:cs="宋体"/>
                <w:szCs w:val="21"/>
              </w:rPr>
              <w:t xml:space="preserve">、</w:t>
            </w:r>
            <w:r>
              <w:rPr>
                <w:rFonts w:hint="eastAsia" w:ascii="宋体" w:hAnsi="宋体" w:cs="宋体"/>
                <w:szCs w:val="21"/>
              </w:rPr>
              <w:t xml:space="preserve">GB/T 17626.3-2016</w:t>
            </w:r>
            <w:r>
              <w:rPr>
                <w:rFonts w:hint="eastAsia" w:ascii="宋体" w:hAnsi="宋体" w:cs="宋体"/>
                <w:szCs w:val="21"/>
              </w:rPr>
              <w:t xml:space="preserve">、</w:t>
            </w:r>
            <w:r>
              <w:rPr>
                <w:rFonts w:hint="eastAsia" w:ascii="宋体" w:hAnsi="宋体" w:cs="宋体"/>
                <w:szCs w:val="21"/>
              </w:rPr>
              <w:t xml:space="preserve">GB/T 17626.5-2019</w:t>
            </w:r>
            <w:r>
              <w:rPr>
                <w:rFonts w:hint="eastAsia" w:ascii="宋体" w:hAnsi="宋体" w:cs="宋体"/>
                <w:szCs w:val="21"/>
              </w:rPr>
              <w:t xml:space="preserve">、</w:t>
            </w:r>
            <w:r>
              <w:rPr>
                <w:rFonts w:hint="eastAsia" w:ascii="宋体" w:hAnsi="宋体" w:cs="宋体"/>
                <w:szCs w:val="21"/>
              </w:rPr>
              <w:t xml:space="preserve">GB/T 15211-2013</w:t>
            </w:r>
            <w:r>
              <w:rPr>
                <w:rFonts w:hint="eastAsia" w:ascii="宋体" w:hAnsi="宋体" w:cs="宋体"/>
                <w:szCs w:val="21"/>
              </w:rPr>
              <w:t xml:space="preserve">、</w:t>
            </w:r>
            <w:r>
              <w:rPr>
                <w:rFonts w:hint="eastAsia" w:ascii="宋体" w:hAnsi="宋体" w:cs="宋体"/>
                <w:szCs w:val="21"/>
              </w:rPr>
              <w:t xml:space="preserve">GA/T645-2014</w:t>
            </w:r>
            <w:r>
              <w:rPr>
                <w:rFonts w:hint="eastAsia" w:ascii="宋体" w:hAnsi="宋体" w:cs="宋体"/>
                <w:szCs w:val="21"/>
              </w:rPr>
              <w:t xml:space="preserve">检测依据。</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、产品要求具备双电源接口，</w:t>
            </w:r>
            <w:r>
              <w:rPr>
                <w:rFonts w:hint="eastAsia" w:ascii="宋体" w:hAnsi="宋体" w:cs="宋体"/>
                <w:szCs w:val="21"/>
              </w:rPr>
              <w:t xml:space="preserve">1</w:t>
            </w:r>
            <w:r>
              <w:rPr>
                <w:rFonts w:hint="eastAsia" w:ascii="宋体" w:hAnsi="宋体" w:cs="宋体"/>
                <w:szCs w:val="21"/>
              </w:rPr>
              <w:t xml:space="preserve">报警输入和</w:t>
            </w:r>
            <w:r>
              <w:rPr>
                <w:rFonts w:hint="eastAsia" w:ascii="宋体" w:hAnsi="宋体" w:cs="宋体"/>
                <w:szCs w:val="21"/>
              </w:rPr>
              <w:t xml:space="preserve">1</w:t>
            </w:r>
            <w:r>
              <w:rPr>
                <w:rFonts w:hint="eastAsia" w:ascii="宋体" w:hAnsi="宋体" w:cs="宋体"/>
                <w:szCs w:val="21"/>
              </w:rPr>
              <w:t xml:space="preserve">报警输出接口，双</w:t>
            </w:r>
            <w:r>
              <w:rPr>
                <w:rFonts w:hint="eastAsia" w:ascii="宋体" w:hAnsi="宋体" w:cs="宋体"/>
                <w:szCs w:val="21"/>
              </w:rPr>
              <w:t xml:space="preserve">SD</w:t>
            </w:r>
            <w:r>
              <w:rPr>
                <w:rFonts w:hint="eastAsia" w:ascii="宋体" w:hAnsi="宋体" w:cs="宋体"/>
                <w:szCs w:val="21"/>
              </w:rPr>
              <w:t xml:space="preserve">卡，</w:t>
            </w:r>
            <w:r>
              <w:rPr>
                <w:rFonts w:hint="eastAsia" w:ascii="宋体" w:hAnsi="宋体" w:cs="宋体"/>
                <w:szCs w:val="21"/>
              </w:rPr>
              <w:t xml:space="preserve">4G+5G</w:t>
            </w:r>
            <w:r>
              <w:rPr>
                <w:rFonts w:hint="eastAsia" w:ascii="宋体" w:hAnsi="宋体" w:cs="宋体"/>
                <w:szCs w:val="21"/>
              </w:rPr>
              <w:t xml:space="preserve">卡位，双扬声器、具备</w:t>
            </w:r>
            <w:r>
              <w:rPr>
                <w:rFonts w:hint="eastAsia" w:ascii="宋体" w:hAnsi="宋体" w:cs="宋体"/>
                <w:szCs w:val="21"/>
              </w:rPr>
              <w:t xml:space="preserve">debug</w:t>
            </w:r>
            <w:r>
              <w:rPr>
                <w:rFonts w:hint="eastAsia" w:ascii="宋体" w:hAnsi="宋体" w:cs="宋体"/>
                <w:szCs w:val="21"/>
              </w:rPr>
              <w:t xml:space="preserve">接口及复位按钮（以检测报告为准，原件备查）；</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、支持近距离红外补光，远距离激光补光，可看清距样机</w:t>
            </w:r>
            <w:r>
              <w:rPr>
                <w:rFonts w:hint="eastAsia" w:ascii="宋体" w:hAnsi="宋体" w:cs="宋体"/>
                <w:szCs w:val="21"/>
              </w:rPr>
              <w:t xml:space="preserve">100m</w:t>
            </w:r>
            <w:r>
              <w:rPr>
                <w:rFonts w:hint="eastAsia" w:ascii="宋体" w:hAnsi="宋体" w:cs="宋体"/>
                <w:szCs w:val="21"/>
              </w:rPr>
              <w:t xml:space="preserve">处人体轮廓，补光角度：激光：≤</w:t>
            </w:r>
            <w:r>
              <w:rPr>
                <w:rFonts w:hint="eastAsia" w:ascii="宋体" w:hAnsi="宋体" w:cs="宋体"/>
                <w:szCs w:val="21"/>
              </w:rPr>
              <w:t xml:space="preserve">15</w:t>
            </w:r>
            <w:r>
              <w:rPr>
                <w:rFonts w:hint="eastAsia" w:ascii="宋体" w:hAnsi="宋体" w:cs="宋体"/>
                <w:szCs w:val="21"/>
              </w:rPr>
              <w:t xml:space="preserve">°，红外：≤</w:t>
            </w:r>
            <w:r>
              <w:rPr>
                <w:rFonts w:hint="eastAsia" w:ascii="宋体" w:hAnsi="宋体" w:cs="宋体"/>
                <w:szCs w:val="21"/>
              </w:rPr>
              <w:t xml:space="preserve">60</w:t>
            </w:r>
            <w:r>
              <w:rPr>
                <w:rFonts w:hint="eastAsia" w:ascii="宋体" w:hAnsi="宋体" w:cs="宋体"/>
                <w:szCs w:val="21"/>
              </w:rPr>
              <w:t xml:space="preserve">°（以检测报告为准，原件备查）；</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、支持内置拾音器，支持通过语音智能控制样机向左转、向右转、向上转、向下转、停止转动、变倍、热点</w:t>
            </w:r>
            <w:r>
              <w:rPr>
                <w:rFonts w:hint="eastAsia" w:ascii="宋体" w:hAnsi="宋体" w:cs="宋体"/>
                <w:szCs w:val="21"/>
              </w:rPr>
              <w:t xml:space="preserve">/</w:t>
            </w:r>
            <w:r>
              <w:rPr>
                <w:rFonts w:hint="eastAsia" w:ascii="宋体" w:hAnsi="宋体" w:cs="宋体"/>
                <w:szCs w:val="21"/>
              </w:rPr>
              <w:t xml:space="preserve">无线切换等功能；</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、内置双扬声器，可自定义文本转语音播报，样机可外接有线手咪或无线蓝牙手咪，支持双向语音，支持集群对讲；</w:t>
            </w:r>
            <w:r/>
          </w:p>
          <w:p>
            <w:pPr>
              <w:numPr>
                <w:ilvl w:val="0"/>
                <w:numId w:val="14"/>
              </w:numPr>
              <w:rPr>
                <w:rFonts w:ascii="宋体" w:hAnsi="宋体" w:cs="宋体"/>
                <w:szCs w:val="21"/>
              </w:rPr>
            </w:pPr>
            <w:r>
              <w:rPr>
                <w:rFonts w:hint="eastAsia" w:ascii="宋体" w:hAnsi="宋体" w:cs="宋体"/>
                <w:szCs w:val="21"/>
              </w:rPr>
              <w:t xml:space="preserve">支持人脸识别、支持未戴安全帽、未佩戴口罩、吸烟等行为检测、支持车牌识别，并可语音报警，将报警信息上传至服务器，同时将识别结果叠加在视频图像中；</w:t>
            </w:r>
            <w:r/>
          </w:p>
          <w:p>
            <w:pPr>
              <w:numPr>
                <w:ilvl w:val="0"/>
                <w:numId w:val="14"/>
              </w:numPr>
              <w:rPr>
                <w:rFonts w:ascii="宋体" w:hAnsi="宋体" w:cs="宋体"/>
                <w:szCs w:val="21"/>
              </w:rPr>
            </w:pPr>
            <w:r>
              <w:rPr>
                <w:rFonts w:hint="eastAsia" w:ascii="宋体" w:hAnsi="宋体" w:cs="宋体"/>
                <w:szCs w:val="21"/>
              </w:rPr>
              <w:t xml:space="preserve">设备要求支持在</w:t>
            </w:r>
            <w:r>
              <w:rPr>
                <w:rFonts w:hint="eastAsia" w:ascii="宋体" w:hAnsi="宋体" w:cs="宋体"/>
                <w:szCs w:val="21"/>
              </w:rPr>
              <w:t xml:space="preserve">-30-60</w:t>
            </w:r>
            <w:r>
              <w:rPr>
                <w:rFonts w:hint="eastAsia" w:ascii="宋体" w:hAnsi="宋体" w:cs="宋体"/>
                <w:szCs w:val="21"/>
              </w:rPr>
              <w:t xml:space="preserve">℃下能正常工作；</w:t>
            </w:r>
            <w:r/>
          </w:p>
          <w:p>
            <w:pPr>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10</w:t>
            </w:r>
            <w:r>
              <w:rPr>
                <w:rFonts w:hint="eastAsia" w:ascii="宋体" w:hAnsi="宋体" w:cs="宋体"/>
                <w:szCs w:val="21"/>
              </w:rPr>
              <w:t xml:space="preserve">、设备静电放电抗扰度应符合</w:t>
            </w:r>
            <w:r>
              <w:rPr>
                <w:rFonts w:hint="eastAsia" w:ascii="宋体" w:hAnsi="宋体" w:cs="宋体"/>
                <w:szCs w:val="21"/>
              </w:rPr>
              <w:t xml:space="preserve">GB/T17626.2-2018</w:t>
            </w:r>
            <w:r>
              <w:rPr>
                <w:rFonts w:hint="eastAsia" w:ascii="宋体" w:hAnsi="宋体" w:cs="宋体"/>
                <w:szCs w:val="21"/>
              </w:rPr>
              <w:t xml:space="preserve">中试验等级</w:t>
            </w:r>
            <w:r>
              <w:rPr>
                <w:rFonts w:hint="eastAsia" w:ascii="宋体" w:hAnsi="宋体" w:cs="宋体"/>
                <w:szCs w:val="21"/>
              </w:rPr>
              <w:t xml:space="preserve">3</w:t>
            </w:r>
            <w:r>
              <w:rPr>
                <w:rFonts w:hint="eastAsia" w:ascii="宋体" w:hAnsi="宋体" w:cs="宋体"/>
                <w:szCs w:val="21"/>
              </w:rPr>
              <w:t xml:space="preserve">的规定，射频电磁场辐射抗扰度应符合</w:t>
            </w:r>
            <w:r>
              <w:rPr>
                <w:rFonts w:hint="eastAsia" w:ascii="宋体" w:hAnsi="宋体" w:cs="宋体"/>
                <w:szCs w:val="21"/>
              </w:rPr>
              <w:t xml:space="preserve">GB/T17626.3-2016</w:t>
            </w:r>
            <w:r>
              <w:rPr>
                <w:rFonts w:hint="eastAsia" w:ascii="宋体" w:hAnsi="宋体" w:cs="宋体"/>
                <w:szCs w:val="21"/>
              </w:rPr>
              <w:t xml:space="preserve">中试验等级</w:t>
            </w:r>
            <w:r>
              <w:rPr>
                <w:rFonts w:hint="eastAsia" w:ascii="宋体" w:hAnsi="宋体" w:cs="宋体"/>
                <w:szCs w:val="21"/>
              </w:rPr>
              <w:t xml:space="preserve">3</w:t>
            </w:r>
            <w:r>
              <w:rPr>
                <w:rFonts w:hint="eastAsia" w:ascii="宋体" w:hAnsi="宋体" w:cs="宋体"/>
                <w:szCs w:val="21"/>
              </w:rPr>
              <w:t xml:space="preserve">的规定，浪涌（冲击）</w:t>
            </w:r>
            <w:r>
              <w:rPr>
                <w:rFonts w:hint="eastAsia" w:ascii="宋体" w:hAnsi="宋体" w:cs="宋体"/>
                <w:szCs w:val="21"/>
              </w:rPr>
              <w:t xml:space="preserve">抗扰度应符合</w:t>
            </w:r>
            <w:r>
              <w:rPr>
                <w:rFonts w:hint="eastAsia" w:ascii="宋体" w:hAnsi="宋体" w:cs="宋体"/>
                <w:szCs w:val="21"/>
              </w:rPr>
              <w:t xml:space="preserve">GB/T17626.5-2019</w:t>
            </w:r>
            <w:r>
              <w:rPr>
                <w:rFonts w:hint="eastAsia" w:ascii="宋体" w:hAnsi="宋体" w:cs="宋体"/>
                <w:szCs w:val="21"/>
              </w:rPr>
              <w:t xml:space="preserve">中试验等级</w:t>
            </w:r>
            <w:r>
              <w:rPr>
                <w:rFonts w:hint="eastAsia" w:ascii="宋体" w:hAnsi="宋体" w:cs="宋体"/>
                <w:szCs w:val="21"/>
              </w:rPr>
              <w:t xml:space="preserve">4</w:t>
            </w:r>
            <w:r>
              <w:rPr>
                <w:rFonts w:hint="eastAsia" w:ascii="宋体" w:hAnsi="宋体" w:cs="宋体"/>
                <w:szCs w:val="21"/>
              </w:rPr>
              <w:t xml:space="preserve">的规定，设备的电源插头或电源引入端与外壳裸露金属部件之间，应能承受</w:t>
            </w:r>
            <w:r>
              <w:rPr>
                <w:rFonts w:hint="eastAsia" w:ascii="宋体" w:hAnsi="宋体" w:cs="宋体"/>
                <w:szCs w:val="21"/>
              </w:rPr>
              <w:t xml:space="preserve">GB16796-2009</w:t>
            </w:r>
            <w:r>
              <w:rPr>
                <w:rFonts w:hint="eastAsia" w:ascii="宋体" w:hAnsi="宋体" w:cs="宋体"/>
                <w:szCs w:val="21"/>
              </w:rPr>
              <w:t xml:space="preserve">中表</w:t>
            </w:r>
            <w:r>
              <w:rPr>
                <w:rFonts w:hint="eastAsia" w:ascii="宋体" w:hAnsi="宋体" w:cs="宋体"/>
                <w:szCs w:val="21"/>
              </w:rPr>
              <w:t xml:space="preserve">1</w:t>
            </w:r>
            <w:r>
              <w:rPr>
                <w:rFonts w:hint="eastAsia" w:ascii="宋体" w:hAnsi="宋体" w:cs="宋体"/>
                <w:szCs w:val="21"/>
              </w:rPr>
              <w:t xml:space="preserve">规定的</w:t>
            </w:r>
            <w:r>
              <w:rPr>
                <w:rFonts w:hint="eastAsia" w:ascii="宋体" w:hAnsi="宋体" w:cs="宋体"/>
                <w:szCs w:val="21"/>
              </w:rPr>
              <w:t xml:space="preserve">45Hz~65Hz</w:t>
            </w:r>
            <w:r>
              <w:rPr>
                <w:rFonts w:hint="eastAsia" w:ascii="宋体" w:hAnsi="宋体" w:cs="宋体"/>
                <w:szCs w:val="21"/>
              </w:rPr>
              <w:t xml:space="preserve">交流电的抗电强度试验，历时</w:t>
            </w:r>
            <w:r>
              <w:rPr>
                <w:rFonts w:hint="eastAsia" w:ascii="宋体" w:hAnsi="宋体" w:cs="宋体"/>
                <w:szCs w:val="21"/>
              </w:rPr>
              <w:t xml:space="preserve">1min</w:t>
            </w:r>
            <w:r>
              <w:rPr>
                <w:rFonts w:hint="eastAsia" w:ascii="宋体" w:hAnsi="宋体" w:cs="宋体"/>
                <w:szCs w:val="21"/>
              </w:rPr>
              <w:t xml:space="preserve">应无击穿和飞弧现象</w:t>
            </w:r>
            <w:r/>
          </w:p>
          <w:p>
            <w:pPr>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、设备外壳防护符合</w:t>
            </w:r>
            <w:r>
              <w:rPr>
                <w:rFonts w:hint="eastAsia" w:ascii="宋体" w:hAnsi="宋体" w:cs="宋体"/>
                <w:szCs w:val="21"/>
              </w:rPr>
              <w:t xml:space="preserve">GB/T4208-2017</w:t>
            </w:r>
            <w:r>
              <w:rPr>
                <w:rFonts w:hint="eastAsia" w:ascii="宋体" w:hAnsi="宋体" w:cs="宋体"/>
                <w:szCs w:val="21"/>
              </w:rPr>
              <w:t xml:space="preserve">中</w:t>
            </w:r>
            <w:r>
              <w:rPr>
                <w:rFonts w:hint="eastAsia" w:ascii="宋体" w:hAnsi="宋体" w:cs="宋体"/>
                <w:szCs w:val="21"/>
              </w:rPr>
              <w:t xml:space="preserve">IP66</w:t>
            </w:r>
            <w:r>
              <w:rPr>
                <w:rFonts w:hint="eastAsia" w:ascii="宋体" w:hAnsi="宋体" w:cs="宋体"/>
                <w:szCs w:val="21"/>
              </w:rPr>
              <w:t xml:space="preserve">的规定，带包装跌落高度</w:t>
            </w:r>
            <w:r>
              <w:rPr>
                <w:rFonts w:hint="eastAsia" w:ascii="宋体" w:hAnsi="宋体" w:cs="宋体"/>
                <w:szCs w:val="21"/>
              </w:rPr>
              <w:t xml:space="preserve">1.5m</w:t>
            </w:r>
            <w:r>
              <w:rPr>
                <w:rFonts w:hint="eastAsia" w:ascii="宋体" w:hAnsi="宋体" w:cs="宋体"/>
                <w:szCs w:val="21"/>
              </w:rPr>
              <w:t xml:space="preserve">跌落后，设备能正常工作。</w:t>
            </w:r>
            <w:r/>
          </w:p>
          <w:p>
            <w:pPr>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、产品尺寸直径≤</w:t>
            </w:r>
            <w:r>
              <w:rPr>
                <w:rFonts w:hint="eastAsia" w:ascii="宋体" w:hAnsi="宋体" w:cs="宋体"/>
                <w:szCs w:val="21"/>
              </w:rPr>
              <w:t xml:space="preserve">180mm</w:t>
            </w:r>
            <w:r>
              <w:rPr>
                <w:rFonts w:hint="eastAsia" w:ascii="宋体" w:hAnsi="宋体" w:cs="宋体"/>
                <w:szCs w:val="21"/>
              </w:rPr>
              <w:t xml:space="preserve">，高度≤</w:t>
            </w:r>
            <w:r>
              <w:rPr>
                <w:rFonts w:hint="eastAsia" w:ascii="宋体" w:hAnsi="宋体" w:cs="宋体"/>
                <w:szCs w:val="21"/>
              </w:rPr>
              <w:t xml:space="preserve">295mm</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、云台支持水平</w:t>
            </w:r>
            <w:r>
              <w:rPr>
                <w:rFonts w:hint="eastAsia" w:ascii="宋体" w:hAnsi="宋体" w:cs="宋体"/>
                <w:szCs w:val="21"/>
              </w:rPr>
              <w:t xml:space="preserve">360</w:t>
            </w:r>
            <w:r>
              <w:rPr>
                <w:rFonts w:hint="eastAsia" w:ascii="宋体" w:hAnsi="宋体" w:cs="宋体"/>
                <w:szCs w:val="21"/>
              </w:rPr>
              <w:t xml:space="preserve">°连续转动、垂直</w:t>
            </w:r>
            <w:r>
              <w:rPr>
                <w:rFonts w:hint="eastAsia" w:ascii="宋体" w:hAnsi="宋体" w:cs="宋体"/>
                <w:szCs w:val="21"/>
              </w:rPr>
              <w:t xml:space="preserve">-20</w:t>
            </w:r>
            <w:r>
              <w:rPr>
                <w:rFonts w:hint="eastAsia" w:ascii="宋体" w:hAnsi="宋体" w:cs="宋体"/>
                <w:szCs w:val="21"/>
              </w:rPr>
              <w:t xml:space="preserve">°</w:t>
            </w:r>
            <w:r>
              <w:rPr>
                <w:rFonts w:hint="eastAsia" w:ascii="宋体" w:hAnsi="宋体" w:cs="宋体"/>
                <w:szCs w:val="21"/>
              </w:rPr>
              <w:t xml:space="preserve">-90</w:t>
            </w:r>
            <w:r>
              <w:rPr>
                <w:rFonts w:hint="eastAsia" w:ascii="宋体" w:hAnsi="宋体" w:cs="宋体"/>
                <w:szCs w:val="21"/>
              </w:rPr>
              <w:t xml:space="preserve">°转动，水平转速≥</w:t>
            </w:r>
            <w:r>
              <w:rPr>
                <w:rFonts w:hint="eastAsia" w:ascii="宋体" w:hAnsi="宋体" w:cs="宋体"/>
                <w:szCs w:val="21"/>
              </w:rPr>
              <w:t xml:space="preserve">120</w:t>
            </w:r>
            <w:r>
              <w:rPr>
                <w:rFonts w:hint="eastAsia" w:ascii="宋体" w:hAnsi="宋体" w:cs="宋体"/>
                <w:szCs w:val="21"/>
              </w:rPr>
              <w:t xml:space="preserve">°</w:t>
            </w:r>
            <w:r>
              <w:rPr>
                <w:rFonts w:hint="eastAsia" w:ascii="宋体" w:hAnsi="宋体" w:cs="宋体"/>
                <w:szCs w:val="21"/>
              </w:rPr>
              <w:t xml:space="preserve">/s</w:t>
            </w:r>
            <w:r>
              <w:rPr>
                <w:rFonts w:hint="eastAsia" w:ascii="宋体" w:hAnsi="宋体" w:cs="宋体"/>
                <w:szCs w:val="21"/>
              </w:rPr>
              <w:t xml:space="preserve">，垂直转速≥</w:t>
            </w:r>
            <w:r>
              <w:rPr>
                <w:rFonts w:hint="eastAsia" w:ascii="宋体" w:hAnsi="宋体" w:cs="宋体"/>
                <w:szCs w:val="21"/>
              </w:rPr>
              <w:t xml:space="preserve">30</w:t>
            </w:r>
            <w:r>
              <w:rPr>
                <w:rFonts w:hint="eastAsia" w:ascii="宋体" w:hAnsi="宋体" w:cs="宋体"/>
                <w:szCs w:val="21"/>
              </w:rPr>
              <w:t xml:space="preserve">°</w:t>
            </w:r>
            <w:r>
              <w:rPr>
                <w:rFonts w:hint="eastAsia" w:ascii="宋体" w:hAnsi="宋体" w:cs="宋体"/>
                <w:szCs w:val="21"/>
              </w:rPr>
              <w:t xml:space="preserve">/s</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、支持变倍控制、隐私区域遮挡、支持</w:t>
            </w:r>
            <w:r>
              <w:rPr>
                <w:rFonts w:hint="eastAsia" w:ascii="宋体" w:hAnsi="宋体" w:cs="宋体"/>
                <w:szCs w:val="21"/>
              </w:rPr>
              <w:t xml:space="preserve">3D</w:t>
            </w:r>
            <w:r>
              <w:rPr>
                <w:rFonts w:hint="eastAsia" w:ascii="宋体" w:hAnsi="宋体" w:cs="宋体"/>
                <w:szCs w:val="21"/>
              </w:rPr>
              <w:t xml:space="preserve">定位；</w:t>
            </w:r>
            <w:r/>
          </w:p>
          <w:p>
            <w:pPr>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、编码算法支持</w:t>
            </w:r>
            <w:r>
              <w:rPr>
                <w:rFonts w:hint="eastAsia" w:ascii="宋体" w:hAnsi="宋体" w:cs="宋体"/>
                <w:szCs w:val="21"/>
              </w:rPr>
              <w:t xml:space="preserve">H.264</w:t>
            </w:r>
            <w:r>
              <w:rPr>
                <w:rFonts w:hint="eastAsia" w:ascii="宋体" w:hAnsi="宋体" w:cs="宋体"/>
                <w:szCs w:val="21"/>
              </w:rPr>
              <w:t xml:space="preserve">和</w:t>
            </w:r>
            <w:r>
              <w:rPr>
                <w:rFonts w:hint="eastAsia" w:ascii="宋体" w:hAnsi="宋体" w:cs="宋体"/>
                <w:szCs w:val="21"/>
              </w:rPr>
              <w:t xml:space="preserve">H.265;</w:t>
            </w:r>
            <w:r/>
          </w:p>
          <w:p>
            <w:pPr>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、要求支持视频双码流，双码流规格均支持</w:t>
            </w:r>
            <w:r>
              <w:rPr>
                <w:rFonts w:hint="eastAsia" w:ascii="宋体" w:hAnsi="宋体" w:cs="宋体"/>
                <w:szCs w:val="21"/>
              </w:rPr>
              <w:t xml:space="preserve">1920</w:t>
            </w:r>
            <w:r>
              <w:rPr>
                <w:rFonts w:hint="eastAsia" w:ascii="宋体" w:hAnsi="宋体" w:cs="宋体"/>
                <w:szCs w:val="21"/>
              </w:rPr>
              <w:t xml:space="preserve">×</w:t>
            </w:r>
            <w:r>
              <w:rPr>
                <w:rFonts w:hint="eastAsia" w:ascii="宋体" w:hAnsi="宋体" w:cs="宋体"/>
                <w:szCs w:val="21"/>
              </w:rPr>
              <w:t xml:space="preserve">1080/1280x720/640x480</w:t>
            </w:r>
            <w:r>
              <w:rPr>
                <w:rFonts w:hint="eastAsia" w:ascii="宋体" w:hAnsi="宋体" w:cs="宋体"/>
                <w:szCs w:val="21"/>
              </w:rPr>
              <w:t xml:space="preserve">，帧率</w:t>
            </w:r>
            <w:r>
              <w:rPr>
                <w:rFonts w:hint="eastAsia" w:ascii="宋体" w:hAnsi="宋体" w:cs="宋体"/>
                <w:szCs w:val="21"/>
              </w:rPr>
              <w:t xml:space="preserve">1-30</w:t>
            </w:r>
            <w:r>
              <w:rPr>
                <w:rFonts w:hint="eastAsia" w:ascii="宋体" w:hAnsi="宋体" w:cs="宋体"/>
                <w:szCs w:val="21"/>
              </w:rPr>
              <w:t xml:space="preserve">帧</w:t>
            </w:r>
            <w:r>
              <w:rPr>
                <w:rFonts w:hint="eastAsia" w:ascii="宋体" w:hAnsi="宋体" w:cs="宋体"/>
                <w:szCs w:val="21"/>
              </w:rPr>
              <w:t xml:space="preserve">/</w:t>
            </w:r>
            <w:r>
              <w:rPr>
                <w:rFonts w:hint="eastAsia" w:ascii="宋体" w:hAnsi="宋体" w:cs="宋体"/>
                <w:szCs w:val="21"/>
              </w:rPr>
              <w:t xml:space="preserve">秒可调，码流</w:t>
            </w:r>
            <w:r>
              <w:rPr>
                <w:rFonts w:hint="eastAsia" w:ascii="宋体" w:hAnsi="宋体" w:cs="宋体"/>
                <w:szCs w:val="21"/>
              </w:rPr>
              <w:t xml:space="preserve">64kbps~10Mbps</w:t>
            </w:r>
            <w:r>
              <w:rPr>
                <w:rFonts w:hint="eastAsia" w:ascii="宋体" w:hAnsi="宋体" w:cs="宋体"/>
                <w:szCs w:val="21"/>
              </w:rPr>
              <w:t xml:space="preserve">可设置；</w:t>
            </w:r>
            <w:r/>
          </w:p>
          <w:p>
            <w:pPr>
              <w:rPr>
                <w:rFonts w:ascii="宋体" w:hAnsi="宋体" w:cs="宋体"/>
                <w:szCs w:val="21"/>
              </w:rPr>
            </w:pPr>
            <w:r>
              <w:rPr>
                <w:rFonts w:hint="eastAsia" w:ascii="宋体" w:hAnsi="宋体" w:cs="宋体"/>
                <w:szCs w:val="21"/>
              </w:rPr>
              <w:t xml:space="preserve">17</w:t>
            </w:r>
            <w:r>
              <w:rPr>
                <w:rFonts w:hint="eastAsia" w:ascii="宋体" w:hAnsi="宋体" w:cs="宋体"/>
                <w:szCs w:val="21"/>
              </w:rPr>
              <w:t xml:space="preserve">、支持图片抓拍，抓拍图片支持保存到本地或上传到服务器，且可在本地检索回放，图片分辨率支持</w:t>
            </w:r>
            <w:r>
              <w:rPr>
                <w:rFonts w:hint="eastAsia" w:ascii="宋体" w:hAnsi="宋体" w:cs="宋体"/>
                <w:szCs w:val="21"/>
              </w:rPr>
              <w:t xml:space="preserve">1920</w:t>
            </w:r>
            <w:r>
              <w:rPr>
                <w:rFonts w:hint="eastAsia" w:ascii="宋体" w:hAnsi="宋体" w:cs="宋体"/>
                <w:szCs w:val="21"/>
              </w:rPr>
              <w:t xml:space="preserve">×</w:t>
            </w:r>
            <w:r>
              <w:rPr>
                <w:rFonts w:hint="eastAsia" w:ascii="宋体" w:hAnsi="宋体" w:cs="宋体"/>
                <w:szCs w:val="21"/>
              </w:rPr>
              <w:t xml:space="preserve">1080/1280x720/640x480</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18</w:t>
            </w:r>
            <w:r>
              <w:rPr>
                <w:rFonts w:hint="eastAsia" w:ascii="宋体" w:hAnsi="宋体" w:cs="宋体"/>
                <w:szCs w:val="21"/>
              </w:rPr>
              <w:t xml:space="preserve">、支持在输出的图像中叠加中文文字和符号信息，信息至少包括：时间、经纬度、名称等。支持根据分辨率适配字体大小：</w:t>
            </w:r>
            <w:r>
              <w:rPr>
                <w:rFonts w:hint="eastAsia" w:ascii="宋体" w:hAnsi="宋体" w:cs="宋体"/>
                <w:szCs w:val="21"/>
              </w:rPr>
              <w:t xml:space="preserve">VGA</w:t>
            </w:r>
            <w:r>
              <w:rPr>
                <w:rFonts w:hint="eastAsia" w:ascii="宋体" w:hAnsi="宋体" w:cs="宋体"/>
                <w:szCs w:val="21"/>
              </w:rPr>
              <w:t xml:space="preserve">：</w:t>
            </w:r>
            <w:r>
              <w:rPr>
                <w:rFonts w:hint="eastAsia" w:ascii="宋体" w:hAnsi="宋体" w:cs="宋体"/>
                <w:szCs w:val="21"/>
              </w:rPr>
              <w:t xml:space="preserve">32*32</w:t>
            </w:r>
            <w:r>
              <w:rPr>
                <w:rFonts w:hint="eastAsia" w:ascii="宋体" w:hAnsi="宋体" w:cs="宋体"/>
                <w:szCs w:val="21"/>
              </w:rPr>
              <w:t xml:space="preserve">、</w:t>
            </w:r>
            <w:r>
              <w:rPr>
                <w:rFonts w:hint="eastAsia" w:ascii="宋体" w:hAnsi="宋体" w:cs="宋体"/>
                <w:szCs w:val="21"/>
              </w:rPr>
              <w:t xml:space="preserve">720P</w:t>
            </w:r>
            <w:r>
              <w:rPr>
                <w:rFonts w:hint="eastAsia" w:ascii="宋体" w:hAnsi="宋体" w:cs="宋体"/>
                <w:szCs w:val="21"/>
              </w:rPr>
              <w:t xml:space="preserve">：</w:t>
            </w:r>
            <w:r>
              <w:rPr>
                <w:rFonts w:hint="eastAsia" w:ascii="宋体" w:hAnsi="宋体" w:cs="宋体"/>
                <w:szCs w:val="21"/>
              </w:rPr>
              <w:t xml:space="preserve">48*48</w:t>
            </w:r>
            <w:r>
              <w:rPr>
                <w:rFonts w:hint="eastAsia" w:ascii="宋体" w:hAnsi="宋体" w:cs="宋体"/>
                <w:szCs w:val="21"/>
              </w:rPr>
              <w:t xml:space="preserve">、</w:t>
            </w:r>
            <w:r>
              <w:rPr>
                <w:rFonts w:hint="eastAsia" w:ascii="宋体" w:hAnsi="宋体" w:cs="宋体"/>
                <w:szCs w:val="21"/>
              </w:rPr>
              <w:t xml:space="preserve">108</w:t>
            </w:r>
            <w:r>
              <w:rPr>
                <w:rFonts w:hint="eastAsia" w:ascii="宋体" w:hAnsi="宋体" w:cs="宋体"/>
                <w:szCs w:val="21"/>
              </w:rPr>
              <w:t xml:space="preserve">0P</w:t>
            </w:r>
            <w:r>
              <w:rPr>
                <w:rFonts w:hint="eastAsia" w:ascii="宋体" w:hAnsi="宋体" w:cs="宋体"/>
                <w:szCs w:val="21"/>
              </w:rPr>
              <w:t xml:space="preserve">：</w:t>
            </w:r>
            <w:r>
              <w:rPr>
                <w:rFonts w:hint="eastAsia" w:ascii="宋体" w:hAnsi="宋体" w:cs="宋体"/>
                <w:szCs w:val="21"/>
              </w:rPr>
              <w:t xml:space="preserve">64*64</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19</w:t>
            </w:r>
            <w:r>
              <w:rPr>
                <w:rFonts w:hint="eastAsia" w:ascii="宋体" w:hAnsi="宋体" w:cs="宋体"/>
                <w:szCs w:val="21"/>
              </w:rPr>
              <w:t xml:space="preserve">、网络通信功能：支持</w:t>
            </w:r>
            <w:r>
              <w:rPr>
                <w:rFonts w:hint="eastAsia" w:ascii="宋体" w:hAnsi="宋体" w:cs="宋体"/>
                <w:szCs w:val="21"/>
              </w:rPr>
              <w:t xml:space="preserve">5G</w:t>
            </w:r>
            <w:r>
              <w:rPr>
                <w:rFonts w:hint="eastAsia" w:ascii="宋体" w:hAnsi="宋体" w:cs="宋体"/>
                <w:szCs w:val="21"/>
              </w:rPr>
              <w:t xml:space="preserve">、</w:t>
            </w:r>
            <w:r>
              <w:rPr>
                <w:rFonts w:hint="eastAsia" w:ascii="宋体" w:hAnsi="宋体" w:cs="宋体"/>
                <w:szCs w:val="21"/>
              </w:rPr>
              <w:t xml:space="preserve">4G</w:t>
            </w:r>
            <w:r>
              <w:rPr>
                <w:rFonts w:hint="eastAsia" w:ascii="宋体" w:hAnsi="宋体" w:cs="宋体"/>
                <w:szCs w:val="21"/>
              </w:rPr>
              <w:t xml:space="preserve">通信；支持</w:t>
            </w:r>
            <w:r>
              <w:rPr>
                <w:rFonts w:hint="eastAsia" w:ascii="宋体" w:hAnsi="宋体" w:cs="宋体"/>
                <w:szCs w:val="21"/>
              </w:rPr>
              <w:t xml:space="preserve">WiFi</w:t>
            </w:r>
            <w:r>
              <w:rPr>
                <w:rFonts w:hint="eastAsia" w:ascii="宋体" w:hAnsi="宋体" w:cs="宋体"/>
                <w:szCs w:val="21"/>
              </w:rPr>
              <w:t xml:space="preserve">通信、</w:t>
            </w:r>
            <w:r>
              <w:rPr>
                <w:rFonts w:hint="eastAsia" w:ascii="宋体" w:hAnsi="宋体" w:cs="宋体"/>
                <w:szCs w:val="21"/>
              </w:rPr>
              <w:t xml:space="preserve">AP</w:t>
            </w:r>
            <w:r>
              <w:rPr>
                <w:rFonts w:hint="eastAsia" w:ascii="宋体" w:hAnsi="宋体" w:cs="宋体"/>
                <w:szCs w:val="21"/>
              </w:rPr>
              <w:t xml:space="preserve">热点通信，可通过手动或语音切换</w:t>
            </w:r>
            <w:r>
              <w:rPr>
                <w:rFonts w:hint="eastAsia" w:ascii="宋体" w:hAnsi="宋体" w:cs="宋体"/>
                <w:szCs w:val="21"/>
              </w:rPr>
              <w:t xml:space="preserve">WiFi</w:t>
            </w:r>
            <w:r>
              <w:rPr>
                <w:rFonts w:hint="eastAsia" w:ascii="宋体" w:hAnsi="宋体" w:cs="宋体"/>
                <w:szCs w:val="21"/>
              </w:rPr>
              <w:t xml:space="preserve">与</w:t>
            </w:r>
            <w:r>
              <w:rPr>
                <w:rFonts w:hint="eastAsia" w:ascii="宋体" w:hAnsi="宋体" w:cs="宋体"/>
                <w:szCs w:val="21"/>
              </w:rPr>
              <w:t xml:space="preserve">AP</w:t>
            </w:r>
            <w:r>
              <w:rPr>
                <w:rFonts w:hint="eastAsia" w:ascii="宋体" w:hAnsi="宋体" w:cs="宋体"/>
                <w:szCs w:val="21"/>
              </w:rPr>
              <w:t xml:space="preserve">热点模式；支持以太网，</w:t>
            </w:r>
            <w:r>
              <w:rPr>
                <w:rFonts w:hint="eastAsia" w:ascii="宋体" w:hAnsi="宋体" w:cs="宋体"/>
                <w:szCs w:val="21"/>
              </w:rPr>
              <w:t xml:space="preserve">10/100</w:t>
            </w:r>
            <w:r>
              <w:rPr>
                <w:rFonts w:hint="eastAsia" w:ascii="宋体" w:hAnsi="宋体" w:cs="宋体"/>
                <w:szCs w:val="21"/>
              </w:rPr>
              <w:t xml:space="preserve">自适应全双工模式；支持蓝牙通信，可搜索蓝牙设备列表选择配对，并可保存配对信息和自动连接；</w:t>
            </w:r>
            <w:r/>
          </w:p>
          <w:p>
            <w:pPr>
              <w:rPr>
                <w:rFonts w:ascii="宋体" w:hAnsi="宋体" w:cs="宋体"/>
                <w:szCs w:val="21"/>
              </w:rPr>
            </w:pPr>
            <w:r>
              <w:rPr>
                <w:rFonts w:hint="eastAsia" w:ascii="宋体" w:hAnsi="宋体" w:cs="宋体"/>
                <w:szCs w:val="21"/>
              </w:rPr>
              <w:t xml:space="preserve">20</w:t>
            </w:r>
            <w:r>
              <w:rPr>
                <w:rFonts w:hint="eastAsia" w:ascii="宋体" w:hAnsi="宋体" w:cs="宋体"/>
                <w:szCs w:val="21"/>
              </w:rPr>
              <w:t xml:space="preserve">、可持双</w:t>
            </w:r>
            <w:r>
              <w:rPr>
                <w:rFonts w:hint="eastAsia" w:ascii="宋体" w:hAnsi="宋体" w:cs="宋体"/>
                <w:szCs w:val="21"/>
              </w:rPr>
              <w:t xml:space="preserve">TF</w:t>
            </w:r>
            <w:r>
              <w:rPr>
                <w:rFonts w:hint="eastAsia" w:ascii="宋体" w:hAnsi="宋体" w:cs="宋体"/>
                <w:szCs w:val="21"/>
              </w:rPr>
              <w:t xml:space="preserve">卡存储，单卡最大可支持</w:t>
            </w:r>
            <w:r>
              <w:rPr>
                <w:rFonts w:hint="eastAsia" w:ascii="宋体" w:hAnsi="宋体" w:cs="宋体"/>
                <w:szCs w:val="21"/>
              </w:rPr>
              <w:t xml:space="preserve">512GB</w:t>
            </w:r>
            <w:r>
              <w:rPr>
                <w:rFonts w:hint="eastAsia" w:ascii="宋体" w:hAnsi="宋体" w:cs="宋体"/>
                <w:szCs w:val="21"/>
              </w:rPr>
              <w:t xml:space="preserve">，存储格式具有流式文件和电脑通用文件格式可选，存储的录像文件支持通过有线和无线方式导出；</w:t>
            </w:r>
            <w:r/>
          </w:p>
          <w:p>
            <w:pPr>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、设备内置北斗定位模块，内置定位天线，仅北斗定位模式，支持将定位数据上传至服务器，同时支持可离线补传定位数据；</w:t>
            </w:r>
            <w:r/>
          </w:p>
          <w:p>
            <w:pPr>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、设</w:t>
            </w:r>
            <w:r>
              <w:rPr>
                <w:rFonts w:hint="eastAsia" w:ascii="宋体" w:hAnsi="宋体" w:cs="宋体"/>
                <w:szCs w:val="21"/>
              </w:rPr>
              <w:t xml:space="preserve">备采用宽电源设计，</w:t>
            </w:r>
            <w:r>
              <w:rPr>
                <w:rFonts w:hint="eastAsia" w:ascii="宋体" w:hAnsi="宋体" w:cs="宋体"/>
                <w:szCs w:val="21"/>
              </w:rPr>
              <w:t xml:space="preserve">DC8V-36V</w:t>
            </w:r>
            <w:r>
              <w:rPr>
                <w:rFonts w:hint="eastAsia" w:ascii="宋体" w:hAnsi="宋体" w:cs="宋体"/>
                <w:szCs w:val="21"/>
              </w:rPr>
              <w:t xml:space="preserve">范围内，样机可正常工作，并支持</w:t>
            </w:r>
            <w:r>
              <w:rPr>
                <w:rFonts w:hint="eastAsia" w:ascii="宋体" w:hAnsi="宋体" w:cs="宋体"/>
                <w:szCs w:val="21"/>
              </w:rPr>
              <w:t xml:space="preserve">ACC</w:t>
            </w:r>
            <w:r>
              <w:rPr>
                <w:rFonts w:hint="eastAsia" w:ascii="宋体" w:hAnsi="宋体" w:cs="宋体"/>
                <w:szCs w:val="21"/>
              </w:rPr>
              <w:t xml:space="preserve">信号开关机；设备自带液晶显示屏，支持查看当前拨号、电量、网络、录像、定位和存储状态；</w:t>
            </w:r>
            <w:r/>
          </w:p>
          <w:p>
            <w:pPr>
              <w:rPr>
                <w:rFonts w:ascii="宋体" w:hAnsi="宋体" w:cs="宋体"/>
                <w:szCs w:val="21"/>
              </w:rPr>
            </w:pPr>
            <w:r>
              <w:rPr>
                <w:rFonts w:hint="eastAsia" w:ascii="宋体" w:hAnsi="宋体" w:cs="宋体"/>
                <w:szCs w:val="21"/>
              </w:rPr>
              <w:t xml:space="preserve">23</w:t>
            </w:r>
            <w:r>
              <w:rPr>
                <w:rFonts w:hint="eastAsia" w:ascii="宋体" w:hAnsi="宋体" w:cs="宋体"/>
                <w:szCs w:val="21"/>
              </w:rPr>
              <w:t xml:space="preserve">、支持远程配置设备参数，包括视频参数、网络参数、音频参数、定位参数、远程升级和恢复出厂设置等；支持通过手机连接样机</w:t>
            </w:r>
            <w:r>
              <w:rPr>
                <w:rFonts w:hint="eastAsia" w:ascii="宋体" w:hAnsi="宋体" w:cs="宋体"/>
                <w:szCs w:val="21"/>
              </w:rPr>
              <w:t xml:space="preserve">AP</w:t>
            </w:r>
            <w:r>
              <w:rPr>
                <w:rFonts w:hint="eastAsia" w:ascii="宋体" w:hAnsi="宋体" w:cs="宋体"/>
                <w:szCs w:val="21"/>
              </w:rPr>
              <w:t xml:space="preserve">热点，并可实现预览视频，双向语音对讲，录像查询、回放，以及视频</w:t>
            </w:r>
            <w:r>
              <w:rPr>
                <w:rFonts w:hint="eastAsia" w:ascii="宋体" w:hAnsi="宋体" w:cs="宋体"/>
                <w:szCs w:val="21"/>
              </w:rPr>
              <w:t xml:space="preserve">/</w:t>
            </w:r>
            <w:r>
              <w:rPr>
                <w:rFonts w:hint="eastAsia" w:ascii="宋体" w:hAnsi="宋体" w:cs="宋体"/>
                <w:szCs w:val="21"/>
              </w:rPr>
              <w:t xml:space="preserve">网络</w:t>
            </w:r>
            <w:r>
              <w:rPr>
                <w:rFonts w:hint="eastAsia" w:ascii="宋体" w:hAnsi="宋体" w:cs="宋体"/>
                <w:szCs w:val="21"/>
              </w:rPr>
              <w:t xml:space="preserve">/</w:t>
            </w:r>
            <w:r>
              <w:rPr>
                <w:rFonts w:hint="eastAsia" w:ascii="宋体" w:hAnsi="宋体" w:cs="宋体"/>
                <w:szCs w:val="21"/>
              </w:rPr>
              <w:t xml:space="preserve">音频</w:t>
            </w:r>
            <w:r>
              <w:rPr>
                <w:rFonts w:hint="eastAsia" w:ascii="宋体" w:hAnsi="宋体" w:cs="宋体"/>
                <w:szCs w:val="21"/>
              </w:rPr>
              <w:t xml:space="preserve">/</w:t>
            </w:r>
            <w:r>
              <w:rPr>
                <w:rFonts w:hint="eastAsia" w:ascii="宋体" w:hAnsi="宋体" w:cs="宋体"/>
                <w:szCs w:val="21"/>
              </w:rPr>
              <w:t xml:space="preserve">定位等参数配置功能；</w:t>
            </w:r>
            <w:r/>
          </w:p>
          <w:p>
            <w:pPr>
              <w:rPr>
                <w:rFonts w:ascii="宋体" w:hAnsi="宋体" w:cs="宋体"/>
                <w:b/>
                <w:bCs/>
                <w:szCs w:val="21"/>
              </w:rPr>
            </w:pPr>
            <w:r>
              <w:rPr>
                <w:rFonts w:hint="eastAsia" w:ascii="宋体" w:hAnsi="宋体" w:cs="宋体"/>
                <w:szCs w:val="21"/>
              </w:rPr>
              <w:t xml:space="preserve">★</w:t>
            </w:r>
            <w:r>
              <w:rPr>
                <w:rFonts w:hint="eastAsia" w:ascii="宋体" w:hAnsi="宋体" w:cs="宋体"/>
                <w:szCs w:val="21"/>
              </w:rPr>
              <w:t xml:space="preserve">24</w:t>
            </w:r>
            <w:r>
              <w:rPr>
                <w:rFonts w:hint="eastAsia" w:ascii="宋体" w:hAnsi="宋体" w:cs="宋体"/>
                <w:szCs w:val="21"/>
              </w:rPr>
              <w:t xml:space="preserve">、可无缝接入江苏省消防救援总队互联网图像管理平台和部局图像综合管理平台。</w:t>
            </w:r>
            <w:r>
              <w:rPr>
                <w:rFonts w:hint="eastAsia" w:ascii="宋体" w:hAnsi="宋体" w:cs="宋体"/>
                <w:b/>
                <w:bCs/>
                <w:szCs w:val="21"/>
              </w:rPr>
              <w:t xml:space="preserve">必须响应，否则为</w:t>
            </w:r>
            <w:r>
              <w:rPr>
                <w:rFonts w:hint="eastAsia" w:ascii="宋体" w:hAnsi="宋体" w:cs="宋体"/>
                <w:b/>
                <w:bCs/>
                <w:szCs w:val="21"/>
              </w:rPr>
              <w:t xml:space="preserve">无效投标。</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44</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运动相机</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台</w:t>
            </w:r>
            <w:r/>
          </w:p>
        </w:tc>
        <w:tc>
          <w:tcPr>
            <w:tcW w:w="5036" w:type="dxa"/>
            <w:textDirection w:val="lrTb"/>
            <w:noWrap/>
          </w:tcPr>
          <w:p>
            <w:pPr>
              <w:numPr>
                <w:ilvl w:val="0"/>
                <w:numId w:val="15"/>
              </w:numPr>
              <w:rPr>
                <w:rFonts w:ascii="宋体" w:hAnsi="宋体" w:cs="宋体"/>
                <w:szCs w:val="21"/>
              </w:rPr>
            </w:pPr>
            <w:r>
              <w:rPr>
                <w:rFonts w:hint="eastAsia" w:ascii="宋体" w:hAnsi="宋体" w:cs="宋体"/>
                <w:szCs w:val="21"/>
              </w:rPr>
              <w:t xml:space="preserve">传感器尺寸：≥</w:t>
            </w:r>
            <w:r>
              <w:rPr>
                <w:rFonts w:hint="eastAsia" w:ascii="宋体" w:hAnsi="宋体" w:cs="宋体"/>
                <w:szCs w:val="21"/>
              </w:rPr>
              <w:t xml:space="preserve">1/1.3</w:t>
            </w:r>
            <w:r>
              <w:rPr>
                <w:rFonts w:hint="eastAsia" w:ascii="宋体" w:hAnsi="宋体" w:cs="宋体"/>
                <w:szCs w:val="21"/>
              </w:rPr>
              <w:t xml:space="preserve">英寸</w:t>
            </w:r>
            <w:r/>
          </w:p>
          <w:p>
            <w:pPr>
              <w:numPr>
                <w:ilvl w:val="0"/>
                <w:numId w:val="15"/>
              </w:numPr>
              <w:rPr>
                <w:rFonts w:ascii="宋体" w:hAnsi="宋体" w:cs="宋体"/>
                <w:szCs w:val="21"/>
              </w:rPr>
            </w:pPr>
            <w:r>
              <w:rPr>
                <w:rFonts w:hint="eastAsia" w:ascii="宋体" w:hAnsi="宋体" w:cs="宋体"/>
                <w:szCs w:val="21"/>
              </w:rPr>
              <w:t xml:space="preserve">轻巧机身，双面磁吸易安装</w:t>
            </w:r>
            <w:r/>
          </w:p>
          <w:p>
            <w:pPr>
              <w:numPr>
                <w:ilvl w:val="0"/>
                <w:numId w:val="15"/>
              </w:numPr>
              <w:rPr>
                <w:rFonts w:ascii="宋体" w:hAnsi="宋体" w:cs="宋体"/>
                <w:szCs w:val="21"/>
              </w:rPr>
            </w:pPr>
            <w:r>
              <w:rPr>
                <w:rFonts w:hint="eastAsia" w:ascii="宋体" w:hAnsi="宋体" w:cs="宋体"/>
                <w:szCs w:val="21"/>
              </w:rPr>
              <w:t xml:space="preserve">续航时间：≥</w:t>
            </w:r>
            <w:r>
              <w:rPr>
                <w:rFonts w:hint="eastAsia" w:ascii="宋体" w:hAnsi="宋体" w:cs="宋体"/>
                <w:szCs w:val="21"/>
              </w:rPr>
              <w:t xml:space="preserve">3</w:t>
            </w:r>
            <w:r>
              <w:rPr>
                <w:rFonts w:hint="eastAsia" w:ascii="宋体" w:hAnsi="宋体" w:cs="宋体"/>
                <w:szCs w:val="21"/>
              </w:rPr>
              <w:t xml:space="preserve">小时</w:t>
            </w:r>
            <w:r/>
          </w:p>
          <w:p>
            <w:pPr>
              <w:numPr>
                <w:ilvl w:val="0"/>
                <w:numId w:val="15"/>
              </w:numPr>
              <w:rPr>
                <w:rFonts w:ascii="宋体" w:hAnsi="宋体" w:cs="宋体"/>
                <w:szCs w:val="21"/>
              </w:rPr>
            </w:pPr>
            <w:r>
              <w:rPr>
                <w:rFonts w:hint="eastAsia" w:ascii="宋体" w:hAnsi="宋体" w:cs="宋体"/>
                <w:szCs w:val="21"/>
              </w:rPr>
              <w:t xml:space="preserve">高清图传遥控，快速素材导出</w:t>
            </w:r>
            <w:r/>
          </w:p>
          <w:p>
            <w:pPr>
              <w:numPr>
                <w:ilvl w:val="0"/>
                <w:numId w:val="15"/>
              </w:numPr>
              <w:rPr>
                <w:rFonts w:ascii="宋体" w:hAnsi="宋体" w:cs="宋体"/>
                <w:b/>
                <w:bCs/>
                <w:szCs w:val="21"/>
              </w:rPr>
            </w:pPr>
            <w:r>
              <w:rPr>
                <w:rFonts w:hint="eastAsia" w:ascii="宋体" w:hAnsi="宋体" w:cs="宋体"/>
                <w:szCs w:val="21"/>
              </w:rPr>
              <w:t xml:space="preserve">防水性能：可在</w:t>
            </w:r>
            <w:r>
              <w:rPr>
                <w:rFonts w:hint="eastAsia" w:ascii="宋体" w:hAnsi="宋体" w:cs="宋体"/>
                <w:szCs w:val="21"/>
              </w:rPr>
              <w:t xml:space="preserve">10</w:t>
            </w:r>
            <w:r>
              <w:rPr>
                <w:rFonts w:hint="eastAsia" w:ascii="宋体" w:hAnsi="宋体" w:cs="宋体"/>
                <w:szCs w:val="21"/>
              </w:rPr>
              <w:t xml:space="preserve">米内水下拍摄</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45</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电小二</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台</w:t>
            </w:r>
            <w:r/>
          </w:p>
        </w:tc>
        <w:tc>
          <w:tcPr>
            <w:tcW w:w="5036" w:type="dxa"/>
            <w:textDirection w:val="lrTb"/>
            <w:noWrap/>
          </w:tcPr>
          <w:p>
            <w:pPr>
              <w:rPr>
                <w:rFonts w:ascii="宋体" w:hAnsi="宋体" w:cs="宋体"/>
                <w:b/>
                <w:bCs/>
                <w:szCs w:val="21"/>
              </w:rPr>
            </w:pPr>
            <w:r>
              <w:rPr>
                <w:rFonts w:hint="eastAsia" w:ascii="宋体" w:hAnsi="宋体" w:cs="宋体"/>
                <w:szCs w:val="21"/>
              </w:rPr>
              <w:t xml:space="preserve">轻量化氮化镓技术，单手可拎，安全快充</w:t>
            </w:r>
            <w:r>
              <w:rPr>
                <w:rFonts w:hint="eastAsia" w:ascii="宋体" w:hAnsi="宋体" w:cs="宋体"/>
                <w:szCs w:val="21"/>
              </w:rPr>
              <w:br/>
              <w:t xml:space="preserve">1</w:t>
            </w:r>
            <w:r>
              <w:rPr>
                <w:rFonts w:hint="eastAsia" w:ascii="宋体" w:hAnsi="宋体" w:cs="宋体"/>
                <w:szCs w:val="21"/>
              </w:rPr>
              <w:t xml:space="preserve">、功率：≥</w:t>
            </w:r>
            <w:r>
              <w:rPr>
                <w:rFonts w:hint="eastAsia" w:ascii="宋体" w:hAnsi="宋体" w:cs="宋体"/>
                <w:szCs w:val="21"/>
              </w:rPr>
              <w:t xml:space="preserve">1500W</w:t>
            </w:r>
            <w:r>
              <w:rPr>
                <w:rFonts w:hint="eastAsia" w:ascii="宋体" w:hAnsi="宋体" w:cs="宋体"/>
                <w:szCs w:val="21"/>
              </w:rPr>
              <w:t xml:space="preserve">，容量：≥</w:t>
            </w:r>
            <w:r>
              <w:rPr>
                <w:rFonts w:hint="eastAsia" w:ascii="宋体" w:hAnsi="宋体" w:cs="宋体"/>
                <w:szCs w:val="21"/>
              </w:rPr>
              <w:t xml:space="preserve">1000Wh</w:t>
            </w:r>
            <w:r>
              <w:rPr>
                <w:rFonts w:hint="eastAsia" w:ascii="宋体" w:hAnsi="宋体" w:cs="宋体"/>
                <w:szCs w:val="21"/>
              </w:rPr>
              <w:br/>
              <w:t xml:space="preserve">2</w:t>
            </w:r>
            <w:r>
              <w:rPr>
                <w:rFonts w:hint="eastAsia" w:ascii="宋体" w:hAnsi="宋体" w:cs="宋体"/>
                <w:szCs w:val="21"/>
              </w:rPr>
              <w:t xml:space="preserve">、磷酸铁锂电芯，闪充模式充电至</w:t>
            </w:r>
            <w:r>
              <w:rPr>
                <w:rFonts w:hint="eastAsia" w:ascii="宋体" w:hAnsi="宋体" w:cs="宋体"/>
                <w:szCs w:val="21"/>
              </w:rPr>
              <w:t xml:space="preserve">80%</w:t>
            </w:r>
            <w:r>
              <w:rPr>
                <w:rFonts w:hint="eastAsia" w:ascii="宋体" w:hAnsi="宋体" w:cs="宋体"/>
                <w:szCs w:val="21"/>
              </w:rPr>
              <w:t xml:space="preserve">时间少于</w:t>
            </w:r>
            <w:r>
              <w:rPr>
                <w:rFonts w:hint="eastAsia" w:ascii="宋体" w:hAnsi="宋体" w:cs="宋体"/>
                <w:szCs w:val="21"/>
              </w:rPr>
              <w:t xml:space="preserve">45</w:t>
            </w:r>
            <w:r>
              <w:rPr>
                <w:rFonts w:hint="eastAsia" w:ascii="宋体" w:hAnsi="宋体" w:cs="宋体"/>
                <w:szCs w:val="21"/>
              </w:rPr>
              <w:t xml:space="preserve">分钟</w:t>
            </w:r>
            <w:r>
              <w:rPr>
                <w:rFonts w:hint="eastAsia" w:ascii="宋体" w:hAnsi="宋体" w:cs="宋体"/>
                <w:szCs w:val="21"/>
              </w:rPr>
              <w:br/>
              <w:t xml:space="preserve">3</w:t>
            </w:r>
            <w:r>
              <w:rPr>
                <w:rFonts w:hint="eastAsia" w:ascii="宋体" w:hAnsi="宋体" w:cs="宋体"/>
                <w:szCs w:val="21"/>
              </w:rPr>
              <w:t xml:space="preserve">、重量：≤</w:t>
            </w:r>
            <w:r>
              <w:rPr>
                <w:rFonts w:hint="eastAsia" w:ascii="宋体" w:hAnsi="宋体" w:cs="宋体"/>
                <w:szCs w:val="21"/>
              </w:rPr>
              <w:t xml:space="preserve">12kg</w:t>
            </w:r>
            <w:r>
              <w:rPr>
                <w:rFonts w:hint="eastAsia" w:ascii="宋体" w:hAnsi="宋体" w:cs="宋体"/>
                <w:szCs w:val="21"/>
              </w:rPr>
              <w:t xml:space="preserve">，噪音：≤</w:t>
            </w:r>
            <w:r>
              <w:rPr>
                <w:rFonts w:hint="eastAsia" w:ascii="宋体" w:hAnsi="宋体" w:cs="宋体"/>
                <w:szCs w:val="21"/>
              </w:rPr>
              <w:t xml:space="preserve">25dB</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46</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车载台</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、频率范围</w:t>
            </w:r>
            <w:r>
              <w:rPr>
                <w:rFonts w:hint="eastAsia" w:ascii="宋体" w:hAnsi="宋体" w:cs="宋体"/>
                <w:szCs w:val="21"/>
              </w:rPr>
              <w:t xml:space="preserve"> 350-400MHz</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、信道容量</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1000</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、信道间隔</w:t>
            </w:r>
            <w:r>
              <w:rPr>
                <w:rFonts w:hint="eastAsia" w:ascii="宋体" w:hAnsi="宋体" w:cs="宋体"/>
                <w:szCs w:val="21"/>
              </w:rPr>
              <w:t xml:space="preserve"> 12.5 KHz/25 KHz</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、最大发射功率≤</w:t>
            </w:r>
            <w:r>
              <w:rPr>
                <w:rFonts w:hint="eastAsia" w:ascii="宋体" w:hAnsi="宋体" w:cs="宋体"/>
                <w:szCs w:val="21"/>
              </w:rPr>
              <w:t xml:space="preserve">25W</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、数字灵敏度≤</w:t>
            </w:r>
            <w:r>
              <w:rPr>
                <w:rFonts w:hint="eastAsia" w:ascii="宋体" w:hAnsi="宋体" w:cs="宋体"/>
                <w:szCs w:val="21"/>
              </w:rPr>
              <w:t xml:space="preserve">-120dbm</w:t>
            </w:r>
            <w:r>
              <w:rPr>
                <w:rFonts w:hint="eastAsia" w:ascii="宋体" w:hAnsi="宋体" w:cs="宋体"/>
                <w:szCs w:val="21"/>
              </w:rPr>
              <w:t xml:space="preserve">（数字）</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、内置支持</w:t>
            </w:r>
            <w:r>
              <w:rPr>
                <w:rFonts w:hint="eastAsia" w:ascii="宋体" w:hAnsi="宋体" w:cs="宋体"/>
                <w:szCs w:val="21"/>
              </w:rPr>
              <w:t xml:space="preserve">NVOC</w:t>
            </w:r>
            <w:r>
              <w:rPr>
                <w:rFonts w:hint="eastAsia" w:ascii="宋体" w:hAnsi="宋体" w:cs="宋体"/>
                <w:szCs w:val="21"/>
              </w:rPr>
              <w:t xml:space="preserve">声码器、蓝牙模块，支持</w:t>
            </w:r>
            <w:r>
              <w:rPr>
                <w:rFonts w:hint="eastAsia" w:ascii="宋体" w:hAnsi="宋体" w:cs="宋体"/>
                <w:szCs w:val="21"/>
              </w:rPr>
              <w:t xml:space="preserve">GPS/</w:t>
            </w:r>
            <w:r>
              <w:rPr>
                <w:rFonts w:hint="eastAsia" w:ascii="宋体" w:hAnsi="宋体" w:cs="宋体"/>
                <w:szCs w:val="21"/>
              </w:rPr>
              <w:t xml:space="preserve">北斗定位功能，水平位置精度≤</w:t>
            </w:r>
            <w:r>
              <w:rPr>
                <w:rFonts w:hint="eastAsia" w:ascii="宋体" w:hAnsi="宋体" w:cs="宋体"/>
                <w:szCs w:val="21"/>
              </w:rPr>
              <w:t xml:space="preserve">5</w:t>
            </w:r>
            <w:r>
              <w:rPr>
                <w:rFonts w:hint="eastAsia" w:ascii="宋体" w:hAnsi="宋体" w:cs="宋体"/>
                <w:szCs w:val="21"/>
              </w:rPr>
              <w:t xml:space="preserve">米。</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、支持不少于</w:t>
            </w:r>
            <w:r>
              <w:rPr>
                <w:rFonts w:hint="eastAsia" w:ascii="宋体" w:hAnsi="宋体" w:cs="宋体"/>
                <w:szCs w:val="21"/>
              </w:rPr>
              <w:t xml:space="preserve">PDT</w:t>
            </w:r>
            <w:r>
              <w:rPr>
                <w:rFonts w:hint="eastAsia" w:ascii="宋体" w:hAnsi="宋体" w:cs="宋体"/>
                <w:szCs w:val="21"/>
              </w:rPr>
              <w:t xml:space="preserve">数字常规、</w:t>
            </w:r>
            <w:r>
              <w:rPr>
                <w:rFonts w:hint="eastAsia" w:ascii="宋体" w:hAnsi="宋体" w:cs="宋体"/>
                <w:szCs w:val="21"/>
              </w:rPr>
              <w:t xml:space="preserve">PDT</w:t>
            </w:r>
            <w:r>
              <w:rPr>
                <w:rFonts w:hint="eastAsia" w:ascii="宋体" w:hAnsi="宋体" w:cs="宋体"/>
                <w:szCs w:val="21"/>
              </w:rPr>
              <w:t xml:space="preserve">数字集群、</w:t>
            </w:r>
            <w:r>
              <w:rPr>
                <w:rFonts w:hint="eastAsia" w:ascii="宋体" w:hAnsi="宋体" w:cs="宋体"/>
                <w:szCs w:val="21"/>
              </w:rPr>
              <w:t xml:space="preserve">DMR</w:t>
            </w:r>
            <w:r>
              <w:rPr>
                <w:rFonts w:hint="eastAsia" w:ascii="宋体" w:hAnsi="宋体" w:cs="宋体"/>
                <w:szCs w:val="21"/>
              </w:rPr>
              <w:t xml:space="preserve">数字常规、</w:t>
            </w:r>
            <w:r>
              <w:rPr>
                <w:rFonts w:hint="eastAsia" w:ascii="宋体" w:hAnsi="宋体" w:cs="宋体"/>
                <w:szCs w:val="21"/>
              </w:rPr>
              <w:t xml:space="preserve">DMR</w:t>
            </w:r>
            <w:r>
              <w:rPr>
                <w:rFonts w:hint="eastAsia" w:ascii="宋体" w:hAnsi="宋体" w:cs="宋体"/>
                <w:szCs w:val="21"/>
              </w:rPr>
              <w:t xml:space="preserve">数字集群、模拟常规等工作模式</w:t>
            </w:r>
            <w:r/>
          </w:p>
          <w:p>
            <w:pPr>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、外壳防护等级≥</w:t>
            </w:r>
            <w:r>
              <w:rPr>
                <w:rFonts w:hint="eastAsia" w:ascii="宋体" w:hAnsi="宋体" w:cs="宋体"/>
                <w:szCs w:val="21"/>
              </w:rPr>
              <w:t xml:space="preserve">IP54</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w:t>
            </w:r>
            <w:r>
              <w:rPr>
                <w:rFonts w:hint="eastAsia" w:ascii="宋体" w:hAnsi="宋体" w:cs="宋体"/>
                <w:szCs w:val="21"/>
              </w:rPr>
              <w:t xml:space="preserve">PDT</w:t>
            </w:r>
            <w:r>
              <w:rPr>
                <w:rFonts w:hint="eastAsia" w:ascii="宋体" w:hAnsi="宋体" w:cs="宋体"/>
                <w:szCs w:val="21"/>
              </w:rPr>
              <w:t xml:space="preserve">集群功能：具有组呼临时存储、扫描组、动态勤务数据管理、移动终端信息查询功能。</w:t>
            </w:r>
            <w:r/>
          </w:p>
          <w:p>
            <w:pPr>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、其他</w:t>
            </w:r>
            <w:r>
              <w:rPr>
                <w:rFonts w:hint="eastAsia" w:ascii="宋体" w:hAnsi="宋体" w:cs="宋体"/>
                <w:szCs w:val="21"/>
              </w:rPr>
              <w:t xml:space="preserve">PDT</w:t>
            </w:r>
            <w:r>
              <w:rPr>
                <w:rFonts w:hint="eastAsia" w:ascii="宋体" w:hAnsi="宋体" w:cs="宋体"/>
                <w:szCs w:val="21"/>
              </w:rPr>
              <w:t xml:space="preserve">数字集群功能：登记、去登记，鉴权，漫游</w:t>
            </w:r>
            <w:r>
              <w:rPr>
                <w:rFonts w:hint="eastAsia" w:ascii="宋体" w:hAnsi="宋体" w:cs="宋体"/>
                <w:szCs w:val="21"/>
              </w:rPr>
              <w:t xml:space="preserve">/</w:t>
            </w:r>
            <w:r>
              <w:rPr>
                <w:rFonts w:hint="eastAsia" w:ascii="宋体" w:hAnsi="宋体" w:cs="宋体"/>
                <w:szCs w:val="21"/>
              </w:rPr>
              <w:t xml:space="preserve">越区切换，语音单呼、语音组呼，紧急呼叫，讲话方身份识别，场强信息，遥毙、遥晕、复活。</w:t>
            </w:r>
            <w:r/>
          </w:p>
          <w:p>
            <w:pPr>
              <w:rPr>
                <w:rFonts w:ascii="宋体" w:hAnsi="宋体" w:cs="宋体"/>
                <w:b/>
                <w:bCs/>
                <w:szCs w:val="21"/>
              </w:rPr>
            </w:pPr>
            <w:r>
              <w:rPr>
                <w:rFonts w:hint="eastAsia" w:ascii="宋体" w:hAnsi="宋体" w:cs="宋体"/>
                <w:szCs w:val="21"/>
              </w:rPr>
              <w:t xml:space="preserve">▲</w:t>
            </w:r>
            <w:r>
              <w:rPr>
                <w:rFonts w:hint="eastAsia" w:ascii="宋体" w:hAnsi="宋体" w:cs="宋体"/>
                <w:szCs w:val="21"/>
              </w:rPr>
              <w:t xml:space="preserve">11</w:t>
            </w:r>
            <w:r>
              <w:rPr>
                <w:rFonts w:hint="eastAsia" w:ascii="宋体" w:hAnsi="宋体" w:cs="宋体"/>
                <w:szCs w:val="21"/>
              </w:rPr>
              <w:t xml:space="preserve">、提供国家安全防范报警</w:t>
            </w:r>
            <w:r>
              <w:rPr>
                <w:rFonts w:hint="eastAsia" w:ascii="宋体" w:hAnsi="宋体" w:cs="宋体"/>
                <w:szCs w:val="21"/>
              </w:rPr>
              <w:t xml:space="preserve">系统产品质量监督检验中心出具的检测报告。工信部颁发的无线电发射设备型号核准证。</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47</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基地台（含加密卡）</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、频率范围</w:t>
            </w:r>
            <w:r>
              <w:rPr>
                <w:rFonts w:hint="eastAsia" w:ascii="宋体" w:hAnsi="宋体" w:cs="宋体"/>
                <w:szCs w:val="21"/>
              </w:rPr>
              <w:t xml:space="preserve"> 350-400MHz</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、信道容量</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1000</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、信道间隔</w:t>
            </w:r>
            <w:r>
              <w:rPr>
                <w:rFonts w:hint="eastAsia" w:ascii="宋体" w:hAnsi="宋体" w:cs="宋体"/>
                <w:szCs w:val="21"/>
              </w:rPr>
              <w:t xml:space="preserve"> 12.5 KHz/25 KHz</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、最大发射功率≤</w:t>
            </w:r>
            <w:r>
              <w:rPr>
                <w:rFonts w:hint="eastAsia" w:ascii="宋体" w:hAnsi="宋体" w:cs="宋体"/>
                <w:szCs w:val="21"/>
              </w:rPr>
              <w:t xml:space="preserve">25W</w:t>
            </w:r>
            <w:r/>
          </w:p>
          <w:p>
            <w:pPr>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、数字灵敏度≤</w:t>
            </w:r>
            <w:r>
              <w:rPr>
                <w:rFonts w:hint="eastAsia" w:ascii="宋体" w:hAnsi="宋体" w:cs="宋体"/>
                <w:szCs w:val="21"/>
              </w:rPr>
              <w:t xml:space="preserve">-120dbm</w:t>
            </w:r>
            <w:r>
              <w:rPr>
                <w:rFonts w:hint="eastAsia" w:ascii="宋体" w:hAnsi="宋体" w:cs="宋体"/>
                <w:szCs w:val="21"/>
              </w:rPr>
              <w:t xml:space="preserve">（数字）</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、内置支持</w:t>
            </w:r>
            <w:r>
              <w:rPr>
                <w:rFonts w:hint="eastAsia" w:ascii="宋体" w:hAnsi="宋体" w:cs="宋体"/>
                <w:szCs w:val="21"/>
              </w:rPr>
              <w:t xml:space="preserve">NVOC</w:t>
            </w:r>
            <w:r>
              <w:rPr>
                <w:rFonts w:hint="eastAsia" w:ascii="宋体" w:hAnsi="宋体" w:cs="宋体"/>
                <w:szCs w:val="21"/>
              </w:rPr>
              <w:t xml:space="preserve">声码器、蓝牙模块。</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、支持不少于</w:t>
            </w:r>
            <w:r>
              <w:rPr>
                <w:rFonts w:hint="eastAsia" w:ascii="宋体" w:hAnsi="宋体" w:cs="宋体"/>
                <w:szCs w:val="21"/>
              </w:rPr>
              <w:t xml:space="preserve">PDT</w:t>
            </w:r>
            <w:r>
              <w:rPr>
                <w:rFonts w:hint="eastAsia" w:ascii="宋体" w:hAnsi="宋体" w:cs="宋体"/>
                <w:szCs w:val="21"/>
              </w:rPr>
              <w:t xml:space="preserve">数字常规、</w:t>
            </w:r>
            <w:r>
              <w:rPr>
                <w:rFonts w:hint="eastAsia" w:ascii="宋体" w:hAnsi="宋体" w:cs="宋体"/>
                <w:szCs w:val="21"/>
              </w:rPr>
              <w:t xml:space="preserve">PDT</w:t>
            </w:r>
            <w:r>
              <w:rPr>
                <w:rFonts w:hint="eastAsia" w:ascii="宋体" w:hAnsi="宋体" w:cs="宋体"/>
                <w:szCs w:val="21"/>
              </w:rPr>
              <w:t xml:space="preserve">数字集群、</w:t>
            </w:r>
            <w:r>
              <w:rPr>
                <w:rFonts w:hint="eastAsia" w:ascii="宋体" w:hAnsi="宋体" w:cs="宋体"/>
                <w:szCs w:val="21"/>
              </w:rPr>
              <w:t xml:space="preserve">DMR</w:t>
            </w:r>
            <w:r>
              <w:rPr>
                <w:rFonts w:hint="eastAsia" w:ascii="宋体" w:hAnsi="宋体" w:cs="宋体"/>
                <w:szCs w:val="21"/>
              </w:rPr>
              <w:t xml:space="preserve">数字常规、</w:t>
            </w:r>
            <w:r>
              <w:rPr>
                <w:rFonts w:hint="eastAsia" w:ascii="宋体" w:hAnsi="宋体" w:cs="宋体"/>
                <w:szCs w:val="21"/>
              </w:rPr>
              <w:t xml:space="preserve">DMR</w:t>
            </w:r>
            <w:r>
              <w:rPr>
                <w:rFonts w:hint="eastAsia" w:ascii="宋体" w:hAnsi="宋体" w:cs="宋体"/>
                <w:szCs w:val="21"/>
              </w:rPr>
              <w:t xml:space="preserve">数字集群、模拟常规等工作模式。</w:t>
            </w:r>
            <w:r/>
          </w:p>
          <w:p>
            <w:pPr>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w:t>
            </w:r>
            <w:r>
              <w:rPr>
                <w:rFonts w:hint="eastAsia" w:ascii="宋体" w:hAnsi="宋体" w:cs="宋体"/>
                <w:szCs w:val="21"/>
              </w:rPr>
              <w:t xml:space="preserve">PDT</w:t>
            </w:r>
            <w:r>
              <w:rPr>
                <w:rFonts w:hint="eastAsia" w:ascii="宋体" w:hAnsi="宋体" w:cs="宋体"/>
                <w:szCs w:val="21"/>
              </w:rPr>
              <w:t xml:space="preserve">集群功能：具有组呼临时存储、扫描组、动态勤务数据管理、移动终端信息查询功能。</w:t>
            </w:r>
            <w:r/>
          </w:p>
          <w:p>
            <w:pPr>
              <w:rPr>
                <w:rFonts w:ascii="宋体" w:hAnsi="宋体" w:cs="宋体"/>
                <w:b/>
                <w:bCs/>
                <w:szCs w:val="21"/>
              </w:rPr>
            </w:pPr>
            <w:r>
              <w:rPr>
                <w:rFonts w:hint="eastAsia" w:ascii="宋体" w:hAnsi="宋体" w:cs="宋体"/>
                <w:szCs w:val="21"/>
              </w:rPr>
              <w:t xml:space="preserve">9</w:t>
            </w:r>
            <w:r>
              <w:rPr>
                <w:rFonts w:hint="eastAsia" w:ascii="宋体" w:hAnsi="宋体" w:cs="宋体"/>
                <w:szCs w:val="21"/>
              </w:rPr>
              <w:t xml:space="preserve">、其他</w:t>
            </w:r>
            <w:r>
              <w:rPr>
                <w:rFonts w:hint="eastAsia" w:ascii="宋体" w:hAnsi="宋体" w:cs="宋体"/>
                <w:szCs w:val="21"/>
              </w:rPr>
              <w:t xml:space="preserve">PDT</w:t>
            </w:r>
            <w:r>
              <w:rPr>
                <w:rFonts w:hint="eastAsia" w:ascii="宋体" w:hAnsi="宋体" w:cs="宋体"/>
                <w:szCs w:val="21"/>
              </w:rPr>
              <w:t xml:space="preserve">数字集群功能：登记、去登记，鉴权，漫游</w:t>
            </w:r>
            <w:r>
              <w:rPr>
                <w:rFonts w:hint="eastAsia" w:ascii="宋体" w:hAnsi="宋体" w:cs="宋体"/>
                <w:szCs w:val="21"/>
              </w:rPr>
              <w:t xml:space="preserve">/</w:t>
            </w:r>
            <w:r>
              <w:rPr>
                <w:rFonts w:hint="eastAsia" w:ascii="宋体" w:hAnsi="宋体" w:cs="宋体"/>
                <w:szCs w:val="21"/>
              </w:rPr>
              <w:t xml:space="preserve">越区切换，语音单呼、语音组呼，紧急呼叫，讲话方身份识别，场强信息，遥毙、遥晕、复活。</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48</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三轴稳定器</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台</w:t>
            </w:r>
            <w:r/>
          </w:p>
        </w:tc>
        <w:tc>
          <w:tcPr>
            <w:tcW w:w="5036" w:type="dxa"/>
            <w:textDirection w:val="lrTb"/>
            <w:noWrap/>
          </w:tcPr>
          <w:p>
            <w:pPr>
              <w:numPr>
                <w:ilvl w:val="0"/>
                <w:numId w:val="16"/>
              </w:numPr>
              <w:rPr>
                <w:rFonts w:ascii="宋体" w:hAnsi="宋体" w:cs="宋体"/>
                <w:szCs w:val="21"/>
              </w:rPr>
            </w:pPr>
            <w:r>
              <w:rPr>
                <w:rFonts w:hint="eastAsia" w:ascii="宋体" w:hAnsi="宋体" w:cs="宋体"/>
                <w:szCs w:val="21"/>
              </w:rPr>
              <w:t xml:space="preserve">主要与运动相机配合使用，具有智能防抖，快速开拍，小巧便携等功能</w:t>
            </w:r>
            <w:r/>
          </w:p>
          <w:p>
            <w:pPr>
              <w:numPr>
                <w:ilvl w:val="0"/>
                <w:numId w:val="16"/>
              </w:numPr>
              <w:rPr>
                <w:rFonts w:ascii="宋体" w:hAnsi="宋体" w:cs="宋体"/>
                <w:szCs w:val="21"/>
              </w:rPr>
            </w:pPr>
            <w:r>
              <w:rPr>
                <w:rFonts w:hint="eastAsia" w:ascii="宋体" w:hAnsi="宋体" w:cs="宋体"/>
                <w:szCs w:val="21"/>
              </w:rPr>
              <w:t xml:space="preserve">尺寸：≥</w:t>
            </w:r>
            <w:r>
              <w:rPr>
                <w:rFonts w:hint="eastAsia" w:ascii="宋体" w:hAnsi="宋体" w:cs="宋体"/>
                <w:szCs w:val="21"/>
              </w:rPr>
              <w:t xml:space="preserve">20*16*5CM</w:t>
            </w:r>
            <w:r/>
          </w:p>
          <w:p>
            <w:pPr>
              <w:numPr>
                <w:ilvl w:val="0"/>
                <w:numId w:val="16"/>
              </w:numPr>
              <w:rPr>
                <w:rFonts w:ascii="宋体" w:hAnsi="宋体" w:cs="宋体"/>
                <w:b/>
                <w:bCs/>
                <w:szCs w:val="21"/>
              </w:rPr>
            </w:pPr>
            <w:r>
              <w:rPr>
                <w:rFonts w:hint="eastAsia" w:ascii="宋体" w:hAnsi="宋体" w:cs="宋体"/>
                <w:szCs w:val="21"/>
              </w:rPr>
              <w:t xml:space="preserve">重量：≤</w:t>
            </w:r>
            <w:r>
              <w:rPr>
                <w:rFonts w:hint="eastAsia" w:ascii="宋体" w:hAnsi="宋体" w:cs="宋体"/>
                <w:szCs w:val="21"/>
              </w:rPr>
              <w:t xml:space="preserve">600g</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49</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手持电台（含加密卡）</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45</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、工作频段：</w:t>
            </w:r>
            <w:r>
              <w:rPr>
                <w:rFonts w:hint="eastAsia" w:ascii="宋体" w:hAnsi="宋体" w:cs="宋体"/>
                <w:szCs w:val="21"/>
              </w:rPr>
              <w:t xml:space="preserve">350MHz</w:t>
            </w:r>
            <w:r>
              <w:rPr>
                <w:rFonts w:hint="eastAsia" w:ascii="宋体" w:hAnsi="宋体" w:cs="宋体"/>
                <w:szCs w:val="21"/>
              </w:rPr>
              <w:t xml:space="preserve">～</w:t>
            </w:r>
            <w:r>
              <w:rPr>
                <w:rFonts w:hint="eastAsia" w:ascii="宋体" w:hAnsi="宋体" w:cs="宋体"/>
                <w:szCs w:val="21"/>
              </w:rPr>
              <w:t xml:space="preserve">400MHz</w:t>
            </w:r>
            <w:r>
              <w:rPr>
                <w:rFonts w:hint="eastAsia" w:ascii="宋体" w:hAnsi="宋体" w:cs="宋体"/>
                <w:szCs w:val="21"/>
              </w:rPr>
              <w:t xml:space="preserve">，频率间隔：</w:t>
            </w:r>
            <w:r>
              <w:rPr>
                <w:rFonts w:hint="eastAsia" w:ascii="宋体" w:hAnsi="宋体" w:cs="宋体"/>
                <w:szCs w:val="21"/>
              </w:rPr>
              <w:t xml:space="preserve">12.5/25kHz</w:t>
            </w:r>
            <w:r>
              <w:rPr>
                <w:rFonts w:hint="eastAsia" w:ascii="宋体" w:hAnsi="宋体" w:cs="宋体"/>
                <w:szCs w:val="21"/>
              </w:rPr>
              <w:t xml:space="preserve">，电压：</w:t>
            </w:r>
            <w:r>
              <w:rPr>
                <w:rFonts w:hint="eastAsia" w:ascii="宋体" w:hAnsi="宋体" w:cs="宋体"/>
                <w:szCs w:val="21"/>
              </w:rPr>
              <w:t xml:space="preserve">7.4V</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、带键盘、彩屏显示，日间</w:t>
            </w:r>
            <w:r>
              <w:rPr>
                <w:rFonts w:hint="eastAsia" w:ascii="宋体" w:hAnsi="宋体" w:cs="宋体"/>
                <w:szCs w:val="21"/>
              </w:rPr>
              <w:t xml:space="preserve">/</w:t>
            </w:r>
            <w:r>
              <w:rPr>
                <w:rFonts w:hint="eastAsia" w:ascii="宋体" w:hAnsi="宋体" w:cs="宋体"/>
                <w:szCs w:val="21"/>
              </w:rPr>
              <w:t xml:space="preserve">夜间显示模式</w:t>
            </w:r>
            <w:r>
              <w:rPr>
                <w:rFonts w:hint="eastAsia" w:ascii="宋体" w:hAnsi="宋体" w:cs="宋体"/>
                <w:szCs w:val="21"/>
              </w:rPr>
              <w:t xml:space="preserve">,</w:t>
            </w:r>
            <w:r>
              <w:rPr>
                <w:rFonts w:hint="eastAsia" w:ascii="宋体" w:hAnsi="宋体" w:cs="宋体"/>
                <w:szCs w:val="21"/>
              </w:rPr>
              <w:t xml:space="preserve">高效分辨率，阳光下可视。屏幕显示文字行数≥</w:t>
            </w:r>
            <w:r>
              <w:rPr>
                <w:rFonts w:hint="eastAsia" w:ascii="宋体" w:hAnsi="宋体" w:cs="宋体"/>
                <w:szCs w:val="21"/>
              </w:rPr>
              <w:t xml:space="preserve">4</w:t>
            </w:r>
            <w:r>
              <w:rPr>
                <w:rFonts w:hint="eastAsia" w:ascii="宋体" w:hAnsi="宋体" w:cs="宋体"/>
                <w:szCs w:val="21"/>
              </w:rPr>
              <w:t xml:space="preserve">行。</w:t>
            </w:r>
            <w:r/>
          </w:p>
          <w:p>
            <w:pPr>
              <w:shd w:val="clear" w:color="auto" w:fill="ffffff"/>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、外观尺寸</w:t>
            </w:r>
            <w:r>
              <w:rPr>
                <w:rFonts w:hint="eastAsia" w:ascii="宋体" w:hAnsi="宋体" w:cs="宋体"/>
                <w:szCs w:val="21"/>
              </w:rPr>
              <w:t xml:space="preserve"> (</w:t>
            </w:r>
            <w:r>
              <w:rPr>
                <w:rFonts w:hint="eastAsia" w:ascii="宋体" w:hAnsi="宋体" w:cs="宋体"/>
                <w:szCs w:val="21"/>
              </w:rPr>
              <w:t xml:space="preserve">标配电池，不含天线</w:t>
            </w:r>
            <w:r>
              <w:rPr>
                <w:rFonts w:hint="eastAsia" w:ascii="宋体" w:hAnsi="宋体" w:cs="宋体"/>
                <w:szCs w:val="21"/>
              </w:rPr>
              <w:t xml:space="preserve">)</w:t>
            </w:r>
            <w:r>
              <w:rPr>
                <w:rFonts w:hint="eastAsia" w:ascii="宋体" w:hAnsi="宋体" w:cs="宋体"/>
                <w:szCs w:val="21"/>
              </w:rPr>
              <w:t xml:space="preserve">：高</w:t>
            </w:r>
            <w:r>
              <w:rPr>
                <w:rFonts w:hint="eastAsia" w:ascii="宋体" w:hAnsi="宋体" w:cs="宋体"/>
                <w:szCs w:val="21"/>
              </w:rPr>
              <w:t xml:space="preserve">*</w:t>
            </w:r>
            <w:r>
              <w:rPr>
                <w:rFonts w:hint="eastAsia" w:ascii="宋体" w:hAnsi="宋体" w:cs="宋体"/>
                <w:szCs w:val="21"/>
              </w:rPr>
              <w:t xml:space="preserve">宽</w:t>
            </w:r>
            <w:r>
              <w:rPr>
                <w:rFonts w:hint="eastAsia" w:ascii="宋体" w:hAnsi="宋体" w:cs="宋体"/>
                <w:szCs w:val="21"/>
              </w:rPr>
              <w:t xml:space="preserve">*</w:t>
            </w:r>
            <w:r>
              <w:rPr>
                <w:rFonts w:hint="eastAsia" w:ascii="宋体" w:hAnsi="宋体" w:cs="宋体"/>
                <w:szCs w:val="21"/>
              </w:rPr>
              <w:t xml:space="preserve">深≤</w:t>
            </w:r>
            <w:r>
              <w:rPr>
                <w:rFonts w:hint="eastAsia" w:ascii="宋体" w:hAnsi="宋体" w:cs="宋体"/>
                <w:szCs w:val="21"/>
              </w:rPr>
              <w:t xml:space="preserve">130*55*41 mm</w:t>
            </w:r>
            <w:r/>
          </w:p>
          <w:p>
            <w:pPr>
              <w:shd w:val="clear" w:color="auto" w:fill="ffffff"/>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、信道容量：≥</w:t>
            </w:r>
            <w:r>
              <w:rPr>
                <w:rFonts w:hint="eastAsia" w:ascii="宋体" w:hAnsi="宋体" w:cs="宋体"/>
                <w:szCs w:val="21"/>
              </w:rPr>
              <w:t xml:space="preserve">1000</w:t>
            </w:r>
            <w:r>
              <w:rPr>
                <w:rFonts w:hint="eastAsia" w:ascii="宋体" w:hAnsi="宋体" w:cs="宋体"/>
                <w:szCs w:val="21"/>
              </w:rPr>
              <w:t xml:space="preserve">信道；具有紧急报警键；支持中文输入法；内置蓝牙</w:t>
            </w:r>
            <w:r>
              <w:rPr>
                <w:rFonts w:hint="eastAsia" w:ascii="宋体" w:hAnsi="宋体" w:cs="宋体"/>
                <w:szCs w:val="21"/>
              </w:rPr>
              <w:t xml:space="preserve">4.0</w:t>
            </w:r>
            <w:r>
              <w:rPr>
                <w:rFonts w:hint="eastAsia" w:ascii="宋体" w:hAnsi="宋体" w:cs="宋体"/>
                <w:szCs w:val="21"/>
              </w:rPr>
              <w:t xml:space="preserve">、支持</w:t>
            </w:r>
            <w:r>
              <w:rPr>
                <w:rFonts w:hint="eastAsia" w:ascii="宋体" w:hAnsi="宋体" w:cs="宋体"/>
                <w:szCs w:val="21"/>
              </w:rPr>
              <w:t xml:space="preserve">GPS/</w:t>
            </w:r>
            <w:r>
              <w:rPr>
                <w:rFonts w:hint="eastAsia" w:ascii="宋体" w:hAnsi="宋体" w:cs="宋体"/>
                <w:szCs w:val="21"/>
              </w:rPr>
              <w:t xml:space="preserve">北斗双模式；</w:t>
            </w:r>
            <w:r/>
          </w:p>
          <w:p>
            <w:pPr>
              <w:shd w:val="clear" w:color="auto" w:fill="ffffff"/>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、支持数字集群（</w:t>
            </w:r>
            <w:r>
              <w:rPr>
                <w:rFonts w:hint="eastAsia" w:ascii="宋体" w:hAnsi="宋体" w:cs="宋体"/>
                <w:szCs w:val="21"/>
              </w:rPr>
              <w:t xml:space="preserve">PDT</w:t>
            </w:r>
            <w:r>
              <w:rPr>
                <w:rFonts w:hint="eastAsia" w:ascii="宋体" w:hAnsi="宋体" w:cs="宋体"/>
                <w:szCs w:val="21"/>
              </w:rPr>
              <w:t xml:space="preserve">集群）、数字常规（</w:t>
            </w:r>
            <w:r>
              <w:rPr>
                <w:rFonts w:hint="eastAsia" w:ascii="宋体" w:hAnsi="宋体" w:cs="宋体"/>
                <w:szCs w:val="21"/>
              </w:rPr>
              <w:t xml:space="preserve">PDT</w:t>
            </w:r>
            <w:r>
              <w:rPr>
                <w:rFonts w:hint="eastAsia" w:ascii="宋体" w:hAnsi="宋体" w:cs="宋体"/>
                <w:szCs w:val="21"/>
              </w:rPr>
              <w:t xml:space="preserve">常规及</w:t>
            </w:r>
            <w:r>
              <w:rPr>
                <w:rFonts w:hint="eastAsia" w:ascii="宋体" w:hAnsi="宋体" w:cs="宋体"/>
                <w:szCs w:val="21"/>
              </w:rPr>
              <w:t xml:space="preserve">DMR</w:t>
            </w:r>
            <w:r>
              <w:rPr>
                <w:rFonts w:hint="eastAsia" w:ascii="宋体" w:hAnsi="宋体" w:cs="宋体"/>
                <w:szCs w:val="21"/>
              </w:rPr>
              <w:t xml:space="preserve">常规）、模拟集群（</w:t>
            </w:r>
            <w:r>
              <w:rPr>
                <w:rFonts w:hint="eastAsia" w:ascii="宋体" w:hAnsi="宋体" w:cs="宋体"/>
                <w:szCs w:val="21"/>
              </w:rPr>
              <w:t xml:space="preserve">MPT1327</w:t>
            </w:r>
            <w:r>
              <w:rPr>
                <w:rFonts w:hint="eastAsia" w:ascii="宋体" w:hAnsi="宋体" w:cs="宋体"/>
                <w:szCs w:val="21"/>
              </w:rPr>
              <w:t xml:space="preserve">集群）、模拟常规五种工作模式。支持</w:t>
            </w:r>
            <w:r>
              <w:rPr>
                <w:rFonts w:hint="eastAsia" w:ascii="宋体" w:hAnsi="宋体" w:cs="宋体"/>
                <w:szCs w:val="21"/>
              </w:rPr>
              <w:t xml:space="preserve">AMBE+2</w:t>
            </w:r>
            <w:r>
              <w:rPr>
                <w:rFonts w:hint="eastAsia" w:ascii="宋体" w:hAnsi="宋体" w:cs="宋体"/>
                <w:szCs w:val="21"/>
              </w:rPr>
              <w:t xml:space="preserve">、</w:t>
            </w:r>
            <w:r>
              <w:rPr>
                <w:rFonts w:hint="eastAsia" w:ascii="宋体" w:hAnsi="宋体" w:cs="宋体"/>
                <w:szCs w:val="21"/>
              </w:rPr>
              <w:t xml:space="preserve">NVOC</w:t>
            </w:r>
            <w:r>
              <w:rPr>
                <w:rFonts w:hint="eastAsia" w:ascii="宋体" w:hAnsi="宋体" w:cs="宋体"/>
                <w:szCs w:val="21"/>
              </w:rPr>
              <w:t xml:space="preserve">双声码器。支持手动切换声码器。</w:t>
            </w:r>
            <w:r/>
          </w:p>
          <w:p>
            <w:pPr>
              <w:shd w:val="clear" w:color="auto" w:fill="ffffff"/>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、具有智能音频功能（自动调节对讲机的音量，补偿背景噪声）；</w:t>
            </w:r>
            <w:r/>
          </w:p>
          <w:p>
            <w:pPr>
              <w:shd w:val="clear" w:color="auto" w:fill="ffffff"/>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、标配防爆锂电池</w:t>
            </w:r>
            <w:r>
              <w:rPr>
                <w:rFonts w:hint="eastAsia" w:ascii="宋体" w:hAnsi="宋体" w:cs="宋体"/>
                <w:szCs w:val="21"/>
              </w:rPr>
              <w:t xml:space="preserve">1</w:t>
            </w:r>
            <w:r>
              <w:rPr>
                <w:rFonts w:hint="eastAsia" w:ascii="宋体" w:hAnsi="宋体" w:cs="宋体"/>
                <w:szCs w:val="21"/>
              </w:rPr>
              <w:t xml:space="preserve">块，配套充电器、皮带夹等附件；</w:t>
            </w:r>
            <w:r/>
          </w:p>
          <w:p>
            <w:pPr>
              <w:shd w:val="clear" w:color="auto" w:fill="ffffff"/>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、可选集成</w:t>
            </w:r>
            <w:r>
              <w:rPr>
                <w:rFonts w:hint="eastAsia" w:ascii="宋体" w:hAnsi="宋体" w:cs="宋体"/>
                <w:szCs w:val="21"/>
              </w:rPr>
              <w:t xml:space="preserve">Wi-Fi</w:t>
            </w:r>
            <w:r>
              <w:rPr>
                <w:rFonts w:hint="eastAsia" w:ascii="宋体" w:hAnsi="宋体" w:cs="宋体"/>
                <w:szCs w:val="21"/>
              </w:rPr>
              <w:t xml:space="preserve">功能、支持室内定位（常规工作模式下）、数字电话转接、强行发射中断、空中软件更新、支持空中电池管理功能。</w:t>
            </w:r>
            <w:r/>
          </w:p>
          <w:p>
            <w:pPr>
              <w:shd w:val="clear" w:color="auto" w:fill="ffffff"/>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、支持文本消息接收发送，并把文本信息转语音播放（常规工作模式下）。</w:t>
            </w:r>
            <w:r/>
          </w:p>
          <w:p>
            <w:pPr>
              <w:shd w:val="clear" w:color="auto" w:fill="ffffff"/>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、支持强行发射中断以消除信道干扰（常规工作模式下）。</w:t>
            </w:r>
            <w:r/>
          </w:p>
          <w:p>
            <w:pPr>
              <w:shd w:val="clear" w:color="auto" w:fill="ffffff"/>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w:t>
            </w:r>
            <w:r>
              <w:rPr>
                <w:rFonts w:hint="eastAsia" w:ascii="宋体" w:hAnsi="宋体" w:cs="宋体"/>
                <w:szCs w:val="21"/>
              </w:rPr>
              <w:t xml:space="preserve">PDT</w:t>
            </w:r>
            <w:r>
              <w:rPr>
                <w:rFonts w:hint="eastAsia" w:ascii="宋体" w:hAnsi="宋体" w:cs="宋体"/>
                <w:szCs w:val="21"/>
              </w:rPr>
              <w:t xml:space="preserve">集群功能：具有组呼临时存储、扫描组、动态勤务数据管理、移动终端信息查询功能。</w:t>
            </w:r>
            <w:r/>
          </w:p>
          <w:p>
            <w:pPr>
              <w:shd w:val="clear" w:color="auto" w:fill="ffffff"/>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、其他</w:t>
            </w:r>
            <w:r>
              <w:rPr>
                <w:rFonts w:hint="eastAsia" w:ascii="宋体" w:hAnsi="宋体" w:cs="宋体"/>
                <w:szCs w:val="21"/>
              </w:rPr>
              <w:t xml:space="preserve">PDT</w:t>
            </w:r>
            <w:r>
              <w:rPr>
                <w:rFonts w:hint="eastAsia" w:ascii="宋体" w:hAnsi="宋体" w:cs="宋体"/>
                <w:szCs w:val="21"/>
              </w:rPr>
              <w:t xml:space="preserve">数字集群功能：登记、去登记，鉴权，漫游</w:t>
            </w:r>
            <w:r>
              <w:rPr>
                <w:rFonts w:hint="eastAsia" w:ascii="宋体" w:hAnsi="宋体" w:cs="宋体"/>
                <w:szCs w:val="21"/>
              </w:rPr>
              <w:t xml:space="preserve">/</w:t>
            </w:r>
            <w:r>
              <w:rPr>
                <w:rFonts w:hint="eastAsia" w:ascii="宋体" w:hAnsi="宋体" w:cs="宋体"/>
                <w:szCs w:val="21"/>
              </w:rPr>
              <w:t xml:space="preserve">越区切换，语音单呼、语音组呼，紧急呼叫，讲话方身份识别，电</w:t>
            </w:r>
            <w:r>
              <w:rPr>
                <w:rFonts w:hint="eastAsia" w:ascii="宋体" w:hAnsi="宋体" w:cs="宋体"/>
                <w:szCs w:val="21"/>
              </w:rPr>
              <w:t xml:space="preserve">量信息，场强信息，遥毙、遥晕、复活、倒地报警。</w:t>
            </w:r>
            <w:r/>
          </w:p>
          <w:p>
            <w:pPr>
              <w:shd w:val="clear" w:color="auto" w:fill="ffffff"/>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13</w:t>
            </w:r>
            <w:r>
              <w:rPr>
                <w:rFonts w:hint="eastAsia" w:ascii="宋体" w:hAnsi="宋体" w:cs="宋体"/>
                <w:szCs w:val="21"/>
              </w:rPr>
              <w:t xml:space="preserve">、通过国家防爆电气产品质量监督检验中心</w:t>
            </w:r>
            <w:r>
              <w:rPr>
                <w:rFonts w:hint="eastAsia" w:ascii="宋体" w:hAnsi="宋体" w:cs="宋体"/>
                <w:szCs w:val="21"/>
              </w:rPr>
              <w:t xml:space="preserve">CNEX</w:t>
            </w:r>
            <w:r>
              <w:rPr>
                <w:rFonts w:hint="eastAsia" w:ascii="宋体" w:hAnsi="宋体" w:cs="宋体"/>
                <w:szCs w:val="21"/>
              </w:rPr>
              <w:t xml:space="preserve">国家防爆标准认证，防爆标志：</w:t>
            </w:r>
            <w:r>
              <w:rPr>
                <w:rFonts w:hint="eastAsia" w:ascii="宋体" w:hAnsi="宋体" w:cs="宋体"/>
                <w:szCs w:val="21"/>
              </w:rPr>
              <w:t xml:space="preserve">EX ib </w:t>
            </w:r>
            <w:r>
              <w:rPr>
                <w:rFonts w:hint="eastAsia" w:ascii="宋体" w:hAnsi="宋体" w:cs="宋体"/>
                <w:szCs w:val="21"/>
              </w:rPr>
              <w:t xml:space="preserve">‖</w:t>
            </w:r>
            <w:r>
              <w:rPr>
                <w:rFonts w:hint="eastAsia" w:ascii="宋体" w:hAnsi="宋体" w:cs="宋体"/>
                <w:szCs w:val="21"/>
              </w:rPr>
              <w:t xml:space="preserve">B T4 Gb/EX ibD 21 T130</w:t>
            </w:r>
            <w:r>
              <w:rPr>
                <w:rFonts w:hint="eastAsia" w:ascii="宋体" w:hAnsi="宋体" w:cs="宋体"/>
                <w:szCs w:val="21"/>
              </w:rPr>
              <w:t xml:space="preserve">℃。</w:t>
            </w:r>
            <w:r/>
          </w:p>
          <w:p>
            <w:pPr>
              <w:shd w:val="clear" w:color="auto" w:fill="ffffff"/>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、接收机数字灵敏度：≤</w:t>
            </w:r>
            <w:r>
              <w:rPr>
                <w:rFonts w:hint="eastAsia" w:ascii="宋体" w:hAnsi="宋体" w:cs="宋体"/>
                <w:szCs w:val="21"/>
              </w:rPr>
              <w:t xml:space="preserve">-122.0dBm</w:t>
            </w:r>
            <w:r>
              <w:rPr>
                <w:rFonts w:hint="eastAsia" w:ascii="宋体" w:hAnsi="宋体" w:cs="宋体"/>
                <w:szCs w:val="21"/>
              </w:rPr>
              <w:t xml:space="preserve">。</w:t>
            </w:r>
            <w:r/>
          </w:p>
          <w:p>
            <w:pPr>
              <w:shd w:val="clear" w:color="auto" w:fill="ffffff"/>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、防尘防水等级：≥</w:t>
            </w:r>
            <w:r>
              <w:rPr>
                <w:rFonts w:hint="eastAsia" w:ascii="宋体" w:hAnsi="宋体" w:cs="宋体"/>
                <w:szCs w:val="21"/>
              </w:rPr>
              <w:t xml:space="preserve">IP68</w:t>
            </w:r>
            <w:r>
              <w:rPr>
                <w:rFonts w:hint="eastAsia" w:ascii="宋体" w:hAnsi="宋体" w:cs="宋体"/>
                <w:szCs w:val="21"/>
              </w:rPr>
              <w:t xml:space="preserve">。</w:t>
            </w:r>
            <w:r/>
          </w:p>
          <w:p>
            <w:pPr>
              <w:shd w:val="clear" w:color="auto" w:fill="ffffff"/>
              <w:rPr>
                <w:rFonts w:ascii="宋体" w:hAnsi="宋体" w:cs="宋体"/>
                <w:b/>
                <w:bCs/>
                <w:szCs w:val="21"/>
              </w:rPr>
            </w:pPr>
            <w:r>
              <w:rPr>
                <w:rFonts w:hint="eastAsia" w:ascii="宋体" w:hAnsi="宋体" w:cs="宋体"/>
                <w:szCs w:val="21"/>
              </w:rPr>
              <w:t xml:space="preserve">16.</w:t>
            </w:r>
            <w:r>
              <w:rPr>
                <w:rFonts w:hint="eastAsia" w:ascii="宋体" w:hAnsi="宋体" w:cs="宋体"/>
                <w:szCs w:val="21"/>
              </w:rPr>
              <w:t xml:space="preserve">符合当地公安数字集群系统接入要求并负责具体接入工作，后续为应急</w:t>
            </w:r>
            <w:r>
              <w:rPr>
                <w:rFonts w:hint="eastAsia" w:ascii="宋体" w:hAnsi="宋体" w:cs="宋体"/>
                <w:szCs w:val="21"/>
              </w:rPr>
              <w:t xml:space="preserve"> 370M </w:t>
            </w:r>
            <w:r>
              <w:rPr>
                <w:rFonts w:hint="eastAsia" w:ascii="宋体" w:hAnsi="宋体" w:cs="宋体"/>
                <w:szCs w:val="21"/>
              </w:rPr>
              <w:t xml:space="preserve">提供升级服务，支持</w:t>
            </w:r>
            <w:r>
              <w:rPr>
                <w:rFonts w:hint="eastAsia" w:ascii="宋体" w:hAnsi="宋体" w:cs="宋体"/>
                <w:szCs w:val="21"/>
              </w:rPr>
              <w:t xml:space="preserve">NVOC1.02.015</w:t>
            </w:r>
            <w:r>
              <w:rPr>
                <w:rFonts w:hint="eastAsia" w:ascii="宋体" w:hAnsi="宋体" w:cs="宋体"/>
                <w:szCs w:val="21"/>
              </w:rPr>
              <w:t xml:space="preserve">版本声码器。</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50</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poc</w:t>
            </w:r>
            <w:r>
              <w:rPr>
                <w:rFonts w:hint="eastAsia" w:ascii="宋体" w:hAnsi="宋体" w:cs="宋体"/>
                <w:szCs w:val="21"/>
              </w:rPr>
              <w:t xml:space="preserve">手机</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W w:w="5036" w:type="dxa"/>
            <w:textDirection w:val="lrTb"/>
            <w:noWrap/>
          </w:tcPr>
          <w:p>
            <w:pPr>
              <w:jc w:val="left"/>
              <w:rPr>
                <w:rFonts w:ascii="宋体" w:hAnsi="宋体" w:cs="宋体"/>
                <w:b/>
                <w:bCs/>
                <w:szCs w:val="21"/>
              </w:rPr>
            </w:pPr>
            <w:r>
              <w:rPr>
                <w:rFonts w:hint="eastAsia" w:ascii="宋体" w:hAnsi="宋体" w:cs="宋体"/>
                <w:szCs w:val="21"/>
              </w:rPr>
              <w:t xml:space="preserve">1.</w:t>
            </w:r>
            <w:r>
              <w:rPr>
                <w:rFonts w:hint="eastAsia" w:ascii="宋体" w:hAnsi="宋体" w:cs="宋体"/>
                <w:szCs w:val="21"/>
              </w:rPr>
              <w:t xml:space="preserve">通话距离</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50KM;                        </w:t>
            </w:r>
            <w:r>
              <w:rPr>
                <w:rFonts w:hint="eastAsia" w:ascii="宋体" w:hAnsi="宋体" w:cs="宋体"/>
                <w:szCs w:val="21"/>
              </w:rPr>
              <w:t xml:space="preserve">               2.</w:t>
            </w:r>
            <w:r>
              <w:rPr>
                <w:rFonts w:hint="eastAsia" w:ascii="宋体" w:hAnsi="宋体" w:cs="宋体"/>
                <w:szCs w:val="21"/>
              </w:rPr>
              <w:t xml:space="preserve">电池容量：≥</w:t>
            </w:r>
            <w:r>
              <w:rPr>
                <w:rFonts w:hint="eastAsia" w:ascii="宋体" w:hAnsi="宋体" w:cs="宋体"/>
                <w:szCs w:val="21"/>
              </w:rPr>
              <w:t xml:space="preserve">2800mAh</w:t>
            </w:r>
            <w:r>
              <w:rPr>
                <w:rFonts w:hint="eastAsia" w:ascii="宋体" w:hAnsi="宋体" w:cs="宋体"/>
                <w:szCs w:val="21"/>
              </w:rPr>
              <w:t xml:space="preserve">；</w:t>
            </w:r>
            <w:r>
              <w:rPr>
                <w:rFonts w:hint="eastAsia" w:ascii="宋体" w:hAnsi="宋体" w:cs="宋体"/>
                <w:szCs w:val="21"/>
              </w:rPr>
              <w:t xml:space="preserve">                                   3.</w:t>
            </w:r>
            <w:r>
              <w:rPr>
                <w:rFonts w:hint="eastAsia" w:ascii="宋体" w:hAnsi="宋体" w:cs="宋体"/>
                <w:szCs w:val="21"/>
              </w:rPr>
              <w:t xml:space="preserve">功能要求包含：震动警报，定位功能，</w:t>
            </w:r>
            <w:r>
              <w:rPr>
                <w:rFonts w:hint="eastAsia" w:ascii="宋体" w:hAnsi="宋体" w:cs="宋体"/>
                <w:szCs w:val="21"/>
              </w:rPr>
              <w:t xml:space="preserve">FM</w:t>
            </w:r>
            <w:r>
              <w:rPr>
                <w:rFonts w:hint="eastAsia" w:ascii="宋体" w:hAnsi="宋体" w:cs="宋体"/>
                <w:szCs w:val="21"/>
              </w:rPr>
              <w:t xml:space="preserve">收音机。</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51</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水成膜抗溶泡沫灭火剂</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吨</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、结构组成：抗溶性泡沫灭火剂是由微生物多糖、碳氢表面活性剂、氟碳表面活性剂、防腐剂、助剂等</w:t>
            </w:r>
            <w:r>
              <w:rPr>
                <w:rFonts w:hint="eastAsia" w:ascii="宋体" w:hAnsi="宋体" w:cs="宋体"/>
                <w:szCs w:val="21"/>
              </w:rPr>
              <w:t xml:space="preserve">组成。</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、主要应用场景：可对着火物质进行阻隔、冷却、稀释。</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符合</w:t>
            </w:r>
            <w:r>
              <w:rPr>
                <w:rFonts w:hint="eastAsia" w:ascii="宋体" w:hAnsi="宋体" w:cs="宋体"/>
                <w:szCs w:val="21"/>
              </w:rPr>
              <w:t xml:space="preserve">GB15308-2006</w:t>
            </w:r>
            <w:r>
              <w:rPr>
                <w:rFonts w:hint="eastAsia" w:ascii="宋体" w:hAnsi="宋体" w:cs="宋体"/>
                <w:szCs w:val="21"/>
              </w:rPr>
              <w:t xml:space="preserve">《泡沫灭火剂》标准。</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、凝固点：≤</w:t>
            </w:r>
            <w:r>
              <w:rPr>
                <w:rFonts w:hint="eastAsia" w:ascii="宋体" w:hAnsi="宋体" w:cs="宋体"/>
                <w:szCs w:val="21"/>
              </w:rPr>
              <w:t xml:space="preserve">-20</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、抗冻结、融化性能：无可见分层和非均相。</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、比流动性：温度处理前后泡沫液流量大于标准参比液体流量。</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、腐蚀率</w:t>
            </w:r>
            <w:r>
              <w:rPr>
                <w:rFonts w:hint="eastAsia" w:ascii="宋体" w:hAnsi="宋体" w:cs="宋体"/>
                <w:szCs w:val="21"/>
              </w:rPr>
              <w:t xml:space="preserve">mg/</w:t>
            </w:r>
            <w:r>
              <w:rPr>
                <w:rFonts w:hint="eastAsia" w:ascii="宋体" w:hAnsi="宋体" w:cs="宋体"/>
                <w:szCs w:val="21"/>
              </w:rPr>
              <w:t xml:space="preserve">（</w:t>
            </w:r>
            <w:r>
              <w:rPr>
                <w:rFonts w:hint="eastAsia" w:ascii="宋体" w:hAnsi="宋体" w:cs="宋体"/>
                <w:szCs w:val="21"/>
              </w:rPr>
              <w:t xml:space="preserve">d.dm</w:t>
            </w:r>
            <w:r>
              <w:rPr>
                <w:rFonts w:hint="eastAsia" w:ascii="宋体" w:hAnsi="宋体" w:cs="宋体"/>
                <w:szCs w:val="21"/>
              </w:rPr>
              <w:t xml:space="preserve">²）：</w:t>
            </w:r>
            <w:r>
              <w:rPr>
                <w:rFonts w:hint="eastAsia" w:ascii="宋体" w:hAnsi="宋体" w:cs="宋体"/>
                <w:szCs w:val="21"/>
              </w:rPr>
              <w:t xml:space="preserve">Q235A</w:t>
            </w:r>
            <w:r>
              <w:rPr>
                <w:rFonts w:hint="eastAsia" w:ascii="宋体" w:hAnsi="宋体" w:cs="宋体"/>
                <w:szCs w:val="21"/>
              </w:rPr>
              <w:t xml:space="preserve">钢片：≤</w:t>
            </w:r>
            <w:r>
              <w:rPr>
                <w:rFonts w:hint="eastAsia" w:ascii="宋体" w:hAnsi="宋体" w:cs="宋体"/>
                <w:szCs w:val="21"/>
              </w:rPr>
              <w:t xml:space="preserve">3.0</w:t>
            </w:r>
            <w:r>
              <w:rPr>
                <w:rFonts w:hint="eastAsia" w:ascii="宋体" w:hAnsi="宋体" w:cs="宋体"/>
                <w:szCs w:val="21"/>
              </w:rPr>
              <w:t xml:space="preserve">；</w:t>
            </w:r>
            <w:r>
              <w:rPr>
                <w:rFonts w:hint="eastAsia" w:ascii="宋体" w:hAnsi="宋体" w:cs="宋体"/>
                <w:szCs w:val="21"/>
              </w:rPr>
              <w:t xml:space="preserve">3A21</w:t>
            </w:r>
            <w:r>
              <w:rPr>
                <w:rFonts w:hint="eastAsia" w:ascii="宋体" w:hAnsi="宋体" w:cs="宋体"/>
                <w:szCs w:val="21"/>
              </w:rPr>
              <w:t xml:space="preserve">铝片：≤</w:t>
            </w:r>
            <w:r>
              <w:rPr>
                <w:rFonts w:hint="eastAsia" w:ascii="宋体" w:hAnsi="宋体" w:cs="宋体"/>
                <w:szCs w:val="21"/>
              </w:rPr>
              <w:t xml:space="preserve">1.0</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、发泡倍数：与特征值的偏差≤</w:t>
            </w:r>
            <w:r>
              <w:rPr>
                <w:rFonts w:hint="eastAsia" w:ascii="宋体" w:hAnsi="宋体" w:cs="宋体"/>
                <w:szCs w:val="21"/>
              </w:rPr>
              <w:t xml:space="preserve">1.0</w:t>
            </w:r>
            <w:r>
              <w:rPr>
                <w:rFonts w:hint="eastAsia" w:ascii="宋体" w:hAnsi="宋体" w:cs="宋体"/>
                <w:szCs w:val="21"/>
              </w:rPr>
              <w:t xml:space="preserve">或不大于特征值的</w:t>
            </w:r>
            <w:r>
              <w:rPr>
                <w:rFonts w:hint="eastAsia" w:ascii="宋体" w:hAnsi="宋体" w:cs="宋体"/>
                <w:szCs w:val="21"/>
              </w:rPr>
              <w:t xml:space="preserve">20%</w:t>
            </w:r>
            <w:r>
              <w:rPr>
                <w:rFonts w:hint="eastAsia" w:ascii="宋体" w:hAnsi="宋体" w:cs="宋体"/>
                <w:szCs w:val="21"/>
              </w:rPr>
              <w:t xml:space="preserve">，按上述两个二个差值中较大者判定。</w:t>
            </w:r>
            <w:r/>
          </w:p>
          <w:p>
            <w:pPr>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w:t>
            </w:r>
            <w:r>
              <w:rPr>
                <w:rFonts w:hint="eastAsia" w:ascii="宋体" w:hAnsi="宋体" w:cs="宋体"/>
                <w:szCs w:val="21"/>
              </w:rPr>
              <w:t xml:space="preserve">25%</w:t>
            </w:r>
            <w:r>
              <w:rPr>
                <w:rFonts w:hint="eastAsia" w:ascii="宋体" w:hAnsi="宋体" w:cs="宋体"/>
                <w:szCs w:val="21"/>
              </w:rPr>
              <w:t xml:space="preserve">析液时间：与特征值的偏差≤</w:t>
            </w:r>
            <w:r>
              <w:rPr>
                <w:rFonts w:hint="eastAsia" w:ascii="宋体" w:hAnsi="宋体" w:cs="宋体"/>
                <w:szCs w:val="21"/>
              </w:rPr>
              <w:t xml:space="preserve">20%</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、灭火性能：（</w:t>
            </w:r>
            <w:r>
              <w:rPr>
                <w:rFonts w:hint="eastAsia" w:ascii="宋体" w:hAnsi="宋体" w:cs="宋体"/>
                <w:szCs w:val="21"/>
              </w:rPr>
              <w:t xml:space="preserve">IA</w:t>
            </w:r>
            <w:r>
              <w:rPr>
                <w:rFonts w:hint="eastAsia" w:ascii="宋体" w:hAnsi="宋体" w:cs="宋体"/>
                <w:szCs w:val="21"/>
              </w:rPr>
              <w:t xml:space="preserve">级别；</w:t>
            </w:r>
            <w:r>
              <w:rPr>
                <w:rFonts w:hint="eastAsia" w:ascii="宋体" w:hAnsi="宋体" w:cs="宋体"/>
                <w:szCs w:val="21"/>
              </w:rPr>
              <w:t xml:space="preserve">ARIA</w:t>
            </w:r>
            <w:r>
              <w:rPr>
                <w:rFonts w:hint="eastAsia" w:ascii="宋体" w:hAnsi="宋体" w:cs="宋体"/>
                <w:szCs w:val="21"/>
              </w:rPr>
              <w:t xml:space="preserve">级别）（</w:t>
            </w:r>
            <w:r>
              <w:rPr>
                <w:rFonts w:hint="eastAsia" w:ascii="宋体" w:hAnsi="宋体" w:cs="宋体"/>
                <w:szCs w:val="21"/>
              </w:rPr>
              <w:t xml:space="preserve">IA</w:t>
            </w:r>
            <w:r>
              <w:rPr>
                <w:rFonts w:hint="eastAsia" w:ascii="宋体" w:hAnsi="宋体" w:cs="宋体"/>
                <w:szCs w:val="21"/>
              </w:rPr>
              <w:t xml:space="preserve">级别）强施放：灭火时间≤</w:t>
            </w:r>
            <w:r>
              <w:rPr>
                <w:rFonts w:hint="eastAsia" w:ascii="宋体" w:hAnsi="宋体" w:cs="宋体"/>
                <w:szCs w:val="21"/>
              </w:rPr>
              <w:t xml:space="preserve">3min</w:t>
            </w:r>
            <w:r>
              <w:rPr>
                <w:rFonts w:hint="eastAsia" w:ascii="宋体" w:hAnsi="宋体" w:cs="宋体"/>
                <w:szCs w:val="21"/>
              </w:rPr>
              <w:t xml:space="preserve">；抗烧时间≥</w:t>
            </w:r>
            <w:r>
              <w:rPr>
                <w:rFonts w:hint="eastAsia" w:ascii="宋体" w:hAnsi="宋体" w:cs="宋体"/>
                <w:szCs w:val="21"/>
              </w:rPr>
              <w:t xml:space="preserve">14min</w:t>
            </w:r>
            <w:r>
              <w:rPr>
                <w:rFonts w:hint="eastAsia" w:ascii="宋体" w:hAnsi="宋体" w:cs="宋体"/>
                <w:szCs w:val="21"/>
              </w:rPr>
              <w:t xml:space="preserve">；（</w:t>
            </w:r>
            <w:r>
              <w:rPr>
                <w:rFonts w:hint="eastAsia" w:ascii="宋体" w:hAnsi="宋体" w:cs="宋体"/>
                <w:szCs w:val="21"/>
              </w:rPr>
              <w:t xml:space="preserve">ARIA</w:t>
            </w:r>
            <w:r>
              <w:rPr>
                <w:rFonts w:hint="eastAsia" w:ascii="宋体" w:hAnsi="宋体" w:cs="宋体"/>
                <w:szCs w:val="21"/>
              </w:rPr>
              <w:t xml:space="preserve">级别）灭火时间≤</w:t>
            </w:r>
            <w:r>
              <w:rPr>
                <w:rFonts w:hint="eastAsia" w:ascii="宋体" w:hAnsi="宋体" w:cs="宋体"/>
                <w:szCs w:val="21"/>
              </w:rPr>
              <w:t xml:space="preserve">3min</w:t>
            </w:r>
            <w:r>
              <w:rPr>
                <w:rFonts w:hint="eastAsia" w:ascii="宋体" w:hAnsi="宋体" w:cs="宋体"/>
                <w:szCs w:val="21"/>
              </w:rPr>
              <w:t xml:space="preserve">，抗烧时间≥</w:t>
            </w:r>
            <w:r>
              <w:rPr>
                <w:rFonts w:hint="eastAsia" w:ascii="宋体" w:hAnsi="宋体" w:cs="宋体"/>
                <w:szCs w:val="21"/>
              </w:rPr>
              <w:t xml:space="preserve">15min</w:t>
            </w:r>
            <w:r>
              <w:rPr>
                <w:rFonts w:hint="eastAsia" w:ascii="宋体" w:hAnsi="宋体" w:cs="宋体"/>
                <w:szCs w:val="21"/>
              </w:rPr>
              <w:t xml:space="preserve">。</w:t>
            </w:r>
            <w:r/>
          </w:p>
          <w:p>
            <w:pPr>
              <w:rPr>
                <w:rFonts w:ascii="宋体" w:hAnsi="宋体" w:cs="宋体"/>
                <w:b/>
                <w:bCs/>
                <w:szCs w:val="21"/>
              </w:rPr>
            </w:pPr>
            <w:r>
              <w:rPr>
                <w:rFonts w:hint="eastAsia" w:ascii="宋体" w:hAnsi="宋体" w:cs="宋体"/>
                <w:szCs w:val="21"/>
              </w:rPr>
              <w:t xml:space="preserve">10</w:t>
            </w:r>
            <w:r>
              <w:rPr>
                <w:rFonts w:hint="eastAsia" w:ascii="宋体" w:hAnsi="宋体" w:cs="宋体"/>
                <w:szCs w:val="21"/>
              </w:rPr>
              <w:t xml:space="preserve">、抗醇性水成膜泡沫灭火剂为</w:t>
            </w:r>
            <w:r>
              <w:rPr>
                <w:rFonts w:hint="eastAsia" w:ascii="宋体" w:hAnsi="宋体" w:cs="宋体"/>
                <w:szCs w:val="21"/>
              </w:rPr>
              <w:t xml:space="preserve">6%</w:t>
            </w:r>
            <w:r>
              <w:rPr>
                <w:rFonts w:hint="eastAsia" w:ascii="宋体" w:hAnsi="宋体" w:cs="宋体"/>
                <w:szCs w:val="21"/>
              </w:rPr>
              <w:t xml:space="preserve">型。</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52</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A</w:t>
            </w:r>
            <w:r>
              <w:rPr>
                <w:rFonts w:hint="eastAsia" w:ascii="宋体" w:hAnsi="宋体" w:cs="宋体"/>
                <w:szCs w:val="21"/>
              </w:rPr>
              <w:t xml:space="preserve">类泡沫灭火剂</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吨</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、结构组成：由环保型表面活性剂、增稠剂、润湿剂、渗透剂和阻燃剂等组成。</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、主要应用场景：特别适用于扑救</w:t>
            </w:r>
            <w:r>
              <w:rPr>
                <w:rFonts w:hint="eastAsia" w:ascii="宋体" w:hAnsi="宋体" w:cs="宋体"/>
                <w:szCs w:val="21"/>
              </w:rPr>
              <w:t xml:space="preserve">A</w:t>
            </w:r>
            <w:r>
              <w:rPr>
                <w:rFonts w:hint="eastAsia" w:ascii="宋体" w:hAnsi="宋体" w:cs="宋体"/>
                <w:szCs w:val="21"/>
              </w:rPr>
              <w:t xml:space="preserve">类（固体物质）火灾。</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、符合</w:t>
            </w:r>
            <w:r>
              <w:rPr>
                <w:rFonts w:hint="eastAsia" w:ascii="宋体" w:hAnsi="宋体" w:cs="宋体"/>
                <w:szCs w:val="21"/>
              </w:rPr>
              <w:t xml:space="preserve">GB27897-2011</w:t>
            </w:r>
            <w:r>
              <w:rPr>
                <w:rFonts w:hint="eastAsia" w:ascii="宋体" w:hAnsi="宋体" w:cs="宋体"/>
                <w:szCs w:val="21"/>
              </w:rPr>
              <w:t xml:space="preserve">《</w:t>
            </w:r>
            <w:r>
              <w:rPr>
                <w:rFonts w:hint="eastAsia" w:ascii="宋体" w:hAnsi="宋体" w:cs="宋体"/>
                <w:szCs w:val="21"/>
              </w:rPr>
              <w:t xml:space="preserve">A</w:t>
            </w:r>
            <w:r>
              <w:rPr>
                <w:rFonts w:hint="eastAsia" w:ascii="宋体" w:hAnsi="宋体" w:cs="宋体"/>
                <w:szCs w:val="21"/>
              </w:rPr>
              <w:t xml:space="preserve">类泡沫灭火剂》标准。</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、凝固点：≤</w:t>
            </w:r>
            <w:r>
              <w:rPr>
                <w:rFonts w:hint="eastAsia" w:ascii="宋体" w:hAnsi="宋体" w:cs="宋体"/>
                <w:szCs w:val="21"/>
              </w:rPr>
              <w:t xml:space="preserve">-20</w:t>
            </w:r>
            <w:r>
              <w:rPr>
                <w:rFonts w:hint="eastAsia" w:ascii="宋体" w:hAnsi="宋体" w:cs="宋体"/>
                <w:szCs w:val="21"/>
              </w:rPr>
              <w:t xml:space="preserve">℃。</w:t>
            </w:r>
            <w:r>
              <w:rPr>
                <w:rFonts w:hint="eastAsia" w:ascii="宋体" w:hAnsi="宋体" w:cs="宋体"/>
                <w:szCs w:val="21"/>
              </w:rPr>
              <w:t xml:space="preserve"> </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、腐蚀率：</w:t>
            </w:r>
            <w:r>
              <w:rPr>
                <w:rFonts w:hint="eastAsia" w:ascii="宋体" w:hAnsi="宋体" w:cs="宋体"/>
                <w:szCs w:val="21"/>
              </w:rPr>
              <w:t xml:space="preserve">Q235A</w:t>
            </w:r>
            <w:r>
              <w:rPr>
                <w:rFonts w:hint="eastAsia" w:ascii="宋体" w:hAnsi="宋体" w:cs="宋体"/>
                <w:szCs w:val="21"/>
              </w:rPr>
              <w:t xml:space="preserve">钢片</w:t>
            </w:r>
            <w:r>
              <w:rPr>
                <w:rFonts w:hint="eastAsia" w:ascii="宋体" w:hAnsi="宋体" w:cs="宋体"/>
                <w:szCs w:val="21"/>
              </w:rPr>
              <w:t xml:space="preserve">mg/</w:t>
            </w:r>
            <w:r>
              <w:rPr>
                <w:rFonts w:hint="eastAsia" w:ascii="宋体" w:hAnsi="宋体" w:cs="宋体"/>
                <w:szCs w:val="21"/>
              </w:rPr>
              <w:t xml:space="preserve">（</w:t>
            </w:r>
            <w:r>
              <w:rPr>
                <w:rFonts w:hint="eastAsia" w:ascii="宋体" w:hAnsi="宋体" w:cs="宋体"/>
                <w:szCs w:val="21"/>
              </w:rPr>
              <w:t xml:space="preserve">d</w:t>
            </w:r>
            <w:r>
              <w:rPr>
                <w:rFonts w:hint="eastAsia" w:ascii="宋体" w:hAnsi="宋体" w:cs="宋体"/>
                <w:szCs w:val="21"/>
              </w:rPr>
              <w:t xml:space="preserve">·</w:t>
            </w:r>
            <w:r>
              <w:rPr>
                <w:rFonts w:hint="eastAsia" w:ascii="宋体" w:hAnsi="宋体" w:cs="宋体"/>
                <w:szCs w:val="21"/>
              </w:rPr>
              <w:t xml:space="preserve">dm2</w:t>
            </w:r>
            <w:r>
              <w:rPr>
                <w:rFonts w:hint="eastAsia" w:ascii="宋体" w:hAnsi="宋体" w:cs="宋体"/>
                <w:szCs w:val="21"/>
              </w:rPr>
              <w:t xml:space="preserve">）：≤</w:t>
            </w:r>
            <w:r>
              <w:rPr>
                <w:rFonts w:hint="eastAsia" w:ascii="宋体" w:hAnsi="宋体" w:cs="宋体"/>
                <w:szCs w:val="21"/>
              </w:rPr>
              <w:t xml:space="preserve">4.0</w:t>
            </w:r>
            <w:r>
              <w:rPr>
                <w:rFonts w:hint="eastAsia" w:ascii="宋体" w:hAnsi="宋体" w:cs="宋体"/>
                <w:szCs w:val="21"/>
              </w:rPr>
              <w:t xml:space="preserve">；</w:t>
            </w:r>
            <w:r>
              <w:rPr>
                <w:rFonts w:hint="eastAsia" w:ascii="宋体" w:hAnsi="宋体" w:cs="宋体"/>
                <w:szCs w:val="21"/>
              </w:rPr>
              <w:t xml:space="preserve">3A21</w:t>
            </w:r>
            <w:r>
              <w:rPr>
                <w:rFonts w:hint="eastAsia" w:ascii="宋体" w:hAnsi="宋体" w:cs="宋体"/>
                <w:szCs w:val="21"/>
              </w:rPr>
              <w:t xml:space="preserve">铝片</w:t>
            </w:r>
            <w:r>
              <w:rPr>
                <w:rFonts w:hint="eastAsia" w:ascii="宋体" w:hAnsi="宋体" w:cs="宋体"/>
                <w:szCs w:val="21"/>
              </w:rPr>
              <w:t xml:space="preserve">mg/</w:t>
            </w:r>
            <w:r>
              <w:rPr>
                <w:rFonts w:hint="eastAsia" w:ascii="宋体" w:hAnsi="宋体" w:cs="宋体"/>
                <w:szCs w:val="21"/>
              </w:rPr>
              <w:t xml:space="preserve">（</w:t>
            </w:r>
            <w:r>
              <w:rPr>
                <w:rFonts w:hint="eastAsia" w:ascii="宋体" w:hAnsi="宋体" w:cs="宋体"/>
                <w:szCs w:val="21"/>
              </w:rPr>
              <w:t xml:space="preserve">d</w:t>
            </w:r>
            <w:r>
              <w:rPr>
                <w:rFonts w:hint="eastAsia" w:ascii="宋体" w:hAnsi="宋体" w:cs="宋体"/>
                <w:szCs w:val="21"/>
              </w:rPr>
              <w:t xml:space="preserve">·</w:t>
            </w:r>
            <w:r>
              <w:rPr>
                <w:rFonts w:hint="eastAsia" w:ascii="宋体" w:hAnsi="宋体" w:cs="宋体"/>
                <w:szCs w:val="21"/>
              </w:rPr>
              <w:t xml:space="preserve">dm2</w:t>
            </w:r>
            <w:r>
              <w:rPr>
                <w:rFonts w:hint="eastAsia" w:ascii="宋体" w:hAnsi="宋体" w:cs="宋体"/>
                <w:szCs w:val="21"/>
              </w:rPr>
              <w:t xml:space="preserve">）：≤</w:t>
            </w:r>
            <w:r>
              <w:rPr>
                <w:rFonts w:hint="eastAsia" w:ascii="宋体" w:hAnsi="宋体" w:cs="宋体"/>
                <w:szCs w:val="21"/>
              </w:rPr>
              <w:t xml:space="preserve">1.0</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、表面张力（</w:t>
            </w:r>
            <w:r>
              <w:rPr>
                <w:rFonts w:hint="eastAsia" w:ascii="宋体" w:hAnsi="宋体" w:cs="宋体"/>
                <w:szCs w:val="21"/>
              </w:rPr>
              <w:t xml:space="preserve">mN/m</w:t>
            </w:r>
            <w:r>
              <w:rPr>
                <w:rFonts w:hint="eastAsia" w:ascii="宋体" w:hAnsi="宋体" w:cs="宋体"/>
                <w:szCs w:val="21"/>
              </w:rPr>
              <w:t xml:space="preserve">）：在混合比为</w:t>
            </w:r>
            <w:r>
              <w:rPr>
                <w:rFonts w:hint="eastAsia" w:ascii="宋体" w:hAnsi="宋体" w:cs="宋体"/>
                <w:szCs w:val="21"/>
              </w:rPr>
              <w:t xml:space="preserve">1%</w:t>
            </w:r>
            <w:r>
              <w:rPr>
                <w:rFonts w:hint="eastAsia" w:ascii="宋体" w:hAnsi="宋体" w:cs="宋体"/>
                <w:szCs w:val="21"/>
              </w:rPr>
              <w:t xml:space="preserve">的条件下，表面张力≤</w:t>
            </w:r>
            <w:r>
              <w:rPr>
                <w:rFonts w:hint="eastAsia" w:ascii="宋体" w:hAnsi="宋体" w:cs="宋体"/>
                <w:szCs w:val="21"/>
              </w:rPr>
              <w:t xml:space="preserve">22</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、润湿性：在混合比为</w:t>
            </w:r>
            <w:r>
              <w:rPr>
                <w:rFonts w:hint="eastAsia" w:ascii="宋体" w:hAnsi="宋体" w:cs="宋体"/>
                <w:szCs w:val="21"/>
              </w:rPr>
              <w:t xml:space="preserve">1.0%</w:t>
            </w:r>
            <w:r>
              <w:rPr>
                <w:rFonts w:hint="eastAsia" w:ascii="宋体" w:hAnsi="宋体" w:cs="宋体"/>
                <w:szCs w:val="21"/>
              </w:rPr>
              <w:t xml:space="preserve">的条件下，润湿时间≤</w:t>
            </w:r>
            <w:r>
              <w:rPr>
                <w:rFonts w:hint="eastAsia" w:ascii="宋体" w:hAnsi="宋体" w:cs="宋体"/>
                <w:szCs w:val="21"/>
              </w:rPr>
              <w:t xml:space="preserve">8s</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w:t>
            </w:r>
            <w:r>
              <w:rPr>
                <w:rFonts w:hint="eastAsia" w:ascii="宋体" w:hAnsi="宋体" w:cs="宋体"/>
                <w:szCs w:val="21"/>
              </w:rPr>
              <w:t xml:space="preserve">25%</w:t>
            </w:r>
            <w:r>
              <w:rPr>
                <w:rFonts w:hint="eastAsia" w:ascii="宋体" w:hAnsi="宋体" w:cs="宋体"/>
                <w:szCs w:val="21"/>
              </w:rPr>
              <w:t xml:space="preserve">析液时间：在混合比为</w:t>
            </w:r>
            <w:r>
              <w:rPr>
                <w:rFonts w:hint="eastAsia" w:ascii="宋体" w:hAnsi="宋体" w:cs="宋体"/>
                <w:szCs w:val="21"/>
              </w:rPr>
              <w:t xml:space="preserve">HA</w:t>
            </w:r>
            <w:r>
              <w:rPr>
                <w:rFonts w:hint="eastAsia" w:ascii="宋体" w:hAnsi="宋体" w:cs="宋体"/>
                <w:szCs w:val="21"/>
              </w:rPr>
              <w:t xml:space="preserve">、发泡倍数与特征值</w:t>
            </w:r>
            <w:r>
              <w:rPr>
                <w:rFonts w:hint="eastAsia" w:ascii="宋体" w:hAnsi="宋体" w:cs="宋体"/>
                <w:szCs w:val="21"/>
              </w:rPr>
              <w:t xml:space="preserve">FA</w:t>
            </w:r>
            <w:r>
              <w:rPr>
                <w:rFonts w:hint="eastAsia" w:ascii="宋体" w:hAnsi="宋体" w:cs="宋体"/>
                <w:szCs w:val="21"/>
              </w:rPr>
              <w:t xml:space="preserve">偏</w:t>
            </w:r>
            <w:r>
              <w:rPr>
                <w:rFonts w:hint="eastAsia" w:ascii="宋体" w:hAnsi="宋体" w:cs="宋体"/>
                <w:szCs w:val="21"/>
              </w:rPr>
              <w:t xml:space="preserve">差不大于</w:t>
            </w:r>
            <w:r>
              <w:rPr>
                <w:rFonts w:hint="eastAsia" w:ascii="宋体" w:hAnsi="宋体" w:cs="宋体"/>
                <w:szCs w:val="21"/>
              </w:rPr>
              <w:t xml:space="preserve">20%</w:t>
            </w:r>
            <w:r>
              <w:rPr>
                <w:rFonts w:hint="eastAsia" w:ascii="宋体" w:hAnsi="宋体" w:cs="宋体"/>
                <w:szCs w:val="21"/>
              </w:rPr>
              <w:t xml:space="preserve">的条件下，</w:t>
            </w:r>
            <w:r>
              <w:rPr>
                <w:rFonts w:hint="eastAsia" w:ascii="宋体" w:hAnsi="宋体" w:cs="宋体"/>
                <w:szCs w:val="21"/>
              </w:rPr>
              <w:t xml:space="preserve">25%</w:t>
            </w:r>
            <w:r>
              <w:rPr>
                <w:rFonts w:hint="eastAsia" w:ascii="宋体" w:hAnsi="宋体" w:cs="宋体"/>
                <w:szCs w:val="21"/>
              </w:rPr>
              <w:t xml:space="preserve">析液时间与特征值</w:t>
            </w:r>
            <w:r>
              <w:rPr>
                <w:rFonts w:hint="eastAsia" w:ascii="宋体" w:hAnsi="宋体" w:cs="宋体"/>
                <w:szCs w:val="21"/>
              </w:rPr>
              <w:t xml:space="preserve">tA</w:t>
            </w:r>
            <w:r>
              <w:rPr>
                <w:rFonts w:hint="eastAsia" w:ascii="宋体" w:hAnsi="宋体" w:cs="宋体"/>
                <w:szCs w:val="21"/>
              </w:rPr>
              <w:t xml:space="preserve">偏差不应大于</w:t>
            </w:r>
            <w:r>
              <w:rPr>
                <w:rFonts w:hint="eastAsia" w:ascii="宋体" w:hAnsi="宋体" w:cs="宋体"/>
                <w:szCs w:val="21"/>
              </w:rPr>
              <w:t xml:space="preserve">30%</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、灭</w:t>
            </w:r>
            <w:r>
              <w:rPr>
                <w:rFonts w:hint="eastAsia" w:ascii="宋体" w:hAnsi="宋体" w:cs="宋体"/>
                <w:szCs w:val="21"/>
              </w:rPr>
              <w:t xml:space="preserve">A</w:t>
            </w:r>
            <w:r>
              <w:rPr>
                <w:rFonts w:hint="eastAsia" w:ascii="宋体" w:hAnsi="宋体" w:cs="宋体"/>
                <w:szCs w:val="21"/>
              </w:rPr>
              <w:t xml:space="preserve">类火性能：在混合比为</w:t>
            </w:r>
            <w:r>
              <w:rPr>
                <w:rFonts w:hint="eastAsia" w:ascii="宋体" w:hAnsi="宋体" w:cs="宋体"/>
                <w:szCs w:val="21"/>
              </w:rPr>
              <w:t xml:space="preserve">HA</w:t>
            </w:r>
            <w:r>
              <w:rPr>
                <w:rFonts w:hint="eastAsia" w:ascii="宋体" w:hAnsi="宋体" w:cs="宋体"/>
                <w:szCs w:val="21"/>
              </w:rPr>
              <w:t xml:space="preserve">、发泡倍数与特征值</w:t>
            </w:r>
            <w:r>
              <w:rPr>
                <w:rFonts w:hint="eastAsia" w:ascii="宋体" w:hAnsi="宋体" w:cs="宋体"/>
                <w:szCs w:val="21"/>
              </w:rPr>
              <w:t xml:space="preserve">FA</w:t>
            </w:r>
            <w:r>
              <w:rPr>
                <w:rFonts w:hint="eastAsia" w:ascii="宋体" w:hAnsi="宋体" w:cs="宋体"/>
                <w:szCs w:val="21"/>
              </w:rPr>
              <w:t xml:space="preserve">偏差不大于</w:t>
            </w:r>
            <w:r>
              <w:rPr>
                <w:rFonts w:hint="eastAsia" w:ascii="宋体" w:hAnsi="宋体" w:cs="宋体"/>
                <w:szCs w:val="21"/>
              </w:rPr>
              <w:t xml:space="preserve">20%</w:t>
            </w:r>
            <w:r>
              <w:rPr>
                <w:rFonts w:hint="eastAsia" w:ascii="宋体" w:hAnsi="宋体" w:cs="宋体"/>
                <w:szCs w:val="21"/>
              </w:rPr>
              <w:t xml:space="preserve">的条件下，灭火时间≤</w:t>
            </w:r>
            <w:r>
              <w:rPr>
                <w:rFonts w:hint="eastAsia" w:ascii="宋体" w:hAnsi="宋体" w:cs="宋体"/>
                <w:szCs w:val="21"/>
              </w:rPr>
              <w:t xml:space="preserve">90s</w:t>
            </w:r>
            <w:r>
              <w:rPr>
                <w:rFonts w:hint="eastAsia" w:ascii="宋体" w:hAnsi="宋体" w:cs="宋体"/>
                <w:szCs w:val="21"/>
              </w:rPr>
              <w:t xml:space="preserve">，且抗复燃时间≥</w:t>
            </w:r>
            <w:r>
              <w:rPr>
                <w:rFonts w:hint="eastAsia" w:ascii="宋体" w:hAnsi="宋体" w:cs="宋体"/>
                <w:szCs w:val="21"/>
              </w:rPr>
              <w:t xml:space="preserve">10min</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、隔热防护性能：在混合比为</w:t>
            </w:r>
            <w:r>
              <w:rPr>
                <w:rFonts w:hint="eastAsia" w:ascii="宋体" w:hAnsi="宋体" w:cs="宋体"/>
                <w:szCs w:val="21"/>
              </w:rPr>
              <w:t xml:space="preserve">HG</w:t>
            </w:r>
            <w:r>
              <w:rPr>
                <w:rFonts w:hint="eastAsia" w:ascii="宋体" w:hAnsi="宋体" w:cs="宋体"/>
                <w:szCs w:val="21"/>
              </w:rPr>
              <w:t xml:space="preserve">的条件下，</w:t>
            </w:r>
            <w:r>
              <w:rPr>
                <w:rFonts w:hint="eastAsia" w:ascii="宋体" w:hAnsi="宋体" w:cs="宋体"/>
                <w:szCs w:val="21"/>
              </w:rPr>
              <w:t xml:space="preserve">25%</w:t>
            </w:r>
            <w:r>
              <w:rPr>
                <w:rFonts w:hint="eastAsia" w:ascii="宋体" w:hAnsi="宋体" w:cs="宋体"/>
                <w:szCs w:val="21"/>
              </w:rPr>
              <w:t xml:space="preserve">析液时间≥</w:t>
            </w:r>
            <w:r>
              <w:rPr>
                <w:rFonts w:hint="eastAsia" w:ascii="宋体" w:hAnsi="宋体" w:cs="宋体"/>
                <w:szCs w:val="21"/>
              </w:rPr>
              <w:t xml:space="preserve">20min</w:t>
            </w:r>
            <w:r>
              <w:rPr>
                <w:rFonts w:hint="eastAsia" w:ascii="宋体" w:hAnsi="宋体" w:cs="宋体"/>
                <w:szCs w:val="21"/>
              </w:rPr>
              <w:t xml:space="preserve">，且发泡倍数≥</w:t>
            </w:r>
            <w:r>
              <w:rPr>
                <w:rFonts w:hint="eastAsia" w:ascii="宋体" w:hAnsi="宋体" w:cs="宋体"/>
                <w:szCs w:val="21"/>
              </w:rPr>
              <w:t xml:space="preserve">30.0</w:t>
            </w:r>
            <w:r>
              <w:rPr>
                <w:rFonts w:hint="eastAsia" w:ascii="宋体" w:hAnsi="宋体" w:cs="宋体"/>
                <w:szCs w:val="21"/>
              </w:rPr>
              <w:t xml:space="preserve">倍。</w:t>
            </w:r>
            <w:r/>
          </w:p>
          <w:p>
            <w:pPr>
              <w:rPr>
                <w:rFonts w:ascii="宋体" w:hAnsi="宋体" w:cs="宋体"/>
                <w:b/>
                <w:bCs/>
                <w:szCs w:val="21"/>
              </w:rPr>
            </w:pPr>
            <w:r>
              <w:rPr>
                <w:rFonts w:hint="eastAsia" w:ascii="宋体" w:hAnsi="宋体" w:cs="宋体"/>
                <w:szCs w:val="21"/>
              </w:rPr>
              <w:t xml:space="preserve">11</w:t>
            </w:r>
            <w:r>
              <w:rPr>
                <w:rFonts w:hint="eastAsia" w:ascii="宋体" w:hAnsi="宋体" w:cs="宋体"/>
                <w:szCs w:val="21"/>
              </w:rPr>
              <w:t xml:space="preserve">、抗冻结、融化性：温度处理前、后：无可见分层和非均相。</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53</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漏电探测仪</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W w:w="5036" w:type="dxa"/>
            <w:textDirection w:val="lrTb"/>
            <w:noWrap/>
          </w:tcPr>
          <w:p>
            <w:pPr>
              <w:rPr>
                <w:rFonts w:ascii="宋体" w:hAnsi="宋体" w:cs="宋体"/>
                <w:b/>
                <w:bCs/>
                <w:szCs w:val="21"/>
              </w:rPr>
            </w:pPr>
            <w:r>
              <w:rPr>
                <w:rFonts w:hint="eastAsia" w:ascii="宋体" w:hAnsi="宋体" w:cs="宋体"/>
                <w:szCs w:val="21"/>
              </w:rPr>
              <w:t xml:space="preserve">1.</w:t>
            </w:r>
            <w:r>
              <w:rPr>
                <w:rFonts w:hint="eastAsia" w:ascii="宋体" w:hAnsi="宋体" w:cs="宋体"/>
                <w:szCs w:val="21"/>
              </w:rPr>
              <w:t xml:space="preserve">适合温度：操作：</w:t>
            </w:r>
            <w:r>
              <w:rPr>
                <w:rFonts w:hint="eastAsia" w:ascii="宋体" w:hAnsi="宋体" w:cs="宋体"/>
                <w:szCs w:val="21"/>
              </w:rPr>
              <w:t xml:space="preserve">-30</w:t>
            </w:r>
            <w:r>
              <w:rPr>
                <w:rFonts w:hint="eastAsia" w:ascii="宋体" w:hAnsi="宋体" w:cs="宋体"/>
                <w:szCs w:val="21"/>
              </w:rPr>
              <w:t xml:space="preserve">—</w:t>
            </w:r>
            <w:r>
              <w:rPr>
                <w:rFonts w:hint="eastAsia" w:ascii="宋体" w:hAnsi="宋体" w:cs="宋体"/>
                <w:szCs w:val="21"/>
              </w:rPr>
              <w:t xml:space="preserve">+50C(-22</w:t>
            </w:r>
            <w:r>
              <w:rPr>
                <w:rFonts w:hint="eastAsia" w:ascii="宋体" w:hAnsi="宋体" w:cs="宋体"/>
                <w:szCs w:val="21"/>
              </w:rPr>
              <w:t xml:space="preserve">—</w:t>
            </w:r>
            <w:r>
              <w:rPr>
                <w:rFonts w:hint="eastAsia" w:ascii="宋体" w:hAnsi="宋体" w:cs="宋体"/>
                <w:szCs w:val="21"/>
              </w:rPr>
              <w:t xml:space="preserve">122F)</w:t>
            </w:r>
            <w:r>
              <w:rPr>
                <w:rFonts w:hint="eastAsia" w:ascii="宋体" w:hAnsi="宋体" w:cs="宋体"/>
                <w:szCs w:val="21"/>
              </w:rPr>
              <w:br/>
              <w:t xml:space="preserve">2.</w:t>
            </w:r>
            <w:r>
              <w:rPr>
                <w:rFonts w:hint="eastAsia" w:ascii="宋体" w:hAnsi="宋体" w:cs="宋体"/>
                <w:szCs w:val="21"/>
              </w:rPr>
              <w:t xml:space="preserve">储藏和运输：</w:t>
            </w:r>
            <w:r>
              <w:rPr>
                <w:rFonts w:hint="eastAsia" w:ascii="宋体" w:hAnsi="宋体" w:cs="宋体"/>
                <w:szCs w:val="21"/>
              </w:rPr>
              <w:t xml:space="preserve">-40</w:t>
            </w:r>
            <w:r>
              <w:rPr>
                <w:rFonts w:hint="eastAsia" w:ascii="宋体" w:hAnsi="宋体" w:cs="宋体"/>
                <w:szCs w:val="21"/>
              </w:rPr>
              <w:t xml:space="preserve">—</w:t>
            </w:r>
            <w:r>
              <w:rPr>
                <w:rFonts w:hint="eastAsia" w:ascii="宋体" w:hAnsi="宋体" w:cs="宋体"/>
                <w:szCs w:val="21"/>
              </w:rPr>
              <w:t xml:space="preserve">70C</w:t>
            </w:r>
            <w:r>
              <w:rPr>
                <w:rFonts w:hint="eastAsia" w:ascii="宋体" w:hAnsi="宋体" w:cs="宋体"/>
                <w:szCs w:val="21"/>
              </w:rPr>
              <w:t xml:space="preserve">（</w:t>
            </w:r>
            <w:r>
              <w:rPr>
                <w:rFonts w:hint="eastAsia" w:ascii="宋体" w:hAnsi="宋体" w:cs="宋体"/>
                <w:szCs w:val="21"/>
              </w:rPr>
              <w:t xml:space="preserve">-40</w:t>
            </w:r>
            <w:r>
              <w:rPr>
                <w:rFonts w:hint="eastAsia" w:ascii="宋体" w:hAnsi="宋体" w:cs="宋体"/>
                <w:szCs w:val="21"/>
              </w:rPr>
              <w:t xml:space="preserve">—</w:t>
            </w:r>
            <w:r>
              <w:rPr>
                <w:rFonts w:hint="eastAsia" w:ascii="宋体" w:hAnsi="宋体" w:cs="宋体"/>
                <w:szCs w:val="21"/>
              </w:rPr>
              <w:t xml:space="preserve">158F</w:t>
            </w:r>
            <w:r>
              <w:rPr>
                <w:rFonts w:hint="eastAsia" w:ascii="宋体" w:hAnsi="宋体" w:cs="宋体"/>
                <w:szCs w:val="21"/>
              </w:rPr>
              <w:t xml:space="preserve">）</w:t>
            </w:r>
            <w:r>
              <w:rPr>
                <w:rFonts w:hint="eastAsia" w:ascii="宋体" w:hAnsi="宋体" w:cs="宋体"/>
                <w:szCs w:val="21"/>
              </w:rPr>
              <w:br/>
            </w:r>
            <w:r>
              <w:rPr>
                <w:rFonts w:hint="eastAsia" w:ascii="宋体" w:hAnsi="宋体" w:cs="宋体"/>
                <w:szCs w:val="21"/>
              </w:rPr>
              <w:t xml:space="preserve">3.</w:t>
            </w:r>
            <w:r>
              <w:rPr>
                <w:rFonts w:hint="eastAsia" w:ascii="宋体" w:hAnsi="宋体" w:cs="宋体"/>
                <w:szCs w:val="21"/>
              </w:rPr>
              <w:t xml:space="preserve">尺寸：≤</w:t>
            </w:r>
            <w:r>
              <w:rPr>
                <w:rFonts w:hint="eastAsia" w:ascii="宋体" w:hAnsi="宋体" w:cs="宋体"/>
                <w:szCs w:val="21"/>
              </w:rPr>
              <w:t xml:space="preserve">45mm</w:t>
            </w:r>
            <w:r>
              <w:rPr>
                <w:rFonts w:hint="eastAsia" w:ascii="宋体" w:hAnsi="宋体" w:cs="宋体"/>
                <w:szCs w:val="21"/>
              </w:rPr>
              <w:t xml:space="preserve">（直径）</w:t>
            </w:r>
            <w:r>
              <w:rPr>
                <w:rFonts w:hint="eastAsia" w:ascii="宋体" w:hAnsi="宋体" w:cs="宋体"/>
                <w:szCs w:val="21"/>
              </w:rPr>
              <w:t xml:space="preserve">X521mm</w:t>
            </w:r>
            <w:r>
              <w:rPr>
                <w:rFonts w:hint="eastAsia" w:ascii="宋体" w:hAnsi="宋体" w:cs="宋体"/>
                <w:szCs w:val="21"/>
              </w:rPr>
              <w:t xml:space="preserve">（长）</w:t>
            </w:r>
            <w:r>
              <w:rPr>
                <w:rFonts w:hint="eastAsia" w:ascii="宋体" w:hAnsi="宋体" w:cs="宋体"/>
                <w:szCs w:val="21"/>
              </w:rPr>
              <w:br/>
              <w:t xml:space="preserve">4.</w:t>
            </w:r>
            <w:r>
              <w:rPr>
                <w:rFonts w:hint="eastAsia" w:ascii="宋体" w:hAnsi="宋体" w:cs="宋体"/>
                <w:szCs w:val="21"/>
              </w:rPr>
              <w:t xml:space="preserve">重量（含电池）≤</w:t>
            </w:r>
            <w:r>
              <w:rPr>
                <w:rFonts w:hint="eastAsia" w:ascii="宋体" w:hAnsi="宋体" w:cs="宋体"/>
                <w:szCs w:val="21"/>
              </w:rPr>
              <w:t xml:space="preserve">580g</w:t>
            </w:r>
            <w:r>
              <w:rPr>
                <w:rFonts w:hint="eastAsia" w:ascii="宋体" w:hAnsi="宋体" w:cs="宋体"/>
                <w:szCs w:val="21"/>
              </w:rPr>
              <w:br/>
              <w:t xml:space="preserve">5.</w:t>
            </w:r>
            <w:r>
              <w:rPr>
                <w:rFonts w:hint="eastAsia" w:ascii="宋体" w:hAnsi="宋体" w:cs="宋体"/>
                <w:szCs w:val="21"/>
              </w:rPr>
              <w:t xml:space="preserve">装运重量：≤</w:t>
            </w:r>
            <w:r>
              <w:rPr>
                <w:rFonts w:hint="eastAsia" w:ascii="宋体" w:hAnsi="宋体" w:cs="宋体"/>
                <w:szCs w:val="21"/>
              </w:rPr>
              <w:t xml:space="preserve">850g</w:t>
            </w:r>
            <w:r>
              <w:rPr>
                <w:rFonts w:hint="eastAsia" w:ascii="宋体" w:hAnsi="宋体" w:cs="宋体"/>
                <w:szCs w:val="21"/>
              </w:rPr>
              <w:br/>
            </w:r>
            <w:r>
              <w:rPr>
                <w:rFonts w:hint="eastAsia" w:ascii="宋体" w:hAnsi="宋体" w:cs="宋体"/>
                <w:szCs w:val="21"/>
              </w:rPr>
              <w:t xml:space="preserve">6.</w:t>
            </w:r>
            <w:r>
              <w:rPr>
                <w:rFonts w:hint="eastAsia" w:ascii="宋体" w:hAnsi="宋体" w:cs="宋体"/>
                <w:szCs w:val="21"/>
              </w:rPr>
              <w:t xml:space="preserve">电池寿命：持续使用</w:t>
            </w:r>
            <w:r>
              <w:rPr>
                <w:rFonts w:hint="eastAsia" w:ascii="宋体" w:hAnsi="宋体" w:cs="宋体"/>
                <w:szCs w:val="21"/>
              </w:rPr>
              <w:t xml:space="preserve">300</w:t>
            </w:r>
            <w:r>
              <w:rPr>
                <w:rFonts w:hint="eastAsia" w:ascii="宋体" w:hAnsi="宋体" w:cs="宋体"/>
                <w:szCs w:val="21"/>
              </w:rPr>
              <w:t xml:space="preserve">小时</w:t>
            </w:r>
            <w:r>
              <w:rPr>
                <w:rFonts w:hint="eastAsia" w:ascii="宋体" w:hAnsi="宋体" w:cs="宋体"/>
                <w:szCs w:val="21"/>
              </w:rPr>
              <w:t xml:space="preserve">,</w:t>
            </w:r>
            <w:r>
              <w:rPr>
                <w:rFonts w:hint="eastAsia" w:ascii="宋体" w:hAnsi="宋体" w:cs="宋体"/>
                <w:szCs w:val="21"/>
              </w:rPr>
              <w:t xml:space="preserve">间断使用</w:t>
            </w:r>
            <w:r>
              <w:rPr>
                <w:rFonts w:hint="eastAsia" w:ascii="宋体" w:hAnsi="宋体" w:cs="宋体"/>
                <w:szCs w:val="21"/>
              </w:rPr>
              <w:t xml:space="preserve">1</w:t>
            </w:r>
            <w:r>
              <w:rPr>
                <w:rFonts w:hint="eastAsia" w:ascii="宋体" w:hAnsi="宋体" w:cs="宋体"/>
                <w:szCs w:val="21"/>
              </w:rPr>
              <w:t xml:space="preserve">年</w:t>
            </w:r>
            <w:r>
              <w:rPr>
                <w:rFonts w:hint="eastAsia" w:ascii="宋体" w:hAnsi="宋体" w:cs="宋体"/>
                <w:szCs w:val="21"/>
              </w:rPr>
              <w:br/>
              <w:t xml:space="preserve">7.</w:t>
            </w:r>
            <w:r>
              <w:rPr>
                <w:rFonts w:hint="eastAsia" w:ascii="宋体" w:hAnsi="宋体" w:cs="宋体"/>
                <w:szCs w:val="21"/>
              </w:rPr>
              <w:t xml:space="preserve">防水：防水</w:t>
            </w:r>
            <w:r>
              <w:rPr>
                <w:rFonts w:hint="eastAsia" w:ascii="宋体" w:hAnsi="宋体" w:cs="宋体"/>
                <w:szCs w:val="21"/>
              </w:rPr>
              <w:br/>
              <w:t xml:space="preserve">8.</w:t>
            </w:r>
            <w:r>
              <w:rPr>
                <w:rFonts w:hint="eastAsia" w:ascii="宋体" w:hAnsi="宋体" w:cs="宋体"/>
                <w:szCs w:val="21"/>
              </w:rPr>
              <w:t xml:space="preserve">灵敏：</w:t>
            </w:r>
            <w:r>
              <w:rPr>
                <w:rFonts w:hint="eastAsia" w:ascii="宋体" w:hAnsi="宋体" w:cs="宋体"/>
                <w:szCs w:val="21"/>
              </w:rPr>
              <w:t xml:space="preserve">3</w:t>
            </w:r>
            <w:r>
              <w:rPr>
                <w:rFonts w:hint="eastAsia" w:ascii="宋体" w:hAnsi="宋体" w:cs="宋体"/>
                <w:szCs w:val="21"/>
              </w:rPr>
              <w:t xml:space="preserve">个档位灵敏度设置</w:t>
            </w:r>
            <w:r>
              <w:rPr>
                <w:rFonts w:hint="eastAsia" w:ascii="宋体" w:hAnsi="宋体" w:cs="宋体"/>
                <w:szCs w:val="21"/>
              </w:rPr>
              <w:br/>
              <w:t xml:space="preserve">9.</w:t>
            </w:r>
            <w:r>
              <w:rPr>
                <w:rFonts w:hint="eastAsia" w:ascii="宋体" w:hAnsi="宋体" w:cs="宋体"/>
                <w:szCs w:val="21"/>
              </w:rPr>
              <w:t xml:space="preserve">频率范围：交流电压</w:t>
            </w:r>
            <w:r>
              <w:rPr>
                <w:rFonts w:hint="eastAsia" w:ascii="宋体" w:hAnsi="宋体" w:cs="宋体"/>
                <w:szCs w:val="21"/>
              </w:rPr>
              <w:t xml:space="preserve">50/60Hz</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54</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有毒气体探测仪</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tcW w:w="5036" w:type="dxa"/>
            <w:textDirection w:val="lrTb"/>
            <w:noWrap/>
          </w:tcPr>
          <w:p>
            <w:pPr>
              <w:rPr>
                <w:rFonts w:ascii="宋体" w:hAnsi="宋体" w:cs="宋体"/>
                <w:szCs w:val="21"/>
              </w:rPr>
            </w:pPr>
            <w:r>
              <w:rPr>
                <w:rFonts w:hint="eastAsia" w:ascii="宋体" w:hAnsi="宋体" w:cs="宋体"/>
                <w:szCs w:val="21"/>
              </w:rPr>
              <w:t xml:space="preserve">产品符合</w:t>
            </w:r>
            <w:r>
              <w:rPr>
                <w:rFonts w:hint="eastAsia" w:ascii="宋体" w:hAnsi="宋体" w:cs="宋体"/>
                <w:szCs w:val="21"/>
              </w:rPr>
              <w:t xml:space="preserve">GB3836.4-2021</w:t>
            </w:r>
            <w:r>
              <w:rPr>
                <w:rFonts w:hint="eastAsia" w:ascii="宋体" w:hAnsi="宋体" w:cs="宋体"/>
                <w:szCs w:val="21"/>
              </w:rPr>
              <w:t xml:space="preserve">《爆炸性环境第</w:t>
            </w:r>
            <w:r>
              <w:rPr>
                <w:rFonts w:hint="eastAsia" w:ascii="宋体" w:hAnsi="宋体" w:cs="宋体"/>
                <w:szCs w:val="21"/>
              </w:rPr>
              <w:t xml:space="preserve">4</w:t>
            </w:r>
            <w:r>
              <w:rPr>
                <w:rFonts w:hint="eastAsia" w:ascii="宋体" w:hAnsi="宋体" w:cs="宋体"/>
                <w:szCs w:val="21"/>
              </w:rPr>
              <w:t xml:space="preserve">部分：由本质安全型”</w:t>
            </w:r>
            <w:r>
              <w:rPr>
                <w:rFonts w:hint="eastAsia" w:ascii="宋体" w:hAnsi="宋体" w:cs="宋体"/>
                <w:szCs w:val="21"/>
              </w:rPr>
              <w:t xml:space="preserve">i</w:t>
            </w:r>
            <w:r>
              <w:rPr>
                <w:rFonts w:hint="eastAsia" w:ascii="宋体" w:hAnsi="宋体" w:cs="宋体"/>
                <w:szCs w:val="21"/>
              </w:rPr>
              <w:t xml:space="preserve">”保护的设备》标准规范</w:t>
            </w:r>
            <w:r>
              <w:rPr>
                <w:rFonts w:hint="eastAsia" w:ascii="宋体" w:hAnsi="宋体" w:cs="宋体"/>
                <w:szCs w:val="21"/>
              </w:rPr>
              <w:t xml:space="preserve">,</w:t>
            </w:r>
            <w:r>
              <w:rPr>
                <w:rFonts w:hint="eastAsia" w:ascii="宋体" w:hAnsi="宋体" w:cs="宋体"/>
                <w:szCs w:val="21"/>
              </w:rPr>
              <w:t xml:space="preserve">符合</w:t>
            </w:r>
            <w:r>
              <w:rPr>
                <w:rFonts w:hint="eastAsia" w:ascii="宋体" w:hAnsi="宋体" w:cs="宋体"/>
                <w:szCs w:val="21"/>
              </w:rPr>
              <w:t xml:space="preserve">GB12358-2006</w:t>
            </w:r>
            <w:r>
              <w:rPr>
                <w:rFonts w:hint="eastAsia" w:ascii="宋体" w:hAnsi="宋体" w:cs="宋体"/>
                <w:szCs w:val="21"/>
              </w:rPr>
              <w:t xml:space="preserve">《作业场所环境气体检测报警仪通用技术要求》</w:t>
            </w:r>
            <w:r/>
          </w:p>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采样方式：泵吸和扩散两种工作模式任意切换，同时配备水尘过滤器；</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可检测气体种类：可检测氧气、一氧化碳、可燃气体、硫化氢等多种气体，显示环境温度湿度用于辅助测量；</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典型气体检测性能：</w:t>
            </w:r>
            <w:r/>
          </w:p>
          <w:p>
            <w:pPr>
              <w:rPr>
                <w:rFonts w:ascii="宋体" w:hAnsi="宋体" w:cs="宋体"/>
                <w:szCs w:val="21"/>
              </w:rPr>
            </w:pPr>
            <w:r>
              <w:rPr>
                <w:rFonts w:hint="eastAsia" w:ascii="宋体" w:hAnsi="宋体" w:cs="宋体"/>
                <w:szCs w:val="21"/>
              </w:rPr>
              <w:t xml:space="preserve">硫化氢</w:t>
            </w:r>
            <w:r>
              <w:rPr>
                <w:rFonts w:hint="eastAsia" w:ascii="宋体" w:hAnsi="宋体" w:cs="宋体"/>
                <w:szCs w:val="21"/>
              </w:rPr>
              <w:t xml:space="preserve">:0-100PPM</w:t>
            </w:r>
            <w:r>
              <w:rPr>
                <w:rFonts w:hint="eastAsia" w:ascii="宋体" w:hAnsi="宋体" w:cs="宋体"/>
                <w:szCs w:val="21"/>
              </w:rPr>
              <w:t xml:space="preserve">；氧气：</w:t>
            </w:r>
            <w:r>
              <w:rPr>
                <w:rFonts w:hint="eastAsia" w:ascii="宋体" w:hAnsi="宋体" w:cs="宋体"/>
                <w:szCs w:val="21"/>
              </w:rPr>
              <w:t xml:space="preserve">0-30%VOL;</w:t>
            </w:r>
            <w:r>
              <w:rPr>
                <w:rFonts w:hint="eastAsia" w:ascii="宋体" w:hAnsi="宋体" w:cs="宋体"/>
                <w:szCs w:val="21"/>
              </w:rPr>
              <w:t xml:space="preserve">一氧化碳</w:t>
            </w:r>
            <w:r>
              <w:rPr>
                <w:rFonts w:hint="eastAsia" w:ascii="宋体" w:hAnsi="宋体" w:cs="宋体"/>
                <w:szCs w:val="21"/>
              </w:rPr>
              <w:t xml:space="preserve">:0-1000PPM;</w:t>
            </w:r>
            <w:r>
              <w:rPr>
                <w:rFonts w:hint="eastAsia" w:ascii="宋体" w:hAnsi="宋体" w:cs="宋体"/>
                <w:szCs w:val="21"/>
              </w:rPr>
              <w:t xml:space="preserve">可燃气体：</w:t>
            </w:r>
            <w:r>
              <w:rPr>
                <w:rFonts w:hint="eastAsia" w:ascii="宋体" w:hAnsi="宋体" w:cs="宋体"/>
                <w:szCs w:val="21"/>
              </w:rPr>
              <w:t xml:space="preserve">0-100%LEL</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报警方式：声、光、震动报警，故障及电量不足报警，警报声≥</w:t>
            </w:r>
            <w:r>
              <w:rPr>
                <w:rFonts w:hint="eastAsia" w:ascii="宋体" w:hAnsi="宋体" w:cs="宋体"/>
                <w:szCs w:val="21"/>
              </w:rPr>
              <w:t xml:space="preserve">95</w:t>
            </w:r>
            <w:r>
              <w:rPr>
                <w:rFonts w:hint="eastAsia" w:ascii="宋体" w:hAnsi="宋体" w:cs="宋体"/>
                <w:szCs w:val="21"/>
              </w:rPr>
              <w:t xml:space="preserve">分贝；具有跌倒报警功能；</w:t>
            </w:r>
            <w:r/>
          </w:p>
          <w:p>
            <w:pPr>
              <w:rPr>
                <w:rFonts w:ascii="宋体" w:hAnsi="宋体" w:cs="宋体"/>
                <w:szCs w:val="21"/>
              </w:rPr>
            </w:pPr>
            <w:r>
              <w:rPr>
                <w:rFonts w:hint="eastAsia" w:ascii="宋体" w:hAnsi="宋体" w:cs="宋体"/>
                <w:szCs w:val="21"/>
              </w:rPr>
              <w:t xml:space="preserve">5. </w:t>
            </w:r>
            <w:r>
              <w:rPr>
                <w:rFonts w:hint="eastAsia" w:ascii="宋体" w:hAnsi="宋体" w:cs="宋体"/>
                <w:szCs w:val="21"/>
              </w:rPr>
              <w:t xml:space="preserve">显示及存储：≥</w:t>
            </w:r>
            <w:r>
              <w:rPr>
                <w:rFonts w:hint="eastAsia" w:ascii="宋体" w:hAnsi="宋体" w:cs="宋体"/>
                <w:szCs w:val="21"/>
              </w:rPr>
              <w:t xml:space="preserve">2</w:t>
            </w:r>
            <w:r>
              <w:rPr>
                <w:rFonts w:hint="eastAsia" w:ascii="宋体" w:hAnsi="宋体" w:cs="宋体"/>
                <w:szCs w:val="21"/>
              </w:rPr>
              <w:t xml:space="preserve">英寸彩色显示屏</w:t>
            </w:r>
            <w:r>
              <w:rPr>
                <w:rFonts w:hint="eastAsia" w:ascii="宋体" w:hAnsi="宋体" w:cs="宋体"/>
                <w:szCs w:val="21"/>
              </w:rPr>
              <w:t xml:space="preserve">,</w:t>
            </w:r>
            <w:r>
              <w:rPr>
                <w:rFonts w:hint="eastAsia" w:ascii="宋体" w:hAnsi="宋体" w:cs="宋体"/>
                <w:szCs w:val="21"/>
              </w:rPr>
              <w:t xml:space="preserve">中英文显示界面；可记录</w:t>
            </w:r>
            <w:r>
              <w:rPr>
                <w:rFonts w:hint="eastAsia" w:ascii="宋体" w:hAnsi="宋体" w:cs="宋体"/>
                <w:szCs w:val="21"/>
              </w:rPr>
              <w:t xml:space="preserve">15</w:t>
            </w:r>
            <w:r>
              <w:rPr>
                <w:rFonts w:hint="eastAsia" w:ascii="宋体" w:hAnsi="宋体" w:cs="宋体"/>
                <w:szCs w:val="21"/>
              </w:rPr>
              <w:t xml:space="preserve">万组检测记录，具有数据采集开关功能；</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自动测试和标定、含归零、最大值（</w:t>
            </w:r>
            <w:r>
              <w:rPr>
                <w:rFonts w:hint="eastAsia" w:ascii="宋体" w:hAnsi="宋体" w:cs="宋体"/>
                <w:szCs w:val="21"/>
              </w:rPr>
              <w:t xml:space="preserve">MAX</w:t>
            </w:r>
            <w:r>
              <w:rPr>
                <w:rFonts w:hint="eastAsia" w:ascii="宋体" w:hAnsi="宋体" w:cs="宋体"/>
                <w:szCs w:val="21"/>
              </w:rPr>
              <w:t xml:space="preserve">）、最小值（</w:t>
            </w:r>
            <w:r>
              <w:rPr>
                <w:rFonts w:hint="eastAsia" w:ascii="宋体" w:hAnsi="宋体" w:cs="宋体"/>
                <w:szCs w:val="21"/>
              </w:rPr>
              <w:t xml:space="preserve">MIN</w:t>
            </w:r>
            <w:r>
              <w:rPr>
                <w:rFonts w:hint="eastAsia" w:ascii="宋体" w:hAnsi="宋体" w:cs="宋体"/>
                <w:szCs w:val="21"/>
              </w:rPr>
              <w:t xml:space="preserve">）、</w:t>
            </w:r>
            <w:r>
              <w:rPr>
                <w:rFonts w:hint="eastAsia" w:ascii="宋体" w:hAnsi="宋体" w:cs="宋体"/>
                <w:szCs w:val="21"/>
              </w:rPr>
              <w:t xml:space="preserve">STEL</w:t>
            </w:r>
            <w:r>
              <w:rPr>
                <w:rFonts w:hint="eastAsia" w:ascii="宋体" w:hAnsi="宋体" w:cs="宋体"/>
                <w:szCs w:val="21"/>
              </w:rPr>
              <w:t xml:space="preserve">、</w:t>
            </w:r>
            <w:r>
              <w:rPr>
                <w:rFonts w:hint="eastAsia" w:ascii="宋体" w:hAnsi="宋体" w:cs="宋体"/>
                <w:szCs w:val="21"/>
              </w:rPr>
              <w:t xml:space="preserve">TWA</w:t>
            </w:r>
            <w:r>
              <w:rPr>
                <w:rFonts w:hint="eastAsia" w:ascii="宋体" w:hAnsi="宋体" w:cs="宋体"/>
                <w:szCs w:val="21"/>
              </w:rPr>
              <w:t xml:space="preserve">值，</w:t>
            </w:r>
            <w:r>
              <w:rPr>
                <w:rFonts w:hint="eastAsia" w:ascii="宋体" w:hAnsi="宋体" w:cs="宋体"/>
                <w:szCs w:val="21"/>
              </w:rPr>
              <w:t xml:space="preserve">用户可自行选择的新鲜空气标定（</w:t>
            </w:r>
            <w:r>
              <w:rPr>
                <w:rFonts w:hint="eastAsia" w:ascii="宋体" w:hAnsi="宋体" w:cs="宋体"/>
                <w:szCs w:val="21"/>
              </w:rPr>
              <w:t xml:space="preserve">FAS</w:t>
            </w:r>
            <w:r>
              <w:rPr>
                <w:rFonts w:hint="eastAsia" w:ascii="宋体" w:hAnsi="宋体" w:cs="宋体"/>
                <w:szCs w:val="21"/>
              </w:rPr>
              <w:t xml:space="preserve">）设置；瞬时低限和高限</w:t>
            </w:r>
            <w:r>
              <w:rPr>
                <w:rFonts w:hint="eastAsia" w:ascii="宋体" w:hAnsi="宋体" w:cs="宋体"/>
                <w:szCs w:val="21"/>
              </w:rPr>
              <w:t xml:space="preserve"> 2 </w:t>
            </w:r>
            <w:r>
              <w:rPr>
                <w:rFonts w:hint="eastAsia" w:ascii="宋体" w:hAnsi="宋体" w:cs="宋体"/>
                <w:szCs w:val="21"/>
              </w:rPr>
              <w:t xml:space="preserve">个警报级别；</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电源：可充电锂电池≥</w:t>
            </w:r>
            <w:r>
              <w:rPr>
                <w:rFonts w:hint="eastAsia" w:ascii="宋体" w:hAnsi="宋体" w:cs="宋体"/>
                <w:szCs w:val="21"/>
              </w:rPr>
              <w:t xml:space="preserve">4000mAh,</w:t>
            </w:r>
            <w:r>
              <w:rPr>
                <w:rFonts w:hint="eastAsia" w:ascii="宋体" w:hAnsi="宋体" w:cs="宋体"/>
                <w:szCs w:val="21"/>
              </w:rPr>
              <w:t xml:space="preserve">工作时间≥</w:t>
            </w:r>
            <w:r>
              <w:rPr>
                <w:rFonts w:hint="eastAsia" w:ascii="宋体" w:hAnsi="宋体" w:cs="宋体"/>
                <w:szCs w:val="21"/>
              </w:rPr>
              <w:t xml:space="preserve">20</w:t>
            </w:r>
            <w:r>
              <w:rPr>
                <w:rFonts w:hint="eastAsia" w:ascii="宋体" w:hAnsi="宋体" w:cs="宋体"/>
                <w:szCs w:val="21"/>
              </w:rPr>
              <w:t xml:space="preserve">小时</w:t>
            </w:r>
            <w:r/>
          </w:p>
          <w:p>
            <w:pPr>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防护等级：≥</w:t>
            </w:r>
            <w:r>
              <w:rPr>
                <w:rFonts w:hint="eastAsia" w:ascii="宋体" w:hAnsi="宋体" w:cs="宋体"/>
                <w:szCs w:val="21"/>
              </w:rPr>
              <w:t xml:space="preserve">IP65</w:t>
            </w:r>
            <w:r/>
          </w:p>
          <w:p>
            <w:pPr>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防爆等级：</w:t>
            </w:r>
            <w:r>
              <w:rPr>
                <w:rFonts w:hint="eastAsia" w:ascii="宋体" w:hAnsi="宋体" w:cs="宋体"/>
                <w:szCs w:val="21"/>
              </w:rPr>
              <w:t xml:space="preserve">Ex ia IIC T4 Ga</w:t>
            </w:r>
            <w:r/>
          </w:p>
          <w:p>
            <w:pPr>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10.</w:t>
            </w:r>
            <w:r>
              <w:rPr>
                <w:rFonts w:hint="eastAsia" w:ascii="宋体" w:hAnsi="宋体" w:cs="宋体"/>
                <w:szCs w:val="21"/>
              </w:rPr>
              <w:t xml:space="preserve">跌落等级：跌落高度</w:t>
            </w:r>
            <w:r>
              <w:rPr>
                <w:rFonts w:hint="eastAsia" w:ascii="宋体" w:hAnsi="宋体" w:cs="宋体"/>
                <w:szCs w:val="21"/>
              </w:rPr>
              <w:t xml:space="preserve">2</w:t>
            </w:r>
            <w:r>
              <w:rPr>
                <w:rFonts w:hint="eastAsia" w:ascii="宋体" w:hAnsi="宋体" w:cs="宋体"/>
                <w:szCs w:val="21"/>
              </w:rPr>
              <w:t xml:space="preserve">米，跌落</w:t>
            </w:r>
            <w:r>
              <w:rPr>
                <w:rFonts w:hint="eastAsia" w:ascii="宋体" w:hAnsi="宋体" w:cs="宋体"/>
                <w:szCs w:val="21"/>
              </w:rPr>
              <w:t xml:space="preserve">6</w:t>
            </w:r>
            <w:r>
              <w:rPr>
                <w:rFonts w:hint="eastAsia" w:ascii="宋体" w:hAnsi="宋体" w:cs="宋体"/>
                <w:szCs w:val="21"/>
              </w:rPr>
              <w:t xml:space="preserve">个面，跌落后基本功能正常。</w:t>
            </w:r>
            <w:r/>
          </w:p>
          <w:p>
            <w:pPr>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配置清单：气体检测仪，充电电源适配器，产品使用说明书，水尘过滤器等</w:t>
            </w:r>
            <w:r/>
          </w:p>
          <w:p>
            <w:pPr>
              <w:rPr>
                <w:rFonts w:ascii="宋体" w:hAnsi="宋体" w:cs="宋体"/>
                <w:b/>
                <w:bCs/>
                <w:szCs w:val="21"/>
              </w:rPr>
            </w:pPr>
            <w:r>
              <w:rPr>
                <w:rFonts w:hint="eastAsia" w:ascii="宋体" w:hAnsi="宋体" w:cs="宋体"/>
                <w:szCs w:val="21"/>
              </w:rPr>
              <w:t xml:space="preserve">12.</w:t>
            </w:r>
            <w:r>
              <w:rPr>
                <w:rFonts w:hint="eastAsia" w:ascii="宋体" w:hAnsi="宋体" w:cs="宋体"/>
                <w:szCs w:val="21"/>
              </w:rPr>
              <w:t xml:space="preserve">产品尺寸≤</w:t>
            </w:r>
            <w:r>
              <w:rPr>
                <w:rFonts w:hint="eastAsia" w:ascii="宋体" w:hAnsi="宋体" w:cs="宋体"/>
                <w:szCs w:val="21"/>
              </w:rPr>
              <w:t xml:space="preserve">145*85*45mm</w:t>
            </w:r>
            <w:r>
              <w:rPr>
                <w:rFonts w:hint="eastAsia" w:ascii="宋体" w:hAnsi="宋体" w:cs="宋体"/>
                <w:szCs w:val="21"/>
              </w:rPr>
              <w:t xml:space="preserve">，重量≤</w:t>
            </w:r>
            <w:r>
              <w:rPr>
                <w:rFonts w:hint="eastAsia" w:ascii="宋体" w:hAnsi="宋体" w:cs="宋体"/>
                <w:szCs w:val="21"/>
              </w:rPr>
              <w:t xml:space="preserve">350</w:t>
            </w:r>
            <w:r>
              <w:rPr>
                <w:rFonts w:hint="eastAsia" w:ascii="宋体" w:hAnsi="宋体" w:cs="宋体"/>
                <w:szCs w:val="21"/>
              </w:rPr>
              <w:t xml:space="preserve">克</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55</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可燃气体检测仪</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tcW w:w="5036" w:type="dxa"/>
            <w:textDirection w:val="lrTb"/>
            <w:noWrap/>
          </w:tcPr>
          <w:p>
            <w:pPr>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产品符合</w:t>
            </w:r>
            <w:r>
              <w:rPr>
                <w:rFonts w:hint="eastAsia" w:ascii="宋体" w:hAnsi="宋体" w:cs="宋体"/>
                <w:szCs w:val="21"/>
              </w:rPr>
              <w:t xml:space="preserve">GB3836.4-2021</w:t>
            </w:r>
            <w:r>
              <w:rPr>
                <w:rFonts w:hint="eastAsia" w:ascii="宋体" w:hAnsi="宋体" w:cs="宋体"/>
                <w:szCs w:val="21"/>
              </w:rPr>
              <w:t xml:space="preserve">《爆炸性环境第</w:t>
            </w:r>
            <w:r>
              <w:rPr>
                <w:rFonts w:hint="eastAsia" w:ascii="宋体" w:hAnsi="宋体" w:cs="宋体"/>
                <w:szCs w:val="21"/>
              </w:rPr>
              <w:t xml:space="preserve">4</w:t>
            </w:r>
            <w:r>
              <w:rPr>
                <w:rFonts w:hint="eastAsia" w:ascii="宋体" w:hAnsi="宋体" w:cs="宋体"/>
                <w:szCs w:val="21"/>
              </w:rPr>
              <w:t xml:space="preserve">部分：由本质安全型”</w:t>
            </w:r>
            <w:r>
              <w:rPr>
                <w:rFonts w:hint="eastAsia" w:ascii="宋体" w:hAnsi="宋体" w:cs="宋体"/>
                <w:szCs w:val="21"/>
              </w:rPr>
              <w:t xml:space="preserve">i</w:t>
            </w:r>
            <w:r>
              <w:rPr>
                <w:rFonts w:hint="eastAsia" w:ascii="宋体" w:hAnsi="宋体" w:cs="宋体"/>
                <w:szCs w:val="21"/>
              </w:rPr>
              <w:t xml:space="preserve">”保护的设备》标准规范</w:t>
            </w:r>
            <w:r>
              <w:rPr>
                <w:rFonts w:hint="eastAsia" w:ascii="宋体" w:hAnsi="宋体" w:cs="宋体"/>
                <w:szCs w:val="21"/>
              </w:rPr>
              <w:t xml:space="preserve">,</w:t>
            </w:r>
            <w:r>
              <w:rPr>
                <w:rFonts w:hint="eastAsia" w:ascii="宋体" w:hAnsi="宋体" w:cs="宋体"/>
                <w:szCs w:val="21"/>
              </w:rPr>
              <w:t xml:space="preserve">符合</w:t>
            </w:r>
            <w:r>
              <w:rPr>
                <w:rFonts w:hint="eastAsia" w:ascii="宋体" w:hAnsi="宋体" w:cs="宋体"/>
                <w:szCs w:val="21"/>
              </w:rPr>
              <w:t xml:space="preserve">GB12358-2006</w:t>
            </w:r>
            <w:r>
              <w:rPr>
                <w:rFonts w:hint="eastAsia" w:ascii="宋体" w:hAnsi="宋体" w:cs="宋体"/>
                <w:szCs w:val="21"/>
              </w:rPr>
              <w:t xml:space="preserve">《作业场所环境气体检测报警仪通用技术要求》</w:t>
            </w:r>
            <w:r/>
          </w:p>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采样方式：泵吸和扩散两种工作模式任意切换，同时配备水尘过滤器；</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可检测气体种类：天然气、液化石油气、人工煤气等多种可燃气体；，显示环境温度湿度用于辅助测量；</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典型气体检测性能：</w:t>
            </w:r>
            <w:r/>
          </w:p>
          <w:p>
            <w:pPr>
              <w:rPr>
                <w:rFonts w:ascii="宋体" w:hAnsi="宋体" w:cs="宋体"/>
                <w:szCs w:val="21"/>
              </w:rPr>
            </w:pPr>
            <w:r>
              <w:rPr>
                <w:rFonts w:hint="eastAsia" w:ascii="宋体" w:hAnsi="宋体" w:cs="宋体"/>
                <w:szCs w:val="21"/>
              </w:rPr>
              <w:t xml:space="preserve">检测范围：</w:t>
            </w:r>
            <w:r>
              <w:rPr>
                <w:rFonts w:hint="eastAsia" w:ascii="宋体" w:hAnsi="宋体" w:cs="宋体"/>
                <w:szCs w:val="21"/>
              </w:rPr>
              <w:t xml:space="preserve">0-100%LEL</w:t>
            </w:r>
            <w:r>
              <w:rPr>
                <w:rFonts w:hint="eastAsia" w:ascii="宋体" w:hAnsi="宋体" w:cs="宋体"/>
                <w:szCs w:val="21"/>
              </w:rPr>
              <w:t xml:space="preserve">；响应时间：≤</w:t>
            </w:r>
            <w:r>
              <w:rPr>
                <w:rFonts w:hint="eastAsia" w:ascii="宋体" w:hAnsi="宋体" w:cs="宋体"/>
                <w:szCs w:val="21"/>
              </w:rPr>
              <w:t xml:space="preserve">10s</w:t>
            </w:r>
            <w:r>
              <w:rPr>
                <w:rFonts w:hint="eastAsia" w:ascii="宋体" w:hAnsi="宋体" w:cs="宋体"/>
                <w:szCs w:val="21"/>
              </w:rPr>
              <w:t xml:space="preserve">；基本误差：≤±</w:t>
            </w:r>
            <w:r>
              <w:rPr>
                <w:rFonts w:hint="eastAsia" w:ascii="宋体" w:hAnsi="宋体" w:cs="宋体"/>
                <w:szCs w:val="21"/>
              </w:rPr>
              <w:t xml:space="preserve">5%FS</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报警方式：声、光、震动报警，故障及电量不足报</w:t>
            </w:r>
            <w:r>
              <w:rPr>
                <w:rFonts w:hint="eastAsia" w:ascii="宋体" w:hAnsi="宋体" w:cs="宋体"/>
                <w:szCs w:val="21"/>
              </w:rPr>
              <w:t xml:space="preserve">警，警报声≥</w:t>
            </w:r>
            <w:r>
              <w:rPr>
                <w:rFonts w:hint="eastAsia" w:ascii="宋体" w:hAnsi="宋体" w:cs="宋体"/>
                <w:szCs w:val="21"/>
              </w:rPr>
              <w:t xml:space="preserve">95</w:t>
            </w:r>
            <w:r>
              <w:rPr>
                <w:rFonts w:hint="eastAsia" w:ascii="宋体" w:hAnsi="宋体" w:cs="宋体"/>
                <w:szCs w:val="21"/>
              </w:rPr>
              <w:t xml:space="preserve">分贝；具有跌倒</w:t>
            </w:r>
            <w:r>
              <w:rPr>
                <w:rFonts w:hint="eastAsia" w:ascii="宋体" w:hAnsi="宋体" w:cs="宋体"/>
                <w:szCs w:val="21"/>
              </w:rPr>
              <w:t xml:space="preserve">报警功能；</w:t>
            </w:r>
            <w:r/>
          </w:p>
          <w:p>
            <w:pPr>
              <w:rPr>
                <w:rFonts w:ascii="宋体" w:hAnsi="宋体" w:cs="宋体"/>
                <w:szCs w:val="21"/>
              </w:rPr>
            </w:pPr>
            <w:r>
              <w:rPr>
                <w:rFonts w:hint="eastAsia" w:ascii="宋体" w:hAnsi="宋体" w:cs="宋体"/>
                <w:szCs w:val="21"/>
              </w:rPr>
              <w:t xml:space="preserve">5. </w:t>
            </w:r>
            <w:r>
              <w:rPr>
                <w:rFonts w:hint="eastAsia" w:ascii="宋体" w:hAnsi="宋体" w:cs="宋体"/>
                <w:szCs w:val="21"/>
              </w:rPr>
              <w:t xml:space="preserve">显示及存储：≥</w:t>
            </w:r>
            <w:r>
              <w:rPr>
                <w:rFonts w:hint="eastAsia" w:ascii="宋体" w:hAnsi="宋体" w:cs="宋体"/>
                <w:szCs w:val="21"/>
              </w:rPr>
              <w:t xml:space="preserve">2</w:t>
            </w:r>
            <w:r>
              <w:rPr>
                <w:rFonts w:hint="eastAsia" w:ascii="宋体" w:hAnsi="宋体" w:cs="宋体"/>
                <w:szCs w:val="21"/>
              </w:rPr>
              <w:t xml:space="preserve">英寸彩色显示屏</w:t>
            </w:r>
            <w:r>
              <w:rPr>
                <w:rFonts w:hint="eastAsia" w:ascii="宋体" w:hAnsi="宋体" w:cs="宋体"/>
                <w:szCs w:val="21"/>
              </w:rPr>
              <w:t xml:space="preserve">,</w:t>
            </w:r>
            <w:r>
              <w:rPr>
                <w:rFonts w:hint="eastAsia" w:ascii="宋体" w:hAnsi="宋体" w:cs="宋体"/>
                <w:szCs w:val="21"/>
              </w:rPr>
              <w:t xml:space="preserve">中英文显示界面；可记录</w:t>
            </w:r>
            <w:r>
              <w:rPr>
                <w:rFonts w:hint="eastAsia" w:ascii="宋体" w:hAnsi="宋体" w:cs="宋体"/>
                <w:szCs w:val="21"/>
              </w:rPr>
              <w:t xml:space="preserve">15</w:t>
            </w:r>
            <w:r>
              <w:rPr>
                <w:rFonts w:hint="eastAsia" w:ascii="宋体" w:hAnsi="宋体" w:cs="宋体"/>
                <w:szCs w:val="21"/>
              </w:rPr>
              <w:t xml:space="preserve">万组检测记录，具有数据采集开关功能；</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自动测试和标定、含归零、最大值（</w:t>
            </w:r>
            <w:r>
              <w:rPr>
                <w:rFonts w:hint="eastAsia" w:ascii="宋体" w:hAnsi="宋体" w:cs="宋体"/>
                <w:szCs w:val="21"/>
              </w:rPr>
              <w:t xml:space="preserve">MAX</w:t>
            </w:r>
            <w:r>
              <w:rPr>
                <w:rFonts w:hint="eastAsia" w:ascii="宋体" w:hAnsi="宋体" w:cs="宋体"/>
                <w:szCs w:val="21"/>
              </w:rPr>
              <w:t xml:space="preserve">）、最小值（</w:t>
            </w:r>
            <w:r>
              <w:rPr>
                <w:rFonts w:hint="eastAsia" w:ascii="宋体" w:hAnsi="宋体" w:cs="宋体"/>
                <w:szCs w:val="21"/>
              </w:rPr>
              <w:t xml:space="preserve">MIN</w:t>
            </w:r>
            <w:r>
              <w:rPr>
                <w:rFonts w:hint="eastAsia" w:ascii="宋体" w:hAnsi="宋体" w:cs="宋体"/>
                <w:szCs w:val="21"/>
              </w:rPr>
              <w:t xml:space="preserve">）、</w:t>
            </w:r>
            <w:r>
              <w:rPr>
                <w:rFonts w:hint="eastAsia" w:ascii="宋体" w:hAnsi="宋体" w:cs="宋体"/>
                <w:szCs w:val="21"/>
              </w:rPr>
              <w:t xml:space="preserve">STEL</w:t>
            </w:r>
            <w:r>
              <w:rPr>
                <w:rFonts w:hint="eastAsia" w:ascii="宋体" w:hAnsi="宋体" w:cs="宋体"/>
                <w:szCs w:val="21"/>
              </w:rPr>
              <w:t xml:space="preserve">、</w:t>
            </w:r>
            <w:r>
              <w:rPr>
                <w:rFonts w:hint="eastAsia" w:ascii="宋体" w:hAnsi="宋体" w:cs="宋体"/>
                <w:szCs w:val="21"/>
              </w:rPr>
              <w:t xml:space="preserve">TWA</w:t>
            </w:r>
            <w:r>
              <w:rPr>
                <w:rFonts w:hint="eastAsia" w:ascii="宋体" w:hAnsi="宋体" w:cs="宋体"/>
                <w:szCs w:val="21"/>
              </w:rPr>
              <w:t xml:space="preserve">值，用户可自行选择的新鲜空气标定（</w:t>
            </w:r>
            <w:r>
              <w:rPr>
                <w:rFonts w:hint="eastAsia" w:ascii="宋体" w:hAnsi="宋体" w:cs="宋体"/>
                <w:szCs w:val="21"/>
              </w:rPr>
              <w:t xml:space="preserve">FAS</w:t>
            </w:r>
            <w:r>
              <w:rPr>
                <w:rFonts w:hint="eastAsia" w:ascii="宋体" w:hAnsi="宋体" w:cs="宋体"/>
                <w:szCs w:val="21"/>
              </w:rPr>
              <w:t xml:space="preserve">）设置；瞬时低限和高限</w:t>
            </w:r>
            <w:r>
              <w:rPr>
                <w:rFonts w:hint="eastAsia" w:ascii="宋体" w:hAnsi="宋体" w:cs="宋体"/>
                <w:szCs w:val="21"/>
              </w:rPr>
              <w:t xml:space="preserve"> 2 </w:t>
            </w:r>
            <w:r>
              <w:rPr>
                <w:rFonts w:hint="eastAsia" w:ascii="宋体" w:hAnsi="宋体" w:cs="宋体"/>
                <w:szCs w:val="21"/>
              </w:rPr>
              <w:t xml:space="preserve">个警报级别；</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电源：可充电锂电池≥</w:t>
            </w:r>
            <w:r>
              <w:rPr>
                <w:rFonts w:hint="eastAsia" w:ascii="宋体" w:hAnsi="宋体" w:cs="宋体"/>
                <w:szCs w:val="21"/>
              </w:rPr>
              <w:t xml:space="preserve">4000mAh,</w:t>
            </w:r>
            <w:r>
              <w:rPr>
                <w:rFonts w:hint="eastAsia" w:ascii="宋体" w:hAnsi="宋体" w:cs="宋体"/>
                <w:szCs w:val="21"/>
              </w:rPr>
              <w:t xml:space="preserve">工作时间≥</w:t>
            </w:r>
            <w:r>
              <w:rPr>
                <w:rFonts w:hint="eastAsia" w:ascii="宋体" w:hAnsi="宋体" w:cs="宋体"/>
                <w:szCs w:val="21"/>
              </w:rPr>
              <w:t xml:space="preserve">20</w:t>
            </w:r>
            <w:r>
              <w:rPr>
                <w:rFonts w:hint="eastAsia" w:ascii="宋体" w:hAnsi="宋体" w:cs="宋体"/>
                <w:szCs w:val="21"/>
              </w:rPr>
              <w:t xml:space="preserve">小时</w:t>
            </w:r>
            <w:r/>
          </w:p>
          <w:p>
            <w:pPr>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防护等级：≥</w:t>
            </w:r>
            <w:r>
              <w:rPr>
                <w:rFonts w:hint="eastAsia" w:ascii="宋体" w:hAnsi="宋体" w:cs="宋体"/>
                <w:szCs w:val="21"/>
              </w:rPr>
              <w:t xml:space="preserve">IP65</w:t>
            </w:r>
            <w:r/>
          </w:p>
          <w:p>
            <w:pPr>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防爆等级：</w:t>
            </w:r>
            <w:r>
              <w:rPr>
                <w:rFonts w:hint="eastAsia" w:ascii="宋体" w:hAnsi="宋体" w:cs="宋体"/>
                <w:szCs w:val="21"/>
              </w:rPr>
              <w:t xml:space="preserve">Ex ia IIC T4 Ga</w:t>
            </w:r>
            <w:r/>
          </w:p>
          <w:p>
            <w:pPr>
              <w:rPr>
                <w:rFonts w:ascii="宋体" w:hAnsi="宋体" w:cs="宋体" w:eastAsiaTheme="minorEastAsia"/>
                <w:szCs w:val="21"/>
              </w:rPr>
            </w:pPr>
            <w:r>
              <w:rPr>
                <w:rFonts w:hint="eastAsia" w:ascii="宋体" w:hAnsi="宋体" w:cs="宋体"/>
                <w:szCs w:val="21"/>
              </w:rPr>
              <w:t xml:space="preserve">▲</w:t>
            </w:r>
            <w:r>
              <w:rPr>
                <w:rFonts w:hint="eastAsia" w:ascii="宋体" w:hAnsi="宋体" w:cs="宋体"/>
                <w:szCs w:val="21"/>
              </w:rPr>
              <w:t xml:space="preserve">10.</w:t>
            </w:r>
            <w:r>
              <w:rPr>
                <w:rFonts w:hint="eastAsia" w:ascii="宋体" w:hAnsi="宋体" w:cs="宋体"/>
                <w:szCs w:val="21"/>
              </w:rPr>
              <w:t xml:space="preserve">跌落等级：跌落高度</w:t>
            </w:r>
            <w:r>
              <w:rPr>
                <w:rFonts w:hint="eastAsia" w:ascii="宋体" w:hAnsi="宋体" w:cs="宋体"/>
                <w:szCs w:val="21"/>
              </w:rPr>
              <w:t xml:space="preserve">2</w:t>
            </w:r>
            <w:r>
              <w:rPr>
                <w:rFonts w:hint="eastAsia" w:ascii="宋体" w:hAnsi="宋体" w:cs="宋体"/>
                <w:szCs w:val="21"/>
              </w:rPr>
              <w:t xml:space="preserve">米，跌落</w:t>
            </w:r>
            <w:r>
              <w:rPr>
                <w:rFonts w:hint="eastAsia" w:ascii="宋体" w:hAnsi="宋体" w:cs="宋体"/>
                <w:szCs w:val="21"/>
              </w:rPr>
              <w:t xml:space="preserve">6</w:t>
            </w:r>
            <w:r>
              <w:rPr>
                <w:rFonts w:hint="eastAsia" w:ascii="宋体" w:hAnsi="宋体" w:cs="宋体"/>
                <w:szCs w:val="21"/>
              </w:rPr>
              <w:t xml:space="preserve">个面，跌落后基本功能正常。</w:t>
            </w:r>
            <w:r/>
          </w:p>
          <w:p>
            <w:pPr>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配置清单：气体检测仪，充电电源适</w:t>
            </w:r>
            <w:r>
              <w:rPr>
                <w:rFonts w:hint="eastAsia" w:ascii="宋体" w:hAnsi="宋体" w:cs="宋体"/>
                <w:szCs w:val="21"/>
              </w:rPr>
              <w:t xml:space="preserve">配器，产品使用说明书，水尘过滤器等</w:t>
            </w:r>
            <w:r/>
          </w:p>
          <w:p>
            <w:pPr>
              <w:rPr>
                <w:rFonts w:ascii="宋体" w:hAnsi="宋体" w:cs="宋体"/>
                <w:b/>
                <w:bCs/>
                <w:szCs w:val="21"/>
              </w:rPr>
            </w:pPr>
            <w:r>
              <w:rPr>
                <w:rFonts w:hint="eastAsia" w:ascii="宋体" w:hAnsi="宋体" w:cs="宋体"/>
                <w:szCs w:val="21"/>
              </w:rPr>
              <w:t xml:space="preserve">12.</w:t>
            </w:r>
            <w:r>
              <w:rPr>
                <w:rFonts w:hint="eastAsia" w:ascii="宋体" w:hAnsi="宋体" w:cs="宋体"/>
                <w:szCs w:val="21"/>
              </w:rPr>
              <w:t xml:space="preserve">产品尺寸≤</w:t>
            </w:r>
            <w:r>
              <w:rPr>
                <w:rFonts w:hint="eastAsia" w:ascii="宋体" w:hAnsi="宋体" w:cs="宋体"/>
                <w:szCs w:val="21"/>
              </w:rPr>
              <w:t xml:space="preserve">145*85*45mm</w:t>
            </w:r>
            <w:r>
              <w:rPr>
                <w:rFonts w:hint="eastAsia" w:ascii="宋体" w:hAnsi="宋体" w:cs="宋体"/>
                <w:szCs w:val="21"/>
              </w:rPr>
              <w:t xml:space="preserve">，重量≤</w:t>
            </w:r>
            <w:r>
              <w:rPr>
                <w:rFonts w:hint="eastAsia" w:ascii="宋体" w:hAnsi="宋体" w:cs="宋体"/>
                <w:szCs w:val="21"/>
              </w:rPr>
              <w:t xml:space="preserve">350</w:t>
            </w:r>
            <w:r>
              <w:rPr>
                <w:rFonts w:hint="eastAsia" w:ascii="宋体" w:hAnsi="宋体" w:cs="宋体"/>
                <w:szCs w:val="21"/>
              </w:rPr>
              <w:t xml:space="preserve">克</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56</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消防用红外热像仪</w:t>
            </w:r>
            <w:r>
              <w:rPr>
                <w:rFonts w:hint="eastAsia" w:ascii="宋体" w:hAnsi="宋体" w:cs="宋体"/>
                <w:b/>
                <w:bCs/>
                <w:szCs w:val="21"/>
              </w:rPr>
              <w:t xml:space="preserve">（核心产品）</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台</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、结构组成：主机、能同时给主机和电池充电的专用充电座、电池、电源、存储卡及其他配件组成。</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在火灾或恶劣环境下，帮助消防员穿透浓烟中轻松看清方向、搜索被困人员，从容分析火灾现场环境，更快做出决策。主要用于火场探测或火源的检测，具备在火场中显示火场实时温度的功能并在显示屏中显示温度影像。</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、符合</w:t>
            </w:r>
            <w:r>
              <w:rPr>
                <w:rFonts w:hint="eastAsia" w:ascii="宋体" w:hAnsi="宋体" w:cs="宋体"/>
                <w:szCs w:val="21"/>
              </w:rPr>
              <w:t xml:space="preserve">XF/T635-2023</w:t>
            </w:r>
            <w:r>
              <w:rPr>
                <w:rFonts w:hint="eastAsia" w:ascii="宋体" w:hAnsi="宋体" w:cs="宋体"/>
                <w:szCs w:val="21"/>
              </w:rPr>
              <w:t xml:space="preserve">《消防用红外热像仪》标准要求。</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、防爆等级：需满足不低于</w:t>
            </w:r>
            <w:r>
              <w:rPr>
                <w:rFonts w:hint="eastAsia" w:ascii="宋体" w:hAnsi="宋体" w:cs="宋体"/>
                <w:szCs w:val="21"/>
              </w:rPr>
              <w:t xml:space="preserve">Ex ib IIC T4 Gb</w:t>
            </w:r>
            <w:r>
              <w:rPr>
                <w:rFonts w:hint="eastAsia" w:ascii="宋体" w:hAnsi="宋体" w:cs="宋体"/>
                <w:szCs w:val="21"/>
              </w:rPr>
              <w:t xml:space="preserve">级别的防爆等级。</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、质量：≤</w:t>
            </w:r>
            <w:r>
              <w:rPr>
                <w:rFonts w:hint="eastAsia" w:ascii="宋体" w:hAnsi="宋体" w:cs="宋体"/>
                <w:szCs w:val="21"/>
              </w:rPr>
              <w:t xml:space="preserve">650g</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、连续稳定工作时间：≥</w:t>
            </w:r>
            <w:r>
              <w:rPr>
                <w:rFonts w:hint="eastAsia" w:ascii="宋体" w:hAnsi="宋体" w:cs="宋体"/>
                <w:szCs w:val="21"/>
              </w:rPr>
              <w:t xml:space="preserve">4h</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、波长范围：</w:t>
            </w:r>
            <w:r>
              <w:rPr>
                <w:rFonts w:hint="eastAsia" w:ascii="宋体" w:hAnsi="宋体" w:cs="宋体"/>
                <w:szCs w:val="21"/>
              </w:rPr>
              <w:t xml:space="preserve">8-14</w:t>
            </w:r>
            <w:r>
              <w:rPr>
                <w:rFonts w:hint="eastAsia" w:ascii="宋体" w:hAnsi="宋体" w:cs="宋体"/>
                <w:szCs w:val="21"/>
              </w:rPr>
              <w:t xml:space="preserve">μ</w:t>
            </w:r>
            <w:r>
              <w:rPr>
                <w:rFonts w:hint="eastAsia" w:ascii="宋体" w:hAnsi="宋体" w:cs="宋体"/>
                <w:szCs w:val="21"/>
              </w:rPr>
              <w:t xml:space="preserve">m</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、屏幕双层玻璃设计：显示屏采用双层玻璃设计，起到隔热保护功能。</w:t>
            </w:r>
            <w:r/>
          </w:p>
          <w:p>
            <w:pPr>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、视频录制功能：可录制</w:t>
            </w:r>
            <w:r>
              <w:rPr>
                <w:rFonts w:hint="eastAsia" w:ascii="宋体" w:hAnsi="宋体" w:cs="宋体"/>
                <w:szCs w:val="21"/>
              </w:rPr>
              <w:t xml:space="preserve">MP4</w:t>
            </w:r>
            <w:r>
              <w:rPr>
                <w:rFonts w:hint="eastAsia" w:ascii="宋体" w:hAnsi="宋体" w:cs="宋体"/>
                <w:szCs w:val="21"/>
              </w:rPr>
              <w:t xml:space="preserve">格式的视频录像，录像文件无需专用播放器进行播放。</w:t>
            </w:r>
            <w:r/>
          </w:p>
          <w:p>
            <w:pPr>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、自由跌落：不带外包装，跌落高度</w:t>
            </w:r>
            <w:r>
              <w:rPr>
                <w:rFonts w:hint="eastAsia" w:ascii="宋体" w:hAnsi="宋体" w:cs="宋体"/>
                <w:szCs w:val="21"/>
              </w:rPr>
              <w:t xml:space="preserve">2m</w:t>
            </w:r>
            <w:r>
              <w:rPr>
                <w:rFonts w:hint="eastAsia" w:ascii="宋体" w:hAnsi="宋体" w:cs="宋体"/>
                <w:szCs w:val="21"/>
              </w:rPr>
              <w:t xml:space="preserve">，在任意四个面各自由跌落</w:t>
            </w:r>
            <w:r>
              <w:rPr>
                <w:rFonts w:hint="eastAsia" w:ascii="宋体" w:hAnsi="宋体" w:cs="宋体"/>
                <w:szCs w:val="21"/>
              </w:rPr>
              <w:t xml:space="preserve">1</w:t>
            </w:r>
            <w:r>
              <w:rPr>
                <w:rFonts w:hint="eastAsia" w:ascii="宋体" w:hAnsi="宋体" w:cs="宋体"/>
                <w:szCs w:val="21"/>
              </w:rPr>
              <w:t xml:space="preserve">次，试验后样机应能正常工作。</w:t>
            </w:r>
            <w:r/>
          </w:p>
          <w:p>
            <w:pPr>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、专用充电座：可将样机（主机）固定在充电座中进行充电，且可同时给另一块电池进行充电。</w:t>
            </w:r>
            <w:r/>
          </w:p>
          <w:p>
            <w:pPr>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w:t>
            </w:r>
            <w:r>
              <w:rPr>
                <w:rFonts w:hint="eastAsia" w:ascii="宋体" w:hAnsi="宋体" w:cs="宋体"/>
                <w:szCs w:val="21"/>
              </w:rPr>
              <w:t xml:space="preserve">WIFI</w:t>
            </w:r>
            <w:r>
              <w:rPr>
                <w:rFonts w:hint="eastAsia" w:ascii="宋体" w:hAnsi="宋体" w:cs="宋体"/>
                <w:szCs w:val="21"/>
              </w:rPr>
              <w:t xml:space="preserve">无线传输功能：可将红外视频图像（实时视频信号）通过</w:t>
            </w:r>
            <w:r>
              <w:rPr>
                <w:rFonts w:hint="eastAsia" w:ascii="宋体" w:hAnsi="宋体" w:cs="宋体"/>
                <w:szCs w:val="21"/>
              </w:rPr>
              <w:t xml:space="preserve">WIFI</w:t>
            </w:r>
            <w:r>
              <w:rPr>
                <w:rFonts w:hint="eastAsia" w:ascii="宋体" w:hAnsi="宋体" w:cs="宋体"/>
                <w:szCs w:val="21"/>
              </w:rPr>
              <w:t xml:space="preserve">无线传输至客户端</w:t>
            </w:r>
            <w:r>
              <w:rPr>
                <w:rFonts w:hint="eastAsia" w:ascii="宋体" w:hAnsi="宋体" w:cs="宋体"/>
                <w:szCs w:val="21"/>
              </w:rPr>
              <w:t xml:space="preserve">APP</w:t>
            </w:r>
            <w:r>
              <w:rPr>
                <w:rFonts w:hint="eastAsia" w:ascii="宋体" w:hAnsi="宋体" w:cs="宋体"/>
                <w:szCs w:val="21"/>
              </w:rPr>
              <w:t xml:space="preserve">，在</w:t>
            </w:r>
            <w:r>
              <w:rPr>
                <w:rFonts w:hint="eastAsia" w:ascii="宋体" w:hAnsi="宋体" w:cs="宋体"/>
                <w:szCs w:val="21"/>
              </w:rPr>
              <w:t xml:space="preserve">APP</w:t>
            </w:r>
            <w:r>
              <w:rPr>
                <w:rFonts w:hint="eastAsia" w:ascii="宋体" w:hAnsi="宋体" w:cs="宋体"/>
                <w:szCs w:val="21"/>
              </w:rPr>
              <w:t xml:space="preserve">中实时同步查看红外视频图像。</w:t>
            </w:r>
            <w:r/>
          </w:p>
          <w:p>
            <w:pPr>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、防护等级：≥</w:t>
            </w:r>
            <w:r>
              <w:rPr>
                <w:rFonts w:hint="eastAsia" w:ascii="宋体" w:hAnsi="宋体" w:cs="宋体"/>
                <w:szCs w:val="21"/>
              </w:rPr>
              <w:t xml:space="preserve">IP67</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、存储卡：容量≥</w:t>
            </w:r>
            <w:r>
              <w:rPr>
                <w:rFonts w:hint="eastAsia" w:ascii="宋体" w:hAnsi="宋体" w:cs="宋体"/>
                <w:szCs w:val="21"/>
              </w:rPr>
              <w:t xml:space="preserve">64G</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、测温范围：≥</w:t>
            </w:r>
            <w:r>
              <w:rPr>
                <w:rFonts w:hint="eastAsia" w:ascii="宋体" w:hAnsi="宋体" w:cs="宋体"/>
                <w:szCs w:val="21"/>
              </w:rPr>
              <w:t xml:space="preserve">-20</w:t>
            </w:r>
            <w:r>
              <w:rPr>
                <w:rFonts w:hint="eastAsia" w:ascii="宋体" w:hAnsi="宋体" w:cs="宋体"/>
                <w:szCs w:val="21"/>
              </w:rPr>
              <w:t xml:space="preserve">℃～</w:t>
            </w:r>
            <w:r>
              <w:rPr>
                <w:rFonts w:hint="eastAsia" w:ascii="宋体" w:hAnsi="宋体" w:cs="宋体"/>
                <w:szCs w:val="21"/>
              </w:rPr>
              <w:t xml:space="preserve">2000</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、探测器像素：≥</w:t>
            </w:r>
            <w:r>
              <w:rPr>
                <w:rFonts w:hint="eastAsia" w:ascii="宋体" w:hAnsi="宋体" w:cs="宋体"/>
                <w:szCs w:val="21"/>
              </w:rPr>
              <w:t xml:space="preserve">380*280</w:t>
            </w:r>
            <w:r>
              <w:rPr>
                <w:rFonts w:hint="eastAsia" w:ascii="宋体" w:hAnsi="宋体" w:cs="宋体"/>
                <w:szCs w:val="21"/>
              </w:rPr>
              <w:t xml:space="preserve">。</w:t>
            </w:r>
            <w:r>
              <w:rPr>
                <w:rFonts w:hint="eastAsia" w:ascii="宋体" w:hAnsi="宋体" w:cs="宋体"/>
                <w:szCs w:val="21"/>
              </w:rPr>
              <w:t xml:space="preserve">                   </w:t>
            </w:r>
            <w:r/>
          </w:p>
          <w:p>
            <w:pPr>
              <w:rPr>
                <w:rFonts w:ascii="宋体" w:hAnsi="宋体" w:cs="宋体"/>
                <w:szCs w:val="21"/>
              </w:rPr>
            </w:pPr>
            <w:r>
              <w:rPr>
                <w:rFonts w:hint="eastAsia" w:ascii="宋体" w:hAnsi="宋体" w:cs="宋体"/>
                <w:szCs w:val="21"/>
              </w:rPr>
              <w:t xml:space="preserve">17</w:t>
            </w:r>
            <w:r>
              <w:rPr>
                <w:rFonts w:hint="eastAsia" w:ascii="宋体" w:hAnsi="宋体" w:cs="宋体"/>
                <w:szCs w:val="21"/>
              </w:rPr>
              <w:t xml:space="preserve">、显示屏：≥</w:t>
            </w:r>
            <w:r>
              <w:rPr>
                <w:rFonts w:hint="eastAsia" w:ascii="宋体" w:hAnsi="宋体" w:cs="宋体"/>
                <w:szCs w:val="21"/>
              </w:rPr>
              <w:t xml:space="preserve">3</w:t>
            </w:r>
            <w:r>
              <w:rPr>
                <w:rFonts w:hint="eastAsia" w:ascii="宋体" w:hAnsi="宋体" w:cs="宋体"/>
                <w:szCs w:val="21"/>
              </w:rPr>
              <w:t xml:space="preserve">英寸显示屏。</w:t>
            </w:r>
            <w:r/>
          </w:p>
          <w:p>
            <w:pPr>
              <w:rPr>
                <w:rFonts w:ascii="宋体" w:hAnsi="宋体" w:cs="宋体"/>
                <w:szCs w:val="21"/>
              </w:rPr>
            </w:pPr>
            <w:r>
              <w:rPr>
                <w:rFonts w:hint="eastAsia" w:ascii="宋体" w:hAnsi="宋体" w:cs="宋体"/>
                <w:szCs w:val="21"/>
              </w:rPr>
              <w:t xml:space="preserve">18</w:t>
            </w:r>
            <w:r>
              <w:rPr>
                <w:rFonts w:hint="eastAsia" w:ascii="宋体" w:hAnsi="宋体" w:cs="宋体"/>
                <w:szCs w:val="21"/>
              </w:rPr>
              <w:t xml:space="preserve">、激光指示功能：内置激光指示器，激光指针可指示危险区域。</w:t>
            </w:r>
            <w:r/>
          </w:p>
          <w:p>
            <w:pPr>
              <w:rPr>
                <w:rFonts w:ascii="宋体" w:hAnsi="宋体" w:cs="宋体"/>
                <w:szCs w:val="21"/>
              </w:rPr>
            </w:pPr>
            <w:r>
              <w:rPr>
                <w:rFonts w:hint="eastAsia" w:ascii="宋体" w:hAnsi="宋体" w:cs="宋体"/>
                <w:szCs w:val="21"/>
              </w:rPr>
              <w:t xml:space="preserve">19</w:t>
            </w:r>
            <w:r>
              <w:rPr>
                <w:rFonts w:hint="eastAsia" w:ascii="宋体" w:hAnsi="宋体" w:cs="宋体"/>
                <w:szCs w:val="21"/>
              </w:rPr>
              <w:t xml:space="preserve">、最高、低温指针搜寻功能：具有全屏自动指针搜寻最高温及最低温功能，可同时显示最高及最低温度，便于火场中</w:t>
            </w:r>
            <w:r>
              <w:rPr>
                <w:rFonts w:hint="eastAsia" w:ascii="宋体" w:hAnsi="宋体" w:cs="宋体"/>
                <w:szCs w:val="21"/>
              </w:rPr>
              <w:t xml:space="preserve">快速定位及冷热点追踪。</w:t>
            </w:r>
            <w:r/>
          </w:p>
          <w:p>
            <w:pPr>
              <w:rPr>
                <w:rFonts w:ascii="宋体" w:hAnsi="宋体" w:cs="宋体"/>
                <w:szCs w:val="21"/>
              </w:rPr>
            </w:pPr>
            <w:r>
              <w:rPr>
                <w:rFonts w:hint="eastAsia" w:ascii="宋体" w:hAnsi="宋体" w:cs="宋体"/>
                <w:szCs w:val="21"/>
              </w:rPr>
              <w:t xml:space="preserve">20</w:t>
            </w:r>
            <w:r>
              <w:rPr>
                <w:rFonts w:hint="eastAsia" w:ascii="宋体" w:hAnsi="宋体" w:cs="宋体"/>
                <w:szCs w:val="21"/>
              </w:rPr>
              <w:t xml:space="preserve">、帧频：≥</w:t>
            </w:r>
            <w:r>
              <w:rPr>
                <w:rFonts w:hint="eastAsia" w:ascii="宋体" w:hAnsi="宋体" w:cs="宋体"/>
                <w:szCs w:val="21"/>
              </w:rPr>
              <w:t xml:space="preserve">50</w:t>
            </w:r>
            <w:r>
              <w:rPr>
                <w:rFonts w:hint="eastAsia" w:ascii="宋体" w:hAnsi="宋体" w:cs="宋体"/>
                <w:szCs w:val="21"/>
              </w:rPr>
              <w:t xml:space="preserve">帧</w:t>
            </w:r>
            <w:r>
              <w:rPr>
                <w:rFonts w:hint="eastAsia" w:ascii="宋体" w:hAnsi="宋体" w:cs="宋体"/>
                <w:szCs w:val="21"/>
              </w:rPr>
              <w:t xml:space="preserve">/s</w:t>
            </w:r>
            <w:r>
              <w:rPr>
                <w:rFonts w:hint="eastAsia" w:ascii="宋体" w:hAnsi="宋体" w:cs="宋体"/>
                <w:szCs w:val="21"/>
              </w:rPr>
              <w:t xml:space="preserve">。采用超短前出量设计，屏幕到镜头前出量≤</w:t>
            </w:r>
            <w:r>
              <w:rPr>
                <w:rFonts w:hint="eastAsia" w:ascii="宋体" w:hAnsi="宋体" w:cs="宋体"/>
                <w:szCs w:val="21"/>
              </w:rPr>
              <w:t xml:space="preserve">67mm</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、高温环境工作时长：</w:t>
            </w:r>
            <w:r>
              <w:rPr>
                <w:rFonts w:hint="eastAsia" w:ascii="宋体" w:hAnsi="宋体" w:cs="宋体"/>
                <w:szCs w:val="21"/>
              </w:rPr>
              <w:t xml:space="preserve">80</w:t>
            </w:r>
            <w:r>
              <w:rPr>
                <w:rFonts w:hint="eastAsia" w:ascii="宋体" w:hAnsi="宋体" w:cs="宋体"/>
                <w:szCs w:val="21"/>
              </w:rPr>
              <w:t xml:space="preserve">℃时，可持续工作</w:t>
            </w:r>
            <w:r>
              <w:rPr>
                <w:rFonts w:hint="eastAsia" w:ascii="宋体" w:hAnsi="宋体" w:cs="宋体"/>
                <w:szCs w:val="21"/>
              </w:rPr>
              <w:t xml:space="preserve">30min</w:t>
            </w:r>
            <w:r>
              <w:rPr>
                <w:rFonts w:hint="eastAsia" w:ascii="宋体" w:hAnsi="宋体" w:cs="宋体"/>
                <w:szCs w:val="21"/>
              </w:rPr>
              <w:t xml:space="preserve">；</w:t>
            </w:r>
            <w:r>
              <w:rPr>
                <w:rFonts w:hint="eastAsia" w:ascii="宋体" w:hAnsi="宋体" w:cs="宋体"/>
                <w:szCs w:val="21"/>
              </w:rPr>
              <w:t xml:space="preserve">120</w:t>
            </w:r>
            <w:r>
              <w:rPr>
                <w:rFonts w:hint="eastAsia" w:ascii="宋体" w:hAnsi="宋体" w:cs="宋体"/>
                <w:szCs w:val="21"/>
              </w:rPr>
              <w:t xml:space="preserve">℃时，≥</w:t>
            </w:r>
            <w:r>
              <w:rPr>
                <w:rFonts w:hint="eastAsia" w:ascii="宋体" w:hAnsi="宋体" w:cs="宋体"/>
                <w:szCs w:val="21"/>
              </w:rPr>
              <w:t xml:space="preserve">10min</w:t>
            </w:r>
            <w:r>
              <w:rPr>
                <w:rFonts w:hint="eastAsia" w:ascii="宋体" w:hAnsi="宋体" w:cs="宋体"/>
                <w:szCs w:val="21"/>
              </w:rPr>
              <w:t xml:space="preserve">；</w:t>
            </w:r>
            <w:r>
              <w:rPr>
                <w:rFonts w:hint="eastAsia" w:ascii="宋体" w:hAnsi="宋体" w:cs="宋体"/>
                <w:szCs w:val="21"/>
              </w:rPr>
              <w:t xml:space="preserve">260</w:t>
            </w:r>
            <w:r>
              <w:rPr>
                <w:rFonts w:hint="eastAsia" w:ascii="宋体" w:hAnsi="宋体" w:cs="宋体"/>
                <w:szCs w:val="21"/>
              </w:rPr>
              <w:t xml:space="preserve">℃时，≥</w:t>
            </w:r>
            <w:r>
              <w:rPr>
                <w:rFonts w:hint="eastAsia" w:ascii="宋体" w:hAnsi="宋体" w:cs="宋体"/>
                <w:szCs w:val="21"/>
              </w:rPr>
              <w:t xml:space="preserve">5min</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、图像模式：火场、人员搜救、失踪人员、火情模式等≥</w:t>
            </w:r>
            <w:r>
              <w:rPr>
                <w:rFonts w:hint="eastAsia" w:ascii="宋体" w:hAnsi="宋体" w:cs="宋体"/>
                <w:szCs w:val="21"/>
              </w:rPr>
              <w:t xml:space="preserve">8</w:t>
            </w:r>
            <w:r>
              <w:rPr>
                <w:rFonts w:hint="eastAsia" w:ascii="宋体" w:hAnsi="宋体" w:cs="宋体"/>
                <w:szCs w:val="21"/>
              </w:rPr>
              <w:t xml:space="preserve">种。</w:t>
            </w:r>
            <w:r/>
          </w:p>
          <w:p>
            <w:pPr>
              <w:rPr>
                <w:rFonts w:ascii="宋体" w:hAnsi="宋体" w:cs="宋体"/>
                <w:szCs w:val="21"/>
              </w:rPr>
            </w:pPr>
            <w:r>
              <w:rPr>
                <w:rFonts w:hint="eastAsia" w:ascii="宋体" w:hAnsi="宋体" w:cs="宋体"/>
                <w:szCs w:val="21"/>
              </w:rPr>
              <w:t xml:space="preserve">23</w:t>
            </w:r>
            <w:r>
              <w:rPr>
                <w:rFonts w:hint="eastAsia" w:ascii="宋体" w:hAnsi="宋体" w:cs="宋体"/>
                <w:szCs w:val="21"/>
              </w:rPr>
              <w:t xml:space="preserve">、具有超温报警功能，当主机检测到的温度超过设置的预警温度时，可联动蜂鸣器报警和双指示灯报警。</w:t>
            </w:r>
            <w:r/>
          </w:p>
          <w:p>
            <w:pPr>
              <w:rPr>
                <w:rFonts w:ascii="宋体" w:hAnsi="宋体" w:cs="宋体"/>
                <w:szCs w:val="21"/>
              </w:rPr>
            </w:pPr>
            <w:r>
              <w:rPr>
                <w:rFonts w:hint="eastAsia" w:ascii="宋体" w:hAnsi="宋体" w:cs="宋体"/>
                <w:szCs w:val="21"/>
              </w:rPr>
              <w:t xml:space="preserve">24</w:t>
            </w:r>
            <w:r>
              <w:rPr>
                <w:rFonts w:hint="eastAsia" w:ascii="宋体" w:hAnsi="宋体" w:cs="宋体"/>
                <w:szCs w:val="21"/>
              </w:rPr>
              <w:t xml:space="preserve">、具有定位功能，可在主机显示屏上显示当前所在位置的经纬度。</w:t>
            </w:r>
            <w:r/>
          </w:p>
          <w:p>
            <w:pPr>
              <w:rPr>
                <w:rFonts w:ascii="宋体" w:hAnsi="宋体" w:cs="宋体"/>
                <w:szCs w:val="21"/>
              </w:rPr>
            </w:pPr>
            <w:r>
              <w:rPr>
                <w:rFonts w:hint="eastAsia" w:ascii="宋体" w:hAnsi="宋体" w:cs="宋体"/>
                <w:szCs w:val="21"/>
              </w:rPr>
              <w:t xml:space="preserve">25</w:t>
            </w:r>
            <w:r>
              <w:rPr>
                <w:rFonts w:hint="eastAsia" w:ascii="宋体" w:hAnsi="宋体" w:cs="宋体"/>
                <w:szCs w:val="21"/>
              </w:rPr>
              <w:t xml:space="preserve">、具有漏电检测功能，当主机检测到漏电情况时，可联动蜂鸣器报警和双指示灯报警。</w:t>
            </w:r>
            <w:r/>
          </w:p>
          <w:p>
            <w:pPr>
              <w:rPr>
                <w:rFonts w:ascii="宋体" w:hAnsi="宋体" w:cs="宋体"/>
                <w:b/>
                <w:bCs/>
                <w:szCs w:val="21"/>
              </w:rPr>
            </w:pPr>
            <w:r>
              <w:rPr>
                <w:rFonts w:hint="eastAsia" w:ascii="宋体" w:hAnsi="宋体" w:cs="宋体"/>
                <w:szCs w:val="21"/>
              </w:rPr>
              <w:t xml:space="preserve">▲</w:t>
            </w:r>
            <w:r>
              <w:rPr>
                <w:rFonts w:hint="eastAsia" w:ascii="宋体" w:hAnsi="宋体" w:cs="宋体"/>
                <w:szCs w:val="21"/>
              </w:rPr>
              <w:t xml:space="preserve">26</w:t>
            </w:r>
            <w:r>
              <w:rPr>
                <w:rFonts w:hint="eastAsia" w:ascii="宋体" w:hAnsi="宋体" w:cs="宋体"/>
                <w:szCs w:val="21"/>
              </w:rPr>
              <w:t xml:space="preserve">、具有探测海拔高度功能，可在主机显示屏上显示当前所在位置的海拔高度信息。</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57</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测距仪</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台</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具备测距、一点测高、两点测高差、测角、测速、旗杆锁定、水平距离等功能</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放大倍率≥</w:t>
            </w:r>
            <w:r>
              <w:rPr>
                <w:rFonts w:hint="eastAsia" w:ascii="宋体" w:hAnsi="宋体" w:cs="宋体"/>
                <w:szCs w:val="21"/>
              </w:rPr>
              <w:t xml:space="preserve">7X</w:t>
            </w:r>
            <w:r>
              <w:rPr>
                <w:rFonts w:hint="eastAsia" w:ascii="宋体" w:hAnsi="宋体" w:cs="宋体"/>
                <w:szCs w:val="21"/>
              </w:rPr>
              <w:t xml:space="preserve">；目镜直径≥</w:t>
            </w:r>
            <w:r>
              <w:rPr>
                <w:rFonts w:hint="eastAsia" w:ascii="宋体" w:hAnsi="宋体" w:cs="宋体"/>
                <w:szCs w:val="21"/>
              </w:rPr>
              <w:t xml:space="preserve">16mm</w:t>
            </w:r>
            <w:r>
              <w:rPr>
                <w:rFonts w:hint="eastAsia" w:ascii="宋体" w:hAnsi="宋体" w:cs="宋体"/>
                <w:szCs w:val="21"/>
              </w:rPr>
              <w:t xml:space="preserve">；出瞳直径≤</w:t>
            </w:r>
            <w:r>
              <w:rPr>
                <w:rFonts w:hint="eastAsia" w:ascii="宋体" w:hAnsi="宋体" w:cs="宋体"/>
                <w:szCs w:val="21"/>
              </w:rPr>
              <w:t xml:space="preserve">3.7mm</w:t>
            </w:r>
            <w:r>
              <w:rPr>
                <w:rFonts w:hint="eastAsia" w:ascii="宋体" w:hAnsi="宋体" w:cs="宋体"/>
                <w:szCs w:val="21"/>
              </w:rPr>
              <w:t xml:space="preserve">；视场≥</w:t>
            </w:r>
            <w:r>
              <w:rPr>
                <w:rFonts w:hint="eastAsia" w:ascii="宋体" w:hAnsi="宋体" w:cs="宋体"/>
                <w:szCs w:val="21"/>
              </w:rPr>
              <w:t xml:space="preserve">7</w:t>
            </w:r>
            <w:r>
              <w:rPr>
                <w:rFonts w:hint="eastAsia" w:ascii="宋体" w:hAnsi="宋体" w:cs="宋体"/>
                <w:szCs w:val="21"/>
              </w:rPr>
              <w:t xml:space="preserve">°；物镜直径≤</w:t>
            </w:r>
            <w:r>
              <w:rPr>
                <w:rFonts w:hint="eastAsia" w:ascii="宋体" w:hAnsi="宋体" w:cs="宋体"/>
                <w:szCs w:val="21"/>
              </w:rPr>
              <w:t xml:space="preserve">23mm</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量程≥</w:t>
            </w:r>
            <w:r>
              <w:rPr>
                <w:rFonts w:hint="eastAsia" w:ascii="宋体" w:hAnsi="宋体" w:cs="宋体"/>
                <w:szCs w:val="21"/>
              </w:rPr>
              <w:t xml:space="preserve">3-600</w:t>
            </w:r>
            <w:r>
              <w:rPr>
                <w:rFonts w:hint="eastAsia" w:ascii="宋体" w:hAnsi="宋体" w:cs="宋体"/>
                <w:szCs w:val="21"/>
              </w:rPr>
              <w:t xml:space="preserve">（</w:t>
            </w:r>
            <w:r>
              <w:rPr>
                <w:rFonts w:hint="eastAsia" w:ascii="宋体" w:hAnsi="宋体" w:cs="宋体"/>
                <w:szCs w:val="21"/>
              </w:rPr>
              <w:t xml:space="preserve">800,1000,1200</w:t>
            </w:r>
            <w:r>
              <w:rPr>
                <w:rFonts w:hint="eastAsia" w:ascii="宋体" w:hAnsi="宋体" w:cs="宋体"/>
                <w:szCs w:val="21"/>
              </w:rPr>
              <w:t xml:space="preserve">）</w:t>
            </w:r>
            <w:r>
              <w:rPr>
                <w:rFonts w:hint="eastAsia" w:ascii="宋体" w:hAnsi="宋体" w:cs="宋体"/>
                <w:szCs w:val="21"/>
              </w:rPr>
              <w:t xml:space="preserve"> m</w:t>
            </w:r>
            <w:r>
              <w:rPr>
                <w:rFonts w:hint="eastAsia" w:ascii="宋体" w:hAnsi="宋体" w:cs="宋体"/>
                <w:szCs w:val="21"/>
              </w:rPr>
              <w:t xml:space="preserve">；测量单位：米</w:t>
            </w:r>
            <w:r>
              <w:rPr>
                <w:rFonts w:hint="eastAsia" w:ascii="宋体" w:hAnsi="宋体" w:cs="宋体"/>
                <w:szCs w:val="21"/>
              </w:rPr>
              <w:t xml:space="preserve">(m)</w:t>
            </w:r>
            <w:r>
              <w:rPr>
                <w:rFonts w:hint="eastAsia" w:ascii="宋体" w:hAnsi="宋体" w:cs="宋体"/>
                <w:szCs w:val="21"/>
              </w:rPr>
              <w:t xml:space="preserve">、码</w:t>
            </w:r>
            <w:r>
              <w:rPr>
                <w:rFonts w:hint="eastAsia" w:ascii="宋体" w:hAnsi="宋体" w:cs="宋体"/>
                <w:szCs w:val="21"/>
              </w:rPr>
              <w:t xml:space="preserve">(Yd)</w:t>
            </w:r>
            <w:r>
              <w:rPr>
                <w:rFonts w:hint="eastAsia" w:ascii="宋体" w:hAnsi="宋体" w:cs="宋体"/>
                <w:szCs w:val="21"/>
              </w:rPr>
              <w:t xml:space="preserve">、度</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；测距误差≤±</w:t>
            </w:r>
            <w:r>
              <w:rPr>
                <w:rFonts w:hint="eastAsia" w:ascii="宋体" w:hAnsi="宋体" w:cs="宋体"/>
                <w:szCs w:val="21"/>
              </w:rPr>
              <w:t xml:space="preserve">0.5m</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测量角度范围</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- 90</w:t>
            </w:r>
            <w:r>
              <w:rPr>
                <w:rFonts w:hint="eastAsia" w:ascii="宋体" w:hAnsi="宋体" w:cs="宋体"/>
                <w:szCs w:val="21"/>
              </w:rPr>
              <w:t xml:space="preserve">°</w:t>
            </w:r>
            <w:r>
              <w:rPr>
                <w:rFonts w:hint="eastAsia" w:ascii="宋体" w:hAnsi="宋体" w:cs="宋体"/>
                <w:szCs w:val="21"/>
              </w:rPr>
              <w:t xml:space="preserve">~90</w:t>
            </w:r>
            <w:r>
              <w:rPr>
                <w:rFonts w:hint="eastAsia" w:ascii="宋体" w:hAnsi="宋体" w:cs="宋体"/>
                <w:szCs w:val="21"/>
              </w:rPr>
              <w:t xml:space="preserve">°；弹道补偿角度范围≥</w:t>
            </w:r>
            <w:r>
              <w:rPr>
                <w:rFonts w:hint="eastAsia" w:ascii="宋体" w:hAnsi="宋体" w:cs="宋体"/>
                <w:szCs w:val="21"/>
              </w:rPr>
              <w:t xml:space="preserve">-20</w:t>
            </w:r>
            <w:r>
              <w:rPr>
                <w:rFonts w:hint="eastAsia" w:ascii="宋体" w:hAnsi="宋体" w:cs="宋体"/>
                <w:szCs w:val="21"/>
              </w:rPr>
              <w:t xml:space="preserve">°</w:t>
            </w:r>
            <w:r>
              <w:rPr>
                <w:rFonts w:hint="eastAsia" w:ascii="宋体" w:hAnsi="宋体" w:cs="宋体"/>
                <w:szCs w:val="21"/>
              </w:rPr>
              <w:t xml:space="preserve">~20</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测高最小起测高度≤</w:t>
            </w:r>
            <w:r>
              <w:rPr>
                <w:rFonts w:hint="eastAsia" w:ascii="宋体" w:hAnsi="宋体" w:cs="宋体"/>
                <w:szCs w:val="21"/>
              </w:rPr>
              <w:t xml:space="preserve">1m</w:t>
            </w:r>
            <w:r>
              <w:rPr>
                <w:rFonts w:hint="eastAsia" w:ascii="宋体" w:hAnsi="宋体" w:cs="宋体"/>
                <w:szCs w:val="21"/>
              </w:rPr>
              <w:t xml:space="preserve">；测角误差：≤±</w:t>
            </w:r>
            <w:r>
              <w:rPr>
                <w:rFonts w:hint="eastAsia" w:ascii="宋体" w:hAnsi="宋体" w:cs="宋体"/>
                <w:szCs w:val="21"/>
              </w:rPr>
              <w:t xml:space="preserve">1</w:t>
            </w:r>
            <w:r>
              <w:rPr>
                <w:rFonts w:hint="eastAsia" w:ascii="宋体" w:hAnsi="宋体" w:cs="宋体"/>
                <w:szCs w:val="21"/>
              </w:rPr>
              <w:t xml:space="preserve">°测速范围</w:t>
            </w:r>
            <w:r>
              <w:rPr>
                <w:rFonts w:hint="eastAsia" w:ascii="宋体" w:hAnsi="宋体" w:cs="宋体"/>
                <w:szCs w:val="21"/>
              </w:rPr>
              <w:t xml:space="preserve"> </w:t>
            </w:r>
            <w:r>
              <w:rPr>
                <w:rFonts w:hint="eastAsia" w:ascii="宋体" w:hAnsi="宋体" w:cs="宋体"/>
                <w:szCs w:val="21"/>
              </w:rPr>
              <w:t xml:space="preserve">静态：</w:t>
            </w:r>
            <w:r>
              <w:rPr>
                <w:rFonts w:hint="eastAsia" w:ascii="宋体" w:hAnsi="宋体" w:cs="宋体"/>
                <w:szCs w:val="21"/>
              </w:rPr>
              <w:t xml:space="preserve">0~300km/h</w:t>
            </w:r>
            <w:r>
              <w:rPr>
                <w:rFonts w:hint="eastAsia" w:ascii="宋体" w:hAnsi="宋体" w:cs="宋体"/>
                <w:szCs w:val="21"/>
              </w:rPr>
              <w:t xml:space="preserve">；动态：</w:t>
            </w:r>
            <w:r>
              <w:rPr>
                <w:rFonts w:hint="eastAsia" w:ascii="宋体" w:hAnsi="宋体" w:cs="宋体"/>
                <w:szCs w:val="21"/>
              </w:rPr>
              <w:t xml:space="preserve">18~300km/h</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激光波长：</w:t>
            </w:r>
            <w:r>
              <w:rPr>
                <w:rFonts w:hint="eastAsia" w:ascii="宋体" w:hAnsi="宋体" w:cs="宋体"/>
                <w:szCs w:val="21"/>
              </w:rPr>
              <w:t xml:space="preserve">I</w:t>
            </w:r>
            <w:r>
              <w:rPr>
                <w:rFonts w:hint="eastAsia" w:ascii="宋体" w:hAnsi="宋体" w:cs="宋体"/>
                <w:szCs w:val="21"/>
              </w:rPr>
              <w:t xml:space="preserve">类激光</w:t>
            </w:r>
            <w:r>
              <w:rPr>
                <w:rFonts w:hint="eastAsia" w:ascii="宋体" w:hAnsi="宋体" w:cs="宋体"/>
                <w:szCs w:val="21"/>
              </w:rPr>
              <w:t xml:space="preserve">905nm</w:t>
            </w:r>
            <w:r>
              <w:rPr>
                <w:rFonts w:hint="eastAsia" w:ascii="宋体" w:hAnsi="宋体" w:cs="宋体"/>
                <w:szCs w:val="21"/>
              </w:rPr>
              <w:t xml:space="preserve">；视力安全：</w:t>
            </w:r>
            <w:r>
              <w:rPr>
                <w:rFonts w:hint="eastAsia" w:ascii="宋体" w:hAnsi="宋体" w:cs="宋体"/>
                <w:szCs w:val="21"/>
              </w:rPr>
              <w:t xml:space="preserve">FDA</w:t>
            </w:r>
            <w:r>
              <w:rPr>
                <w:rFonts w:hint="eastAsia" w:ascii="宋体" w:hAnsi="宋体" w:cs="宋体"/>
                <w:szCs w:val="21"/>
              </w:rPr>
              <w:t xml:space="preserve">（</w:t>
            </w:r>
            <w:r>
              <w:rPr>
                <w:rFonts w:hint="eastAsia" w:ascii="宋体" w:hAnsi="宋体" w:cs="宋体"/>
                <w:szCs w:val="21"/>
              </w:rPr>
              <w:t xml:space="preserve">CFR 21</w:t>
            </w:r>
            <w:r>
              <w:rPr>
                <w:rFonts w:hint="eastAsia" w:ascii="宋体" w:hAnsi="宋体" w:cs="宋体"/>
                <w:szCs w:val="21"/>
              </w:rPr>
              <w:t xml:space="preserve">）；屈光度：≥±</w:t>
            </w:r>
            <w:r>
              <w:rPr>
                <w:rFonts w:hint="eastAsia" w:ascii="宋体" w:hAnsi="宋体" w:cs="宋体"/>
                <w:szCs w:val="21"/>
              </w:rPr>
              <w:t xml:space="preserve">5D</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仪器材料：硬胶部分用</w:t>
            </w:r>
            <w:r>
              <w:rPr>
                <w:rFonts w:hint="eastAsia" w:ascii="宋体" w:hAnsi="宋体" w:cs="宋体"/>
                <w:szCs w:val="21"/>
              </w:rPr>
              <w:t xml:space="preserve">APS+PC  </w:t>
            </w:r>
            <w:r>
              <w:rPr>
                <w:rFonts w:hint="eastAsia" w:ascii="宋体" w:hAnsi="宋体" w:cs="宋体"/>
                <w:szCs w:val="21"/>
              </w:rPr>
              <w:t xml:space="preserve">软件部分</w:t>
            </w:r>
            <w:r>
              <w:rPr>
                <w:rFonts w:hint="eastAsia" w:ascii="宋体" w:hAnsi="宋体" w:cs="宋体"/>
                <w:szCs w:val="21"/>
              </w:rPr>
              <w:t xml:space="preserve">TPR</w:t>
            </w:r>
            <w:r>
              <w:rPr>
                <w:rFonts w:hint="eastAsia" w:ascii="宋体" w:hAnsi="宋体" w:cs="宋体"/>
                <w:szCs w:val="21"/>
              </w:rPr>
              <w:t xml:space="preserve">；镜片镀膜：</w:t>
            </w:r>
            <w:r>
              <w:rPr>
                <w:rFonts w:hint="eastAsia" w:ascii="宋体" w:hAnsi="宋体" w:cs="宋体"/>
                <w:szCs w:val="21"/>
              </w:rPr>
              <w:t xml:space="preserve">A5</w:t>
            </w:r>
            <w:r/>
          </w:p>
          <w:p>
            <w:pPr>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支持自动关机，可接三脚架使用；电池：</w:t>
            </w:r>
            <w:r>
              <w:rPr>
                <w:rFonts w:hint="eastAsia" w:ascii="宋体" w:hAnsi="宋体" w:cs="宋体"/>
                <w:szCs w:val="21"/>
              </w:rPr>
              <w:t xml:space="preserve">CR2-3v</w:t>
            </w:r>
            <w:r>
              <w:rPr>
                <w:rFonts w:hint="eastAsia" w:ascii="宋体" w:hAnsi="宋体" w:cs="宋体"/>
                <w:szCs w:val="21"/>
              </w:rPr>
              <w:t xml:space="preserve">锂电池，侧面电池槽，推拉即可取电池</w:t>
            </w:r>
            <w:r/>
          </w:p>
          <w:p>
            <w:pPr>
              <w:rPr>
                <w:rFonts w:ascii="宋体" w:hAnsi="宋体" w:cs="宋体"/>
                <w:b/>
                <w:bCs/>
                <w:szCs w:val="21"/>
              </w:rPr>
            </w:pPr>
            <w:r>
              <w:rPr>
                <w:rFonts w:hint="eastAsia" w:ascii="宋体" w:hAnsi="宋体" w:cs="宋体"/>
                <w:szCs w:val="21"/>
              </w:rPr>
              <w:t xml:space="preserve">9.</w:t>
            </w:r>
            <w:r>
              <w:rPr>
                <w:rFonts w:hint="eastAsia" w:ascii="宋体" w:hAnsi="宋体" w:cs="宋体"/>
                <w:szCs w:val="21"/>
              </w:rPr>
              <w:t xml:space="preserve">尺寸：≤</w:t>
            </w:r>
            <w:r>
              <w:rPr>
                <w:rFonts w:hint="eastAsia" w:ascii="宋体" w:hAnsi="宋体" w:cs="宋体"/>
                <w:szCs w:val="21"/>
              </w:rPr>
              <w:t xml:space="preserve">110x</w:t>
            </w:r>
            <w:r>
              <w:rPr>
                <w:rFonts w:hint="eastAsia" w:ascii="宋体" w:hAnsi="宋体" w:cs="宋体"/>
                <w:szCs w:val="21"/>
              </w:rPr>
              <w:t xml:space="preserve">40</w:t>
            </w:r>
            <w:r>
              <w:rPr>
                <w:rFonts w:hint="eastAsia" w:ascii="宋体" w:hAnsi="宋体" w:cs="宋体"/>
                <w:szCs w:val="21"/>
              </w:rPr>
              <w:t xml:space="preserve">x</w:t>
            </w:r>
            <w:r>
              <w:rPr>
                <w:rFonts w:hint="eastAsia" w:ascii="宋体" w:hAnsi="宋体" w:cs="宋体"/>
                <w:szCs w:val="21"/>
              </w:rPr>
              <w:t xml:space="preserve">70</w:t>
            </w:r>
            <w:r>
              <w:rPr>
                <w:rFonts w:hint="eastAsia" w:ascii="宋体" w:hAnsi="宋体" w:cs="宋体"/>
                <w:szCs w:val="21"/>
              </w:rPr>
              <w:t xml:space="preserve">mm</w:t>
            </w:r>
            <w:r>
              <w:rPr>
                <w:rFonts w:hint="eastAsia" w:ascii="宋体" w:hAnsi="宋体" w:cs="宋体"/>
                <w:szCs w:val="21"/>
              </w:rPr>
              <w:t xml:space="preserve">；重量：≤</w:t>
            </w:r>
            <w:r>
              <w:rPr>
                <w:rFonts w:hint="eastAsia" w:ascii="宋体" w:hAnsi="宋体" w:cs="宋体"/>
                <w:szCs w:val="21"/>
              </w:rPr>
              <w:t xml:space="preserve">180</w:t>
            </w:r>
            <w:r>
              <w:rPr>
                <w:rFonts w:hint="eastAsia" w:ascii="宋体" w:hAnsi="宋体" w:cs="宋体"/>
                <w:szCs w:val="21"/>
              </w:rPr>
              <w:t xml:space="preserve">g</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58</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测温仪</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台</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、产品符合</w:t>
            </w:r>
            <w:r>
              <w:rPr>
                <w:rFonts w:hint="eastAsia" w:ascii="宋体" w:hAnsi="宋体" w:cs="宋体"/>
                <w:szCs w:val="21"/>
              </w:rPr>
              <w:t xml:space="preserve">JJG </w:t>
            </w:r>
            <w:r>
              <w:rPr>
                <w:rFonts w:hint="eastAsia" w:ascii="宋体" w:hAnsi="宋体" w:cs="宋体"/>
                <w:szCs w:val="21"/>
              </w:rPr>
              <w:t xml:space="preserve">856-2015</w:t>
            </w:r>
            <w:r>
              <w:rPr>
                <w:rFonts w:hint="eastAsia" w:ascii="宋体" w:hAnsi="宋体" w:cs="宋体"/>
                <w:szCs w:val="21"/>
              </w:rPr>
              <w:t xml:space="preserve">工作用辐射温度计检定规程，提供有效期内的权威机构出具的校准证书；</w:t>
            </w:r>
            <w:r/>
          </w:p>
          <w:p>
            <w:pPr>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、测量范围</w:t>
            </w:r>
            <w:r>
              <w:rPr>
                <w:rFonts w:hint="eastAsia" w:ascii="宋体" w:hAnsi="宋体" w:cs="宋体"/>
                <w:szCs w:val="21"/>
              </w:rPr>
              <w:t xml:space="preserve">:-50</w:t>
            </w:r>
            <w:r>
              <w:rPr>
                <w:rFonts w:hint="eastAsia" w:ascii="宋体" w:hAnsi="宋体" w:cs="宋体"/>
                <w:szCs w:val="21"/>
              </w:rPr>
              <w:t xml:space="preserve">℃</w:t>
            </w:r>
            <w:r>
              <w:rPr>
                <w:rFonts w:hint="eastAsia" w:ascii="宋体" w:hAnsi="宋体" w:cs="宋体"/>
                <w:szCs w:val="21"/>
              </w:rPr>
              <w:t xml:space="preserve">-1100</w:t>
            </w:r>
            <w:r>
              <w:rPr>
                <w:rFonts w:hint="eastAsia" w:ascii="宋体" w:hAnsi="宋体" w:cs="宋体"/>
                <w:szCs w:val="21"/>
              </w:rPr>
              <w:t xml:space="preserve">℃；精确度≤±</w:t>
            </w:r>
            <w:r>
              <w:rPr>
                <w:rFonts w:hint="eastAsia" w:ascii="宋体" w:hAnsi="宋体" w:cs="宋体"/>
                <w:szCs w:val="21"/>
              </w:rPr>
              <w:t xml:space="preserve">1.5%</w:t>
            </w:r>
            <w:r>
              <w:rPr>
                <w:rFonts w:hint="eastAsia" w:ascii="宋体" w:hAnsi="宋体" w:cs="宋体"/>
                <w:szCs w:val="21"/>
              </w:rPr>
              <w:t xml:space="preserve">或±</w:t>
            </w:r>
            <w:r>
              <w:rPr>
                <w:rFonts w:hint="eastAsia" w:ascii="宋体" w:hAnsi="宋体" w:cs="宋体"/>
                <w:szCs w:val="21"/>
              </w:rPr>
              <w:t xml:space="preserve">1.5</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、物距比≥</w:t>
            </w:r>
            <w:r>
              <w:rPr>
                <w:rFonts w:hint="eastAsia" w:ascii="宋体" w:hAnsi="宋体" w:cs="宋体"/>
                <w:szCs w:val="21"/>
              </w:rPr>
              <w:t xml:space="preserve">20:1</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、响应时间≤</w:t>
            </w:r>
            <w:r>
              <w:rPr>
                <w:rFonts w:hint="eastAsia" w:ascii="宋体" w:hAnsi="宋体" w:cs="宋体"/>
                <w:szCs w:val="21"/>
              </w:rPr>
              <w:t xml:space="preserve">500</w:t>
            </w:r>
            <w:r>
              <w:rPr>
                <w:rFonts w:hint="eastAsia" w:ascii="宋体" w:hAnsi="宋体" w:cs="宋体"/>
                <w:szCs w:val="21"/>
              </w:rPr>
              <w:t xml:space="preserve">毫秒响应；波长范围：</w:t>
            </w:r>
            <w:r>
              <w:rPr>
                <w:rFonts w:hint="eastAsia" w:ascii="宋体" w:hAnsi="宋体" w:cs="宋体"/>
                <w:szCs w:val="21"/>
              </w:rPr>
              <w:t xml:space="preserve">8-14</w:t>
            </w:r>
            <w:r>
              <w:rPr>
                <w:rFonts w:hint="eastAsia" w:ascii="宋体" w:hAnsi="宋体" w:cs="宋体"/>
                <w:szCs w:val="21"/>
              </w:rPr>
              <w:t xml:space="preserve">μ</w:t>
            </w:r>
            <w:r>
              <w:rPr>
                <w:rFonts w:hint="eastAsia" w:ascii="宋体" w:hAnsi="宋体" w:cs="宋体"/>
                <w:szCs w:val="21"/>
              </w:rPr>
              <w:t xml:space="preserve">m</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、具有高低温报警设置；</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、具有数据存储</w:t>
            </w:r>
            <w:r>
              <w:rPr>
                <w:rFonts w:hint="eastAsia" w:ascii="宋体" w:hAnsi="宋体" w:cs="宋体"/>
                <w:szCs w:val="21"/>
              </w:rPr>
              <w:t xml:space="preserve">/</w:t>
            </w:r>
            <w:r>
              <w:rPr>
                <w:rFonts w:hint="eastAsia" w:ascii="宋体" w:hAnsi="宋体" w:cs="宋体"/>
                <w:szCs w:val="21"/>
              </w:rPr>
              <w:t xml:space="preserve">查询</w:t>
            </w:r>
            <w:r>
              <w:rPr>
                <w:rFonts w:hint="eastAsia" w:ascii="宋体" w:hAnsi="宋体" w:cs="宋体"/>
                <w:szCs w:val="21"/>
              </w:rPr>
              <w:t xml:space="preserve">/</w:t>
            </w:r>
            <w:r>
              <w:rPr>
                <w:rFonts w:hint="eastAsia" w:ascii="宋体" w:hAnsi="宋体" w:cs="宋体"/>
                <w:szCs w:val="21"/>
              </w:rPr>
              <w:t xml:space="preserve">删除功能；</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支持数据保持显示；定位激光开</w:t>
            </w:r>
            <w:r>
              <w:rPr>
                <w:rFonts w:hint="eastAsia" w:ascii="宋体" w:hAnsi="宋体" w:cs="宋体"/>
                <w:szCs w:val="21"/>
              </w:rPr>
              <w:t xml:space="preserve">/</w:t>
            </w:r>
            <w:r>
              <w:rPr>
                <w:rFonts w:hint="eastAsia" w:ascii="宋体" w:hAnsi="宋体" w:cs="宋体"/>
                <w:szCs w:val="21"/>
              </w:rPr>
              <w:t xml:space="preserve">关选择；</w:t>
            </w:r>
            <w:r>
              <w:rPr>
                <w:rFonts w:hint="eastAsia" w:ascii="宋体" w:hAnsi="宋体" w:cs="宋体"/>
                <w:szCs w:val="21"/>
              </w:rPr>
              <w:t xml:space="preserve">LCD</w:t>
            </w:r>
            <w:r>
              <w:rPr>
                <w:rFonts w:hint="eastAsia" w:ascii="宋体" w:hAnsi="宋体" w:cs="宋体"/>
                <w:szCs w:val="21"/>
              </w:rPr>
              <w:t xml:space="preserve">背光功能；</w:t>
            </w:r>
            <w:r/>
          </w:p>
          <w:p>
            <w:pPr>
              <w:rPr>
                <w:rFonts w:ascii="宋体" w:hAnsi="宋体" w:cs="宋体"/>
                <w:b/>
                <w:bCs/>
                <w:szCs w:val="21"/>
              </w:rPr>
            </w:pPr>
            <w:r>
              <w:rPr>
                <w:rFonts w:hint="eastAsia" w:ascii="宋体" w:hAnsi="宋体" w:cs="宋体"/>
                <w:szCs w:val="21"/>
              </w:rPr>
              <w:t xml:space="preserve">8.</w:t>
            </w:r>
            <w:r>
              <w:rPr>
                <w:rFonts w:hint="eastAsia" w:ascii="宋体" w:hAnsi="宋体" w:cs="宋体"/>
                <w:szCs w:val="21"/>
              </w:rPr>
              <w:t xml:space="preserve">产品重量≤</w:t>
            </w:r>
            <w:r>
              <w:rPr>
                <w:rFonts w:hint="eastAsia" w:ascii="宋体" w:hAnsi="宋体" w:cs="宋体"/>
                <w:szCs w:val="21"/>
              </w:rPr>
              <w:t xml:space="preserve">300g</w:t>
            </w:r>
            <w:r>
              <w:rPr>
                <w:rFonts w:hint="eastAsia" w:ascii="宋体" w:hAnsi="宋体" w:cs="宋体"/>
                <w:szCs w:val="21"/>
              </w:rPr>
              <w:t xml:space="preserve">（不含电池）；</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59</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手持扩音喇叭</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W w:w="5036" w:type="dxa"/>
            <w:textDirection w:val="lrTb"/>
            <w:noWrap/>
          </w:tcPr>
          <w:p>
            <w:pPr>
              <w:rPr>
                <w:rFonts w:ascii="宋体" w:hAnsi="宋体" w:cs="宋体"/>
                <w:b/>
                <w:bCs/>
                <w:szCs w:val="21"/>
              </w:rPr>
            </w:pPr>
            <w:r>
              <w:rPr>
                <w:rFonts w:hint="eastAsia" w:ascii="宋体" w:hAnsi="宋体" w:cs="宋体"/>
                <w:szCs w:val="21"/>
              </w:rPr>
              <w:t xml:space="preserve">工作电压：</w:t>
            </w:r>
            <w:r>
              <w:rPr>
                <w:rFonts w:hint="eastAsia" w:ascii="宋体" w:hAnsi="宋体" w:cs="宋体"/>
                <w:szCs w:val="21"/>
              </w:rPr>
              <w:t xml:space="preserve">12V</w:t>
            </w:r>
            <w:r>
              <w:rPr>
                <w:rFonts w:hint="eastAsia" w:ascii="宋体" w:hAnsi="宋体" w:cs="宋体"/>
                <w:szCs w:val="21"/>
              </w:rPr>
              <w:t xml:space="preserve">，充电时间：</w:t>
            </w:r>
            <w:r>
              <w:rPr>
                <w:rFonts w:hint="eastAsia" w:ascii="宋体" w:hAnsi="宋体" w:cs="宋体"/>
                <w:szCs w:val="21"/>
              </w:rPr>
              <w:t xml:space="preserve">6-10</w:t>
            </w:r>
            <w:r>
              <w:rPr>
                <w:rFonts w:hint="eastAsia" w:ascii="宋体" w:hAnsi="宋体" w:cs="宋体"/>
                <w:szCs w:val="21"/>
              </w:rPr>
              <w:t xml:space="preserve">小时，充电锂电池：</w:t>
            </w:r>
            <w:r>
              <w:rPr>
                <w:rFonts w:hint="eastAsia" w:ascii="宋体" w:hAnsi="宋体" w:cs="宋体"/>
                <w:szCs w:val="21"/>
              </w:rPr>
              <w:t xml:space="preserve">DC </w:t>
            </w:r>
            <w:r>
              <w:rPr>
                <w:rFonts w:hint="eastAsia" w:ascii="宋体" w:hAnsi="宋体" w:cs="宋体"/>
                <w:szCs w:val="21"/>
              </w:rPr>
              <w:t xml:space="preserve">12V/1800mA</w:t>
            </w:r>
            <w:r>
              <w:rPr>
                <w:rFonts w:hint="eastAsia" w:ascii="宋体" w:hAnsi="宋体" w:cs="宋体"/>
                <w:szCs w:val="21"/>
              </w:rPr>
              <w:t xml:space="preserve">，频率响应：</w:t>
            </w:r>
            <w:r>
              <w:rPr>
                <w:rFonts w:hint="eastAsia" w:ascii="宋体" w:hAnsi="宋体" w:cs="宋体"/>
                <w:szCs w:val="21"/>
              </w:rPr>
              <w:t xml:space="preserve">500Hz-20kHz</w:t>
            </w:r>
            <w:r>
              <w:rPr>
                <w:rFonts w:hint="eastAsia" w:ascii="宋体" w:hAnsi="宋体" w:cs="宋体"/>
                <w:szCs w:val="21"/>
              </w:rPr>
              <w:t xml:space="preserve">，最大输出功率：≤</w:t>
            </w:r>
            <w:r>
              <w:rPr>
                <w:rFonts w:hint="eastAsia" w:ascii="宋体" w:hAnsi="宋体" w:cs="宋体"/>
                <w:szCs w:val="21"/>
              </w:rPr>
              <w:t xml:space="preserve">50W</w:t>
            </w:r>
            <w:r>
              <w:rPr>
                <w:rFonts w:hint="eastAsia" w:ascii="宋体" w:hAnsi="宋体" w:cs="宋体"/>
                <w:szCs w:val="21"/>
              </w:rPr>
              <w:t xml:space="preserve">，输出阻抗：</w:t>
            </w:r>
            <w:r>
              <w:rPr>
                <w:rFonts w:hint="eastAsia" w:ascii="宋体" w:hAnsi="宋体" w:cs="宋体"/>
                <w:szCs w:val="21"/>
              </w:rPr>
              <w:t xml:space="preserve"> 8</w:t>
            </w:r>
            <w:r>
              <w:rPr>
                <w:rFonts w:hint="eastAsia" w:ascii="宋体" w:hAnsi="宋体" w:cs="宋体"/>
                <w:szCs w:val="21"/>
              </w:rPr>
              <w:t xml:space="preserve">Ω，具有喊话</w:t>
            </w:r>
            <w:r>
              <w:rPr>
                <w:rFonts w:hint="eastAsia" w:ascii="宋体" w:hAnsi="宋体" w:cs="宋体"/>
                <w:szCs w:val="21"/>
              </w:rPr>
              <w:t xml:space="preserve">/USB</w:t>
            </w:r>
            <w:r>
              <w:rPr>
                <w:rFonts w:hint="eastAsia" w:ascii="宋体" w:hAnsi="宋体" w:cs="宋体"/>
                <w:szCs w:val="21"/>
              </w:rPr>
              <w:t xml:space="preserve">音乐播放</w:t>
            </w:r>
            <w:r>
              <w:rPr>
                <w:rFonts w:hint="eastAsia" w:ascii="宋体" w:hAnsi="宋体" w:cs="宋体"/>
                <w:szCs w:val="21"/>
              </w:rPr>
              <w:t xml:space="preserve">/</w:t>
            </w:r>
            <w:r>
              <w:rPr>
                <w:rFonts w:hint="eastAsia" w:ascii="宋体" w:hAnsi="宋体" w:cs="宋体"/>
                <w:szCs w:val="21"/>
              </w:rPr>
              <w:t xml:space="preserve">警报（</w:t>
            </w:r>
            <w:r>
              <w:rPr>
                <w:rFonts w:hint="eastAsia" w:ascii="宋体" w:hAnsi="宋体" w:cs="宋体"/>
                <w:szCs w:val="21"/>
              </w:rPr>
              <w:t xml:space="preserve">119</w:t>
            </w:r>
            <w:r>
              <w:rPr>
                <w:rFonts w:hint="eastAsia" w:ascii="宋体" w:hAnsi="宋体" w:cs="宋体"/>
                <w:szCs w:val="21"/>
              </w:rPr>
              <w:t xml:space="preserve">防空预警声）功能：传播距离：顺风</w:t>
            </w:r>
            <w:r>
              <w:rPr>
                <w:rFonts w:hint="eastAsia" w:ascii="宋体" w:hAnsi="宋体" w:cs="宋体"/>
                <w:szCs w:val="21"/>
              </w:rPr>
              <w:t xml:space="preserve"> 800M</w:t>
            </w:r>
            <w:r>
              <w:rPr>
                <w:rFonts w:hint="eastAsia" w:ascii="宋体" w:hAnsi="宋体" w:cs="宋体"/>
                <w:szCs w:val="21"/>
              </w:rPr>
              <w:t xml:space="preserve">（具体适环境而定），频响范围：</w:t>
            </w:r>
            <w:r>
              <w:rPr>
                <w:rFonts w:hint="eastAsia" w:ascii="宋体" w:hAnsi="宋体" w:cs="宋体"/>
                <w:szCs w:val="21"/>
              </w:rPr>
              <w:t xml:space="preserve">50K</w:t>
            </w:r>
            <w:r>
              <w:rPr>
                <w:rFonts w:hint="eastAsia" w:ascii="宋体" w:hAnsi="宋体" w:cs="宋体"/>
                <w:szCs w:val="21"/>
              </w:rPr>
              <w:t xml:space="preserve">（</w:t>
            </w:r>
            <w:r>
              <w:rPr>
                <w:rFonts w:hint="eastAsia" w:ascii="宋体" w:hAnsi="宋体" w:cs="宋体"/>
                <w:szCs w:val="21"/>
              </w:rPr>
              <w:t xml:space="preserve">Hz</w:t>
            </w:r>
            <w:r>
              <w:rPr>
                <w:rFonts w:hint="eastAsia" w:ascii="宋体" w:hAnsi="宋体" w:cs="宋体"/>
                <w:szCs w:val="21"/>
              </w:rPr>
              <w:t xml:space="preserve">）失真率：</w:t>
            </w:r>
            <w:r>
              <w:rPr>
                <w:rFonts w:hint="eastAsia" w:ascii="宋体" w:hAnsi="宋体" w:cs="宋体"/>
                <w:szCs w:val="21"/>
              </w:rPr>
              <w:t xml:space="preserve">5</w:t>
            </w:r>
            <w:r>
              <w:rPr>
                <w:rFonts w:hint="eastAsia" w:ascii="宋体" w:hAnsi="宋体" w:cs="宋体"/>
                <w:szCs w:val="21"/>
              </w:rPr>
              <w:t xml:space="preserve">（％），电池使用时间：可连续使用</w:t>
            </w:r>
            <w:r>
              <w:rPr>
                <w:rFonts w:hint="eastAsia" w:ascii="宋体" w:hAnsi="宋体" w:cs="宋体"/>
                <w:szCs w:val="21"/>
              </w:rPr>
              <w:t xml:space="preserve">3-24</w:t>
            </w:r>
            <w:r>
              <w:rPr>
                <w:rFonts w:hint="eastAsia" w:ascii="宋体" w:hAnsi="宋体" w:cs="宋体"/>
                <w:szCs w:val="21"/>
              </w:rPr>
              <w:t xml:space="preserve">小时，产品重量：≤</w:t>
            </w:r>
            <w:r>
              <w:rPr>
                <w:rFonts w:hint="eastAsia" w:ascii="宋体" w:hAnsi="宋体" w:cs="宋体"/>
                <w:szCs w:val="21"/>
              </w:rPr>
              <w:t xml:space="preserve">1220</w:t>
            </w:r>
            <w:r>
              <w:rPr>
                <w:rFonts w:hint="eastAsia" w:ascii="宋体" w:hAnsi="宋体" w:cs="宋体"/>
                <w:szCs w:val="21"/>
              </w:rPr>
              <w:t xml:space="preserve">克</w:t>
            </w:r>
            <w:r>
              <w:rPr>
                <w:rFonts w:hint="eastAsia" w:ascii="宋体" w:hAnsi="宋体" w:cs="宋体"/>
                <w:szCs w:val="21"/>
              </w:rPr>
              <w:t xml:space="preserve">(</w:t>
            </w:r>
            <w:r>
              <w:rPr>
                <w:rFonts w:hint="eastAsia" w:ascii="宋体" w:hAnsi="宋体" w:cs="宋体"/>
                <w:szCs w:val="21"/>
              </w:rPr>
              <w:t xml:space="preserve">不含电池</w:t>
            </w:r>
            <w:r>
              <w:rPr>
                <w:rFonts w:hint="eastAsia" w:ascii="宋体" w:hAnsi="宋体" w:cs="宋体"/>
                <w:szCs w:val="21"/>
              </w:rPr>
              <w:t xml:space="preserve">)</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60</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多功能挠钩</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组</w:t>
            </w:r>
            <w:r/>
          </w:p>
        </w:tc>
        <w:tc>
          <w:tcPr>
            <w:tcW w:w="5036" w:type="dxa"/>
            <w:textDirection w:val="lrTb"/>
            <w:noWrap/>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特点：有多种工具组合，使用方便、结构牢固、易于操作，同时针对消防车上配套配套破拆器材多而杂乱的特点，采用“挠杆通用”做到一杆多头，进而派生出多种破拆救援工具，真正实现了消防挠钩的多功能化；</w:t>
            </w:r>
            <w:r/>
          </w:p>
          <w:p>
            <w:pPr>
              <w:jc w:val="left"/>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、消防爪耙：现场倒塌物、障碍物、有毒、有害物质的清理，以及灾后垃圾的清理；</w:t>
            </w:r>
            <w:r/>
          </w:p>
          <w:p>
            <w:pPr>
              <w:jc w:val="left"/>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、木榔头：敲碎</w:t>
            </w:r>
            <w:r>
              <w:rPr>
                <w:rFonts w:hint="eastAsia" w:ascii="宋体" w:hAnsi="宋体" w:cs="宋体"/>
                <w:szCs w:val="21"/>
              </w:rPr>
              <w:t xml:space="preserve">4</w:t>
            </w:r>
            <w:r>
              <w:rPr>
                <w:rFonts w:hint="eastAsia" w:ascii="宋体" w:hAnsi="宋体" w:cs="宋体"/>
                <w:szCs w:val="21"/>
              </w:rPr>
              <w:t xml:space="preserve">米以下的着火建筑的窗户玻璃，进行排烟、透气，平头端可临时作无火花工具使用；</w:t>
            </w:r>
            <w:r/>
          </w:p>
          <w:p>
            <w:pPr>
              <w:jc w:val="left"/>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、挠钩：破拆吊顶、钩拉电线等；</w:t>
            </w:r>
            <w:r/>
          </w:p>
          <w:p>
            <w:pPr>
              <w:jc w:val="left"/>
              <w:widowControl/>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、消防锯：锯断、劈断一些一定高度的易坠落物、易坍塌物和构件；</w:t>
            </w:r>
            <w:r/>
          </w:p>
          <w:p>
            <w:pPr>
              <w:jc w:val="left"/>
              <w:widowControl/>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、撑顶器：用于临时支撑易坍塌的危险场所的门框、</w:t>
            </w:r>
            <w:r>
              <w:rPr>
                <w:rFonts w:hint="eastAsia" w:ascii="宋体" w:hAnsi="宋体" w:cs="宋体"/>
                <w:szCs w:val="21"/>
              </w:rPr>
              <w:t xml:space="preserve">窗户和其他构件，以确保灭火救援的消防队员安全地进出；</w:t>
            </w:r>
            <w:r/>
          </w:p>
          <w:p>
            <w:pPr>
              <w:jc w:val="left"/>
              <w:widowControl/>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、消防剪：对灾害现场的电线、树枝、连接线、各类带子等进行剪切；</w:t>
            </w:r>
            <w:r/>
          </w:p>
          <w:p>
            <w:pPr>
              <w:jc w:val="left"/>
              <w:widowControl/>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、攀高钩：攀爬、登高用；</w:t>
            </w:r>
            <w:r/>
          </w:p>
          <w:p>
            <w:pPr>
              <w:jc w:val="left"/>
              <w:widowControl/>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、消防斧：可劈可撬，可以劈开门窗，以及一些木质障碍物，也可撬开地板、箱、柜、门、窗、天花板、护墙板、水泥墙板、栅栏、铁锁等。对于缝隙较小的情况，可以先劈开一条缝再撬；</w:t>
            </w:r>
            <w:r/>
          </w:p>
          <w:p>
            <w:pPr>
              <w:jc w:val="left"/>
              <w:widowControl/>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、工兵铲：现场清理杂物；</w:t>
            </w:r>
            <w:r/>
          </w:p>
          <w:p>
            <w:pPr>
              <w:jc w:val="left"/>
              <w:widowControl/>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、接杆：作为火灾、浓烟、洼池、水坑等场所灭火救援的探路工具；</w:t>
            </w:r>
            <w:r/>
          </w:p>
          <w:p>
            <w:pPr>
              <w:rPr>
                <w:rFonts w:ascii="宋体" w:hAnsi="宋体" w:cs="宋体"/>
                <w:b/>
                <w:bCs/>
                <w:szCs w:val="21"/>
              </w:rPr>
            </w:pPr>
            <w:r>
              <w:rPr>
                <w:rFonts w:hint="eastAsia" w:ascii="宋体" w:hAnsi="宋体" w:cs="宋体"/>
                <w:szCs w:val="21"/>
              </w:rPr>
              <w:t xml:space="preserve">12</w:t>
            </w:r>
            <w:r>
              <w:rPr>
                <w:rFonts w:hint="eastAsia" w:ascii="宋体" w:hAnsi="宋体" w:cs="宋体"/>
                <w:szCs w:val="21"/>
              </w:rPr>
              <w:t xml:space="preserve">、质量≤</w:t>
            </w:r>
            <w:r>
              <w:rPr>
                <w:rFonts w:hint="eastAsia" w:ascii="宋体" w:hAnsi="宋体" w:cs="宋体"/>
                <w:szCs w:val="21"/>
              </w:rPr>
              <w:t xml:space="preserve">25kg</w:t>
            </w:r>
            <w:r>
              <w:rPr>
                <w:rFonts w:hint="eastAsia" w:ascii="宋体" w:hAnsi="宋体" w:cs="宋体"/>
                <w:szCs w:val="21"/>
              </w:rPr>
              <w:t xml:space="preserve">；</w:t>
            </w:r>
            <w:r>
              <w:rPr>
                <w:rFonts w:hint="eastAsia" w:ascii="宋体" w:hAnsi="宋体" w:cs="宋体"/>
                <w:szCs w:val="21"/>
              </w:rPr>
              <w:br/>
              <w:t xml:space="preserve">13</w:t>
            </w:r>
            <w:r>
              <w:rPr>
                <w:rFonts w:hint="eastAsia" w:ascii="宋体" w:hAnsi="宋体" w:cs="宋体"/>
                <w:szCs w:val="21"/>
              </w:rPr>
              <w:t xml:space="preserve">、消防挠钩应能承受</w:t>
            </w:r>
            <w:r>
              <w:rPr>
                <w:rFonts w:hint="eastAsia" w:ascii="宋体" w:hAnsi="宋体" w:cs="宋体"/>
                <w:szCs w:val="21"/>
              </w:rPr>
              <w:t xml:space="preserve">3000N</w:t>
            </w:r>
            <w:r>
              <w:rPr>
                <w:rFonts w:hint="eastAsia" w:ascii="宋体" w:hAnsi="宋体" w:cs="宋体"/>
                <w:szCs w:val="21"/>
              </w:rPr>
              <w:t xml:space="preserve">的拉力，且应无断裂、脱落等现象；</w:t>
            </w:r>
            <w:r>
              <w:rPr>
                <w:rFonts w:hint="eastAsia" w:ascii="宋体" w:hAnsi="宋体" w:cs="宋体"/>
                <w:szCs w:val="21"/>
              </w:rPr>
              <w:br/>
            </w:r>
            <w:r>
              <w:rPr>
                <w:rFonts w:hint="eastAsia" w:ascii="宋体" w:hAnsi="宋体" w:cs="宋体"/>
                <w:szCs w:val="21"/>
              </w:rPr>
              <w:t xml:space="preserve">14</w:t>
            </w:r>
            <w:r>
              <w:rPr>
                <w:rFonts w:hint="eastAsia" w:ascii="宋体" w:hAnsi="宋体" w:cs="宋体"/>
                <w:szCs w:val="21"/>
              </w:rPr>
              <w:t xml:space="preserve">、配备铝合金包装箱；</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61</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防护口罩</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箱</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整体要求：</w:t>
            </w:r>
            <w:r/>
          </w:p>
          <w:p>
            <w:pPr>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可用于防护粉尘和雾霾，还可用于防护焊烟、铅烟、铸造烟等金属烟和某些重金属粉尘。</w:t>
            </w:r>
            <w:r/>
          </w:p>
          <w:p>
            <w:pPr>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高效静电滤棉，呼吸阻力小，对非油性颗粒物的过滤效率在</w:t>
            </w:r>
            <w:r>
              <w:rPr>
                <w:rFonts w:hint="eastAsia" w:ascii="宋体" w:hAnsi="宋体" w:cs="宋体"/>
                <w:szCs w:val="21"/>
              </w:rPr>
              <w:t xml:space="preserve">95%</w:t>
            </w:r>
            <w:r>
              <w:rPr>
                <w:rFonts w:hint="eastAsia" w:ascii="宋体" w:hAnsi="宋体" w:cs="宋体"/>
                <w:szCs w:val="21"/>
              </w:rPr>
              <w:t xml:space="preserve">以上。</w:t>
            </w:r>
            <w:r/>
          </w:p>
          <w:p>
            <w:pPr>
              <w:rPr>
                <w:rFonts w:ascii="宋体" w:hAnsi="宋体" w:cs="宋体"/>
                <w:b/>
                <w:bCs/>
                <w:szCs w:val="21"/>
              </w:rPr>
            </w:pPr>
            <w:r>
              <w:rPr>
                <w:rFonts w:hint="eastAsia" w:ascii="宋体" w:hAnsi="宋体" w:cs="宋体"/>
                <w:szCs w:val="21"/>
              </w:rPr>
              <w:t xml:space="preserve">2.</w:t>
            </w:r>
            <w:r>
              <w:rPr>
                <w:rFonts w:hint="eastAsia" w:ascii="宋体" w:hAnsi="宋体" w:cs="宋体"/>
                <w:szCs w:val="21"/>
              </w:rPr>
              <w:t xml:space="preserve">一箱</w:t>
            </w:r>
            <w:r>
              <w:rPr>
                <w:rFonts w:hint="eastAsia" w:ascii="宋体" w:hAnsi="宋体" w:cs="宋体"/>
                <w:szCs w:val="21"/>
              </w:rPr>
              <w:t xml:space="preserve">100</w:t>
            </w:r>
            <w:r>
              <w:rPr>
                <w:rFonts w:hint="eastAsia" w:ascii="宋体" w:hAnsi="宋体" w:cs="宋体"/>
                <w:szCs w:val="21"/>
              </w:rPr>
              <w:t xml:space="preserve">只。</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62</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口罩</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箱</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外观：口罩外观应整洁、形状完好，表面不得有破损、污渍。</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鼻夹：鼻夹长度≥</w:t>
            </w:r>
            <w:r>
              <w:rPr>
                <w:rFonts w:hint="eastAsia" w:ascii="宋体" w:hAnsi="宋体" w:cs="宋体"/>
                <w:szCs w:val="21"/>
              </w:rPr>
              <w:t xml:space="preserve">8cm</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口罩带：每根口罩带与口罩体连接点处的断裂强力应不小于</w:t>
            </w:r>
            <w:r>
              <w:rPr>
                <w:rFonts w:hint="eastAsia" w:ascii="宋体" w:hAnsi="宋体" w:cs="宋体"/>
                <w:szCs w:val="21"/>
              </w:rPr>
              <w:t xml:space="preserve"> 10 N</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阻燃性能：口罩材料应采用不易燃材料</w:t>
            </w:r>
            <w:r>
              <w:rPr>
                <w:rFonts w:hint="eastAsia" w:ascii="宋体" w:hAnsi="宋体" w:cs="宋体"/>
                <w:szCs w:val="21"/>
              </w:rPr>
              <w:t xml:space="preserve">;</w:t>
            </w:r>
            <w:r>
              <w:rPr>
                <w:rFonts w:hint="eastAsia" w:ascii="宋体" w:hAnsi="宋体" w:cs="宋体"/>
                <w:szCs w:val="21"/>
              </w:rPr>
              <w:t xml:space="preserve">口罩离开火焰后燃烧≤</w:t>
            </w:r>
            <w:r>
              <w:rPr>
                <w:rFonts w:hint="eastAsia" w:ascii="宋体" w:hAnsi="宋体" w:cs="宋体"/>
                <w:szCs w:val="21"/>
              </w:rPr>
              <w:t xml:space="preserve"> 5s</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压力差</w:t>
            </w:r>
            <w:r>
              <w:rPr>
                <w:rFonts w:hint="eastAsia" w:ascii="宋体" w:hAnsi="宋体" w:cs="宋体"/>
                <w:szCs w:val="21"/>
              </w:rPr>
              <w:t xml:space="preserve">(AP)</w:t>
            </w:r>
            <w:r>
              <w:rPr>
                <w:rFonts w:hint="eastAsia" w:ascii="宋体" w:hAnsi="宋体" w:cs="宋体"/>
                <w:szCs w:val="21"/>
              </w:rPr>
              <w:t xml:space="preserve">：口罩两侧面进行气体交换的压力差</w:t>
            </w:r>
            <w:r>
              <w:rPr>
                <w:rFonts w:hint="eastAsia" w:ascii="宋体" w:hAnsi="宋体" w:cs="宋体"/>
                <w:szCs w:val="21"/>
              </w:rPr>
              <w:t xml:space="preserve">AP</w:t>
            </w:r>
            <w:r>
              <w:rPr>
                <w:rFonts w:hint="eastAsia" w:ascii="宋体" w:hAnsi="宋体" w:cs="宋体"/>
                <w:szCs w:val="21"/>
              </w:rPr>
              <w:t xml:space="preserve">≤</w:t>
            </w:r>
            <w:r>
              <w:rPr>
                <w:rFonts w:hint="eastAsia" w:ascii="宋体" w:hAnsi="宋体" w:cs="宋体"/>
                <w:szCs w:val="21"/>
              </w:rPr>
              <w:t xml:space="preserve"> 49 Pa</w:t>
            </w:r>
            <w:r>
              <w:rPr>
                <w:rFonts w:hint="eastAsia" w:ascii="宋体" w:hAnsi="宋体" w:cs="宋体"/>
                <w:szCs w:val="21"/>
              </w:rPr>
              <w:t xml:space="preserve">。</w:t>
            </w:r>
            <w:r/>
          </w:p>
          <w:p>
            <w:pPr>
              <w:rPr>
                <w:rFonts w:ascii="宋体" w:hAnsi="宋体" w:cs="宋体"/>
                <w:b/>
                <w:bCs/>
                <w:szCs w:val="21"/>
              </w:rPr>
            </w:pPr>
            <w:r>
              <w:rPr>
                <w:rFonts w:hint="eastAsia" w:ascii="宋体" w:hAnsi="宋体" w:cs="宋体"/>
                <w:szCs w:val="21"/>
              </w:rPr>
              <w:t xml:space="preserve">6.</w:t>
            </w:r>
            <w:r>
              <w:rPr>
                <w:rFonts w:hint="eastAsia" w:ascii="宋体" w:hAnsi="宋体" w:cs="宋体"/>
                <w:szCs w:val="21"/>
              </w:rPr>
              <w:t xml:space="preserve">一箱</w:t>
            </w:r>
            <w:r>
              <w:rPr>
                <w:rFonts w:hint="eastAsia" w:ascii="宋体" w:hAnsi="宋体" w:cs="宋体"/>
                <w:szCs w:val="21"/>
              </w:rPr>
              <w:t xml:space="preserve">100</w:t>
            </w:r>
            <w:r>
              <w:rPr>
                <w:rFonts w:hint="eastAsia" w:ascii="宋体" w:hAnsi="宋体" w:cs="宋体"/>
                <w:szCs w:val="21"/>
              </w:rPr>
              <w:t xml:space="preserve">只。</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63</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手套</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箱</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整体要求：</w:t>
            </w:r>
            <w:r/>
          </w:p>
          <w:p>
            <w:pPr>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长度：≥</w:t>
            </w:r>
            <w:r>
              <w:rPr>
                <w:rFonts w:hint="eastAsia" w:ascii="宋体" w:hAnsi="宋体" w:cs="宋体"/>
                <w:szCs w:val="21"/>
              </w:rPr>
              <w:t xml:space="preserve">230mm</w:t>
            </w:r>
            <w:r>
              <w:rPr>
                <w:rFonts w:hint="eastAsia" w:ascii="宋体" w:hAnsi="宋体" w:cs="宋体"/>
                <w:szCs w:val="21"/>
              </w:rPr>
              <w:t xml:space="preserve">；宽度：≥</w:t>
            </w:r>
            <w:r>
              <w:rPr>
                <w:rFonts w:hint="eastAsia" w:ascii="宋体" w:hAnsi="宋体" w:cs="宋体"/>
                <w:szCs w:val="21"/>
              </w:rPr>
              <w:t xml:space="preserve">90mm</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老化前扯断力（</w:t>
            </w:r>
            <w:r>
              <w:rPr>
                <w:rFonts w:hint="eastAsia" w:ascii="宋体" w:hAnsi="宋体" w:cs="宋体"/>
                <w:szCs w:val="21"/>
              </w:rPr>
              <w:t xml:space="preserve">1</w:t>
            </w:r>
            <w:r>
              <w:rPr>
                <w:rFonts w:hint="eastAsia" w:ascii="宋体" w:hAnsi="宋体" w:cs="宋体"/>
                <w:szCs w:val="21"/>
              </w:rPr>
              <w:t xml:space="preserve">只）：≥</w:t>
            </w:r>
            <w:r>
              <w:rPr>
                <w:rFonts w:hint="eastAsia" w:ascii="宋体" w:hAnsi="宋体" w:cs="宋体"/>
                <w:szCs w:val="21"/>
              </w:rPr>
              <w:t xml:space="preserve">7.0N</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老化前拉断伸长率（</w:t>
            </w:r>
            <w:r>
              <w:rPr>
                <w:rFonts w:hint="eastAsia" w:ascii="宋体" w:hAnsi="宋体" w:cs="宋体"/>
                <w:szCs w:val="21"/>
              </w:rPr>
              <w:t xml:space="preserve">1</w:t>
            </w:r>
            <w:r>
              <w:rPr>
                <w:rFonts w:hint="eastAsia" w:ascii="宋体" w:hAnsi="宋体" w:cs="宋体"/>
                <w:szCs w:val="21"/>
              </w:rPr>
              <w:t xml:space="preserve">只）：≥</w:t>
            </w:r>
            <w:r>
              <w:rPr>
                <w:rFonts w:hint="eastAsia" w:ascii="宋体" w:hAnsi="宋体" w:cs="宋体"/>
                <w:szCs w:val="21"/>
              </w:rPr>
              <w:t xml:space="preserve">500%</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老化后拉断伸长率（</w:t>
            </w:r>
            <w:r>
              <w:rPr>
                <w:rFonts w:hint="eastAsia" w:ascii="宋体" w:hAnsi="宋体" w:cs="宋体"/>
                <w:szCs w:val="21"/>
              </w:rPr>
              <w:t xml:space="preserve">1</w:t>
            </w:r>
            <w:r>
              <w:rPr>
                <w:rFonts w:hint="eastAsia" w:ascii="宋体" w:hAnsi="宋体" w:cs="宋体"/>
                <w:szCs w:val="21"/>
              </w:rPr>
              <w:t xml:space="preserve">只）：</w:t>
            </w:r>
            <w:r>
              <w:rPr>
                <w:rFonts w:hint="eastAsia" w:ascii="宋体" w:hAnsi="宋体" w:cs="宋体"/>
                <w:szCs w:val="21"/>
              </w:rPr>
              <w:t xml:space="preserve">400%</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不透水性（只）：≤</w:t>
            </w:r>
            <w:r>
              <w:rPr>
                <w:rFonts w:hint="eastAsia" w:ascii="宋体" w:hAnsi="宋体" w:cs="宋体"/>
                <w:szCs w:val="21"/>
              </w:rPr>
              <w:t xml:space="preserve">5</w:t>
            </w:r>
            <w:r>
              <w:rPr>
                <w:rFonts w:hint="eastAsia" w:ascii="宋体" w:hAnsi="宋体" w:cs="宋体"/>
                <w:szCs w:val="21"/>
              </w:rPr>
              <w:t xml:space="preserve">。</w:t>
            </w:r>
            <w:r/>
          </w:p>
          <w:p>
            <w:pPr>
              <w:rPr>
                <w:rFonts w:ascii="宋体" w:hAnsi="宋体" w:cs="宋体"/>
                <w:b/>
                <w:bCs/>
                <w:szCs w:val="21"/>
              </w:rPr>
            </w:pPr>
            <w:r>
              <w:rPr>
                <w:rFonts w:hint="eastAsia" w:ascii="宋体" w:hAnsi="宋体" w:cs="宋体"/>
                <w:szCs w:val="21"/>
              </w:rPr>
              <w:t xml:space="preserve">2.</w:t>
            </w:r>
            <w:r>
              <w:rPr>
                <w:rFonts w:hint="eastAsia" w:ascii="宋体" w:hAnsi="宋体" w:cs="宋体"/>
                <w:szCs w:val="21"/>
              </w:rPr>
              <w:t xml:space="preserve">一箱</w:t>
            </w:r>
            <w:r>
              <w:rPr>
                <w:rFonts w:hint="eastAsia" w:ascii="宋体" w:hAnsi="宋体" w:cs="宋体"/>
                <w:szCs w:val="21"/>
              </w:rPr>
              <w:t xml:space="preserve">100</w:t>
            </w:r>
            <w:r>
              <w:rPr>
                <w:rFonts w:hint="eastAsia" w:ascii="宋体" w:hAnsi="宋体" w:cs="宋体"/>
                <w:szCs w:val="21"/>
              </w:rPr>
              <w:t xml:space="preserve">双。</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64</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电绝缘装具</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tcW w:w="5036" w:type="dxa"/>
            <w:vAlign w:val="center"/>
            <w:textDirection w:val="lrTb"/>
            <w:noWrap/>
          </w:tcPr>
          <w:p>
            <w:pPr>
              <w:jc w:val="left"/>
              <w:widowControl/>
              <w:rPr>
                <w:rFonts w:ascii="宋体" w:hAnsi="宋体" w:cs="宋体"/>
                <w:b/>
                <w:bCs/>
                <w:szCs w:val="21"/>
              </w:rPr>
            </w:pPr>
            <w:r>
              <w:rPr>
                <w:rFonts w:hint="eastAsia" w:ascii="宋体" w:hAnsi="宋体" w:cs="宋体"/>
                <w:szCs w:val="21"/>
              </w:rPr>
              <w:t xml:space="preserve">1</w:t>
            </w:r>
            <w:r>
              <w:rPr>
                <w:rFonts w:hint="eastAsia" w:ascii="宋体" w:hAnsi="宋体" w:cs="宋体"/>
                <w:szCs w:val="21"/>
              </w:rPr>
              <w:t xml:space="preserve">、结构组成由上衣、下裤、手套、靴子组成；</w:t>
            </w:r>
            <w:r>
              <w:rPr>
                <w:rFonts w:hint="eastAsia" w:ascii="宋体" w:hAnsi="宋体" w:cs="宋体"/>
                <w:szCs w:val="21"/>
              </w:rPr>
              <w:br/>
              <w:t xml:space="preserve">2</w:t>
            </w:r>
            <w:r>
              <w:rPr>
                <w:rFonts w:hint="eastAsia" w:ascii="宋体" w:hAnsi="宋体" w:cs="宋体"/>
                <w:szCs w:val="21"/>
              </w:rPr>
              <w:t xml:space="preserve">、主要应用场景：用于高电压带电危险场所作业时的全身防护。</w:t>
            </w:r>
            <w:r>
              <w:rPr>
                <w:rFonts w:hint="eastAsia" w:ascii="宋体" w:hAnsi="宋体" w:cs="宋体"/>
                <w:szCs w:val="21"/>
              </w:rPr>
              <w:br/>
            </w:r>
            <w:r>
              <w:rPr>
                <w:rFonts w:hint="eastAsia" w:ascii="宋体" w:hAnsi="宋体" w:cs="宋体"/>
                <w:szCs w:val="21"/>
              </w:rPr>
              <w:t xml:space="preserve">3</w:t>
            </w:r>
            <w:r>
              <w:rPr>
                <w:rFonts w:hint="eastAsia" w:ascii="宋体" w:hAnsi="宋体" w:cs="宋体"/>
                <w:szCs w:val="21"/>
              </w:rPr>
              <w:t xml:space="preserve">、符合：</w:t>
            </w:r>
            <w:r>
              <w:rPr>
                <w:rFonts w:hint="eastAsia" w:ascii="宋体" w:hAnsi="宋体" w:cs="宋体"/>
                <w:szCs w:val="21"/>
              </w:rPr>
              <w:t xml:space="preserve">DL/T1125-2009</w:t>
            </w:r>
            <w:r>
              <w:rPr>
                <w:rFonts w:hint="eastAsia" w:ascii="宋体" w:hAnsi="宋体" w:cs="宋体"/>
                <w:szCs w:val="21"/>
              </w:rPr>
              <w:t xml:space="preserve">《</w:t>
            </w:r>
            <w:r>
              <w:rPr>
                <w:rFonts w:hint="eastAsia" w:ascii="宋体" w:hAnsi="宋体" w:cs="宋体"/>
                <w:szCs w:val="21"/>
              </w:rPr>
              <w:t xml:space="preserve">10kv</w:t>
            </w:r>
            <w:r>
              <w:rPr>
                <w:rFonts w:hint="eastAsia" w:ascii="宋体" w:hAnsi="宋体" w:cs="宋体"/>
                <w:szCs w:val="21"/>
              </w:rPr>
              <w:t xml:space="preserve">带电作业用绝缘服装》标准要求。</w:t>
            </w:r>
            <w:r>
              <w:rPr>
                <w:rFonts w:hint="eastAsia" w:ascii="宋体" w:hAnsi="宋体" w:cs="宋体"/>
                <w:szCs w:val="21"/>
              </w:rPr>
              <w:br/>
              <w:t xml:space="preserve">4</w:t>
            </w:r>
            <w:r>
              <w:rPr>
                <w:rFonts w:hint="eastAsia" w:ascii="宋体" w:hAnsi="宋体" w:cs="宋体"/>
                <w:szCs w:val="21"/>
              </w:rPr>
              <w:t xml:space="preserve">、衣服采用优质绝缘材料制成，耐高压、耐热老化、耐寒、耐汽油、绝缘、阻燃，防酸、碱性能亦佳，主要用于消防员带电作业时的身体保护；</w:t>
            </w:r>
            <w:r>
              <w:rPr>
                <w:rFonts w:hint="eastAsia" w:ascii="宋体" w:hAnsi="宋体" w:cs="宋体"/>
                <w:szCs w:val="21"/>
              </w:rPr>
              <w:br/>
              <w:t xml:space="preserve">5</w:t>
            </w:r>
            <w:r>
              <w:rPr>
                <w:rFonts w:hint="eastAsia" w:ascii="宋体" w:hAnsi="宋体" w:cs="宋体"/>
                <w:szCs w:val="21"/>
              </w:rPr>
              <w:t xml:space="preserve">、衣服耐热老化性能：经</w:t>
            </w:r>
            <w:r>
              <w:rPr>
                <w:rFonts w:hint="eastAsia" w:ascii="宋体" w:hAnsi="宋体" w:cs="宋体"/>
                <w:szCs w:val="21"/>
              </w:rPr>
              <w:t xml:space="preserve">125</w:t>
            </w:r>
            <w:r>
              <w:rPr>
                <w:rFonts w:hint="eastAsia" w:ascii="宋体" w:hAnsi="宋体" w:cs="宋体"/>
                <w:szCs w:val="21"/>
              </w:rPr>
              <w:t xml:space="preserve">°</w:t>
            </w:r>
            <w:r>
              <w:rPr>
                <w:rFonts w:hint="eastAsia" w:ascii="宋体" w:hAnsi="宋体" w:cs="宋体"/>
                <w:szCs w:val="21"/>
              </w:rPr>
              <w:t xml:space="preserve">C</w:t>
            </w:r>
            <w:r>
              <w:rPr>
                <w:rFonts w:hint="eastAsia" w:ascii="宋体" w:hAnsi="宋体" w:cs="宋体"/>
                <w:szCs w:val="21"/>
              </w:rPr>
              <w:t xml:space="preserve">、</w:t>
            </w:r>
            <w:r>
              <w:rPr>
                <w:rFonts w:hint="eastAsia" w:ascii="宋体" w:hAnsi="宋体" w:cs="宋体"/>
                <w:szCs w:val="21"/>
              </w:rPr>
              <w:t xml:space="preserve">24h</w:t>
            </w:r>
            <w:r>
              <w:rPr>
                <w:rFonts w:hint="eastAsia" w:ascii="宋体" w:hAnsi="宋体" w:cs="宋体"/>
                <w:szCs w:val="21"/>
              </w:rPr>
              <w:t xml:space="preserve">后，无发粘、发脆的现象。</w:t>
            </w:r>
            <w:r>
              <w:rPr>
                <w:rFonts w:hint="eastAsia" w:ascii="宋体" w:hAnsi="宋体" w:cs="宋体"/>
                <w:szCs w:val="21"/>
              </w:rPr>
              <w:br/>
              <w:t xml:space="preserve">6</w:t>
            </w:r>
            <w:r>
              <w:rPr>
                <w:rFonts w:hint="eastAsia" w:ascii="宋体" w:hAnsi="宋体" w:cs="宋体"/>
                <w:szCs w:val="21"/>
              </w:rPr>
              <w:t xml:space="preserve">、衣服耐寒性能：经</w:t>
            </w:r>
            <w:r>
              <w:rPr>
                <w:rFonts w:hint="eastAsia" w:ascii="宋体" w:hAnsi="宋体" w:cs="宋体"/>
                <w:szCs w:val="21"/>
              </w:rPr>
              <w:t xml:space="preserve">-25</w:t>
            </w:r>
            <w:r>
              <w:rPr>
                <w:rFonts w:hint="eastAsia" w:ascii="宋体" w:hAnsi="宋体" w:cs="宋体"/>
                <w:szCs w:val="21"/>
              </w:rPr>
              <w:t xml:space="preserve">°</w:t>
            </w:r>
            <w:r>
              <w:rPr>
                <w:rFonts w:hint="eastAsia" w:ascii="宋体" w:hAnsi="宋体" w:cs="宋体"/>
                <w:szCs w:val="21"/>
              </w:rPr>
              <w:t xml:space="preserve">C</w:t>
            </w:r>
            <w:r>
              <w:rPr>
                <w:rFonts w:hint="eastAsia" w:ascii="宋体" w:hAnsi="宋体" w:cs="宋体"/>
                <w:szCs w:val="21"/>
              </w:rPr>
              <w:t xml:space="preserve">、</w:t>
            </w:r>
            <w:r>
              <w:rPr>
                <w:rFonts w:hint="eastAsia" w:ascii="宋体" w:hAnsi="宋体" w:cs="宋体"/>
                <w:szCs w:val="21"/>
              </w:rPr>
              <w:t xml:space="preserve">5min</w:t>
            </w:r>
            <w:r>
              <w:rPr>
                <w:rFonts w:hint="eastAsia" w:ascii="宋体" w:hAnsi="宋体" w:cs="宋体"/>
                <w:szCs w:val="21"/>
              </w:rPr>
              <w:t xml:space="preserve">后，表面无裂纹。</w:t>
            </w:r>
            <w:r>
              <w:rPr>
                <w:rFonts w:hint="eastAsia" w:ascii="宋体" w:hAnsi="宋体" w:cs="宋体"/>
                <w:szCs w:val="21"/>
              </w:rPr>
              <w:br/>
              <w:t xml:space="preserve">7</w:t>
            </w:r>
            <w:r>
              <w:rPr>
                <w:rFonts w:hint="eastAsia" w:ascii="宋体" w:hAnsi="宋体" w:cs="宋体"/>
                <w:szCs w:val="21"/>
              </w:rPr>
              <w:t xml:space="preserve">、衣服断裂强力：经向≥</w:t>
            </w:r>
            <w:r>
              <w:rPr>
                <w:rFonts w:hint="eastAsia" w:ascii="宋体" w:hAnsi="宋体" w:cs="宋体"/>
                <w:szCs w:val="21"/>
              </w:rPr>
              <w:t xml:space="preserve">750N</w:t>
            </w:r>
            <w:r>
              <w:rPr>
                <w:rFonts w:hint="eastAsia" w:ascii="宋体" w:hAnsi="宋体" w:cs="宋体"/>
                <w:szCs w:val="21"/>
              </w:rPr>
              <w:t xml:space="preserve">、纬向≥</w:t>
            </w:r>
            <w:r>
              <w:rPr>
                <w:rFonts w:hint="eastAsia" w:ascii="宋体" w:hAnsi="宋体" w:cs="宋体"/>
                <w:szCs w:val="21"/>
              </w:rPr>
              <w:t xml:space="preserve">650N</w:t>
            </w:r>
            <w:r>
              <w:rPr>
                <w:rFonts w:hint="eastAsia" w:ascii="宋体" w:hAnsi="宋体" w:cs="宋体"/>
                <w:szCs w:val="21"/>
              </w:rPr>
              <w:t xml:space="preserve">；</w:t>
            </w:r>
            <w:r>
              <w:rPr>
                <w:rFonts w:hint="eastAsia" w:ascii="宋体" w:hAnsi="宋体" w:cs="宋体"/>
                <w:szCs w:val="21"/>
              </w:rPr>
              <w:br/>
              <w:t xml:space="preserve">8</w:t>
            </w:r>
            <w:r>
              <w:rPr>
                <w:rFonts w:hint="eastAsia" w:ascii="宋体" w:hAnsi="宋体" w:cs="宋体"/>
                <w:szCs w:val="21"/>
              </w:rPr>
              <w:t xml:space="preserve">、衣服撕破强力：经向≥</w:t>
            </w:r>
            <w:r>
              <w:rPr>
                <w:rFonts w:hint="eastAsia" w:ascii="宋体" w:hAnsi="宋体" w:cs="宋体"/>
                <w:szCs w:val="21"/>
              </w:rPr>
              <w:t xml:space="preserve">100N</w:t>
            </w:r>
            <w:r>
              <w:rPr>
                <w:rFonts w:hint="eastAsia" w:ascii="宋体" w:hAnsi="宋体" w:cs="宋体"/>
                <w:szCs w:val="21"/>
              </w:rPr>
              <w:t xml:space="preserve">、纬向≥</w:t>
            </w:r>
            <w:r>
              <w:rPr>
                <w:rFonts w:hint="eastAsia" w:ascii="宋体" w:hAnsi="宋体" w:cs="宋体"/>
                <w:szCs w:val="21"/>
              </w:rPr>
              <w:t xml:space="preserve">80N</w:t>
            </w:r>
            <w:r>
              <w:rPr>
                <w:rFonts w:hint="eastAsia" w:ascii="宋体" w:hAnsi="宋体" w:cs="宋体"/>
                <w:szCs w:val="21"/>
              </w:rPr>
              <w:t xml:space="preserve">；</w:t>
            </w:r>
            <w:r>
              <w:rPr>
                <w:rFonts w:hint="eastAsia" w:ascii="宋体" w:hAnsi="宋体" w:cs="宋体"/>
                <w:szCs w:val="21"/>
              </w:rPr>
              <w:br/>
              <w:t xml:space="preserve">9</w:t>
            </w:r>
            <w:r>
              <w:rPr>
                <w:rFonts w:hint="eastAsia" w:ascii="宋体" w:hAnsi="宋体" w:cs="宋体"/>
                <w:szCs w:val="21"/>
              </w:rPr>
              <w:t xml:space="preserve">、衣服电气性能：不发生击穿现象。</w:t>
            </w:r>
            <w:r>
              <w:rPr>
                <w:rFonts w:hint="eastAsia" w:ascii="宋体" w:hAnsi="宋体" w:cs="宋体"/>
                <w:szCs w:val="21"/>
              </w:rPr>
              <w:br/>
              <w:t xml:space="preserve">10</w:t>
            </w:r>
            <w:r>
              <w:rPr>
                <w:rFonts w:hint="eastAsia" w:ascii="宋体" w:hAnsi="宋体" w:cs="宋体"/>
                <w:szCs w:val="21"/>
              </w:rPr>
              <w:t xml:space="preserve">、手套由经过特殊处理的天然橡胶制成，</w:t>
            </w:r>
            <w:r>
              <w:rPr>
                <w:rFonts w:hint="eastAsia" w:ascii="宋体" w:hAnsi="宋体" w:cs="宋体"/>
                <w:szCs w:val="21"/>
              </w:rPr>
              <w:t xml:space="preserve">具有绝缘、耐油、耐酸、耐臭氧和耐低温、强机械抗性的性能，用于高电压场所手部保护；</w:t>
            </w:r>
            <w:r>
              <w:rPr>
                <w:rFonts w:hint="eastAsia" w:ascii="宋体" w:hAnsi="宋体" w:cs="宋体"/>
                <w:szCs w:val="21"/>
              </w:rPr>
              <w:br/>
              <w:t xml:space="preserve">11</w:t>
            </w:r>
            <w:r>
              <w:rPr>
                <w:rFonts w:hint="eastAsia" w:ascii="宋体" w:hAnsi="宋体" w:cs="宋体"/>
                <w:szCs w:val="21"/>
              </w:rPr>
              <w:t xml:space="preserve">、手套最高测试电压：≥</w:t>
            </w:r>
            <w:r>
              <w:rPr>
                <w:rFonts w:hint="eastAsia" w:ascii="宋体" w:hAnsi="宋体" w:cs="宋体"/>
                <w:szCs w:val="21"/>
              </w:rPr>
              <w:t xml:space="preserve">5000V</w:t>
            </w:r>
            <w:r>
              <w:rPr>
                <w:rFonts w:hint="eastAsia" w:ascii="宋体" w:hAnsi="宋体" w:cs="宋体"/>
                <w:szCs w:val="21"/>
              </w:rPr>
              <w:br/>
              <w:t xml:space="preserve">12</w:t>
            </w:r>
            <w:r>
              <w:rPr>
                <w:rFonts w:hint="eastAsia" w:ascii="宋体" w:hAnsi="宋体" w:cs="宋体"/>
                <w:szCs w:val="21"/>
              </w:rPr>
              <w:t xml:space="preserve">、手套最高使用电压：≥</w:t>
            </w:r>
            <w:r>
              <w:rPr>
                <w:rFonts w:hint="eastAsia" w:ascii="宋体" w:hAnsi="宋体" w:cs="宋体"/>
                <w:szCs w:val="21"/>
              </w:rPr>
              <w:t xml:space="preserve">12000V</w:t>
            </w:r>
            <w:r>
              <w:rPr>
                <w:rFonts w:hint="eastAsia" w:ascii="宋体" w:hAnsi="宋体" w:cs="宋体"/>
                <w:szCs w:val="21"/>
              </w:rPr>
              <w:br/>
              <w:t xml:space="preserve">13</w:t>
            </w:r>
            <w:r>
              <w:rPr>
                <w:rFonts w:hint="eastAsia" w:ascii="宋体" w:hAnsi="宋体" w:cs="宋体"/>
                <w:szCs w:val="21"/>
              </w:rPr>
              <w:t xml:space="preserve">、靴子帮面材料为橡胶靴面，靴底材料为橡胶底，具备耐油、耐酸、绝缘、防刺的性能，用于高电压场所作业脚部防护；</w:t>
            </w:r>
            <w:r>
              <w:rPr>
                <w:rFonts w:hint="eastAsia" w:ascii="宋体" w:hAnsi="宋体" w:cs="宋体"/>
                <w:szCs w:val="21"/>
              </w:rPr>
              <w:br/>
              <w:t xml:space="preserve">14</w:t>
            </w:r>
            <w:r>
              <w:rPr>
                <w:rFonts w:hint="eastAsia" w:ascii="宋体" w:hAnsi="宋体" w:cs="宋体"/>
                <w:szCs w:val="21"/>
              </w:rPr>
              <w:t xml:space="preserve">、靴子拉伸强度：经向≥</w:t>
            </w:r>
            <w:r>
              <w:rPr>
                <w:rFonts w:hint="eastAsia" w:ascii="宋体" w:hAnsi="宋体" w:cs="宋体"/>
                <w:szCs w:val="21"/>
              </w:rPr>
              <w:t xml:space="preserve">1300N,</w:t>
            </w:r>
            <w:r>
              <w:rPr>
                <w:rFonts w:hint="eastAsia" w:ascii="宋体" w:hAnsi="宋体" w:cs="宋体"/>
                <w:szCs w:val="21"/>
              </w:rPr>
              <w:t xml:space="preserve">纬向≥</w:t>
            </w:r>
            <w:r>
              <w:rPr>
                <w:rFonts w:hint="eastAsia" w:ascii="宋体" w:hAnsi="宋体" w:cs="宋体"/>
                <w:szCs w:val="21"/>
              </w:rPr>
              <w:t xml:space="preserve">1200N</w:t>
            </w:r>
            <w:r>
              <w:rPr>
                <w:rFonts w:hint="eastAsia" w:ascii="宋体" w:hAnsi="宋体" w:cs="宋体"/>
                <w:szCs w:val="21"/>
              </w:rPr>
              <w:br/>
              <w:t xml:space="preserve">15</w:t>
            </w:r>
            <w:r>
              <w:rPr>
                <w:rFonts w:hint="eastAsia" w:ascii="宋体" w:hAnsi="宋体" w:cs="宋体"/>
                <w:szCs w:val="21"/>
              </w:rPr>
              <w:t xml:space="preserve">、靴子撕破强力：经向≥</w:t>
            </w:r>
            <w:r>
              <w:rPr>
                <w:rFonts w:hint="eastAsia" w:ascii="宋体" w:hAnsi="宋体" w:cs="宋体"/>
                <w:szCs w:val="21"/>
              </w:rPr>
              <w:t xml:space="preserve">140N,</w:t>
            </w:r>
            <w:r>
              <w:rPr>
                <w:rFonts w:hint="eastAsia" w:ascii="宋体" w:hAnsi="宋体" w:cs="宋体"/>
                <w:szCs w:val="21"/>
              </w:rPr>
              <w:t xml:space="preserve">纬向≥</w:t>
            </w:r>
            <w:r>
              <w:rPr>
                <w:rFonts w:hint="eastAsia" w:ascii="宋体" w:hAnsi="宋体" w:cs="宋体"/>
                <w:szCs w:val="21"/>
              </w:rPr>
              <w:t xml:space="preserve">90N</w:t>
            </w:r>
            <w:r>
              <w:rPr>
                <w:rFonts w:hint="eastAsia" w:ascii="宋体" w:hAnsi="宋体" w:cs="宋体"/>
                <w:szCs w:val="21"/>
              </w:rPr>
              <w:br/>
            </w:r>
            <w:r>
              <w:rPr>
                <w:rFonts w:hint="eastAsia" w:ascii="宋体" w:hAnsi="宋体" w:cs="宋体"/>
                <w:szCs w:val="21"/>
              </w:rPr>
              <w:t xml:space="preserve">16</w:t>
            </w:r>
            <w:r>
              <w:rPr>
                <w:rFonts w:hint="eastAsia" w:ascii="宋体" w:hAnsi="宋体" w:cs="宋体"/>
                <w:szCs w:val="21"/>
              </w:rPr>
              <w:t xml:space="preserve">、靴子抗穿刺性能≥</w:t>
            </w:r>
            <w:r>
              <w:rPr>
                <w:rFonts w:hint="eastAsia" w:ascii="宋体" w:hAnsi="宋体" w:cs="宋体"/>
                <w:szCs w:val="21"/>
              </w:rPr>
              <w:t xml:space="preserve">1400N</w:t>
            </w:r>
            <w:r>
              <w:rPr>
                <w:rFonts w:hint="eastAsia" w:ascii="宋体" w:hAnsi="宋体" w:cs="宋体"/>
                <w:szCs w:val="21"/>
              </w:rPr>
              <w:br/>
              <w:t xml:space="preserve">17</w:t>
            </w:r>
            <w:r>
              <w:rPr>
                <w:rFonts w:hint="eastAsia" w:ascii="宋体" w:hAnsi="宋体" w:cs="宋体"/>
                <w:szCs w:val="21"/>
              </w:rPr>
              <w:t xml:space="preserve">、靴子电绝缘性能：击穿压力：≥</w:t>
            </w:r>
            <w:r>
              <w:rPr>
                <w:rFonts w:hint="eastAsia" w:ascii="宋体" w:hAnsi="宋体" w:cs="宋体"/>
                <w:szCs w:val="21"/>
              </w:rPr>
              <w:t xml:space="preserve">5000V</w:t>
            </w:r>
            <w:r>
              <w:rPr>
                <w:rFonts w:hint="eastAsia" w:ascii="宋体" w:hAnsi="宋体" w:cs="宋体"/>
                <w:szCs w:val="21"/>
              </w:rPr>
              <w:t xml:space="preserve">泄露电流：≤</w:t>
            </w:r>
            <w:r>
              <w:rPr>
                <w:rFonts w:hint="eastAsia" w:ascii="宋体" w:hAnsi="宋体" w:cs="宋体"/>
                <w:szCs w:val="21"/>
              </w:rPr>
              <w:t xml:space="preserve">0.1mA</w:t>
            </w:r>
            <w:r>
              <w:rPr>
                <w:rFonts w:hint="eastAsia" w:ascii="宋体" w:hAnsi="宋体" w:cs="宋体"/>
                <w:szCs w:val="21"/>
              </w:rPr>
              <w:br/>
              <w:t xml:space="preserve">18</w:t>
            </w:r>
            <w:r>
              <w:rPr>
                <w:rFonts w:hint="eastAsia" w:ascii="宋体" w:hAnsi="宋体" w:cs="宋体"/>
                <w:szCs w:val="21"/>
              </w:rPr>
              <w:t xml:space="preserve">、靴子耐压性能：≥</w:t>
            </w:r>
            <w:r>
              <w:rPr>
                <w:rFonts w:hint="eastAsia" w:ascii="宋体" w:hAnsi="宋体" w:cs="宋体"/>
                <w:szCs w:val="21"/>
              </w:rPr>
              <w:t xml:space="preserve">5000V</w:t>
            </w:r>
            <w:r>
              <w:rPr>
                <w:rFonts w:hint="eastAsia" w:ascii="宋体" w:hAnsi="宋体" w:cs="宋体"/>
                <w:szCs w:val="21"/>
              </w:rPr>
              <w:t xml:space="preserve">；</w:t>
            </w:r>
            <w:r>
              <w:rPr>
                <w:rFonts w:hint="eastAsia" w:ascii="宋体" w:hAnsi="宋体" w:cs="宋体"/>
                <w:szCs w:val="21"/>
              </w:rPr>
              <w:br/>
              <w:t xml:space="preserve">19</w:t>
            </w:r>
            <w:r>
              <w:rPr>
                <w:rFonts w:hint="eastAsia" w:ascii="宋体" w:hAnsi="宋体" w:cs="宋体"/>
                <w:szCs w:val="21"/>
              </w:rPr>
              <w:t xml:space="preserve">、靴子最高使用电压：≥</w:t>
            </w:r>
            <w:r>
              <w:rPr>
                <w:rFonts w:hint="eastAsia" w:ascii="宋体" w:hAnsi="宋体" w:cs="宋体"/>
                <w:szCs w:val="21"/>
              </w:rPr>
              <w:t xml:space="preserve">25000V</w:t>
            </w:r>
            <w:r>
              <w:rPr>
                <w:rFonts w:hint="eastAsia" w:ascii="宋体" w:hAnsi="宋体" w:cs="宋体"/>
                <w:szCs w:val="21"/>
              </w:rPr>
              <w:t xml:space="preserve">。</w:t>
            </w:r>
            <w:r>
              <w:rPr>
                <w:rFonts w:hint="eastAsia" w:ascii="宋体" w:hAnsi="宋体" w:cs="宋体"/>
                <w:szCs w:val="21"/>
              </w:rPr>
              <w:br/>
              <w:t xml:space="preserve">20</w:t>
            </w:r>
            <w:r>
              <w:rPr>
                <w:rFonts w:hint="eastAsia" w:ascii="宋体" w:hAnsi="宋体" w:cs="宋体"/>
                <w:szCs w:val="21"/>
              </w:rPr>
              <w:t xml:space="preserve">、服装质量≤</w:t>
            </w:r>
            <w:r>
              <w:rPr>
                <w:rFonts w:hint="eastAsia" w:ascii="宋体" w:hAnsi="宋体" w:cs="宋体"/>
                <w:szCs w:val="21"/>
              </w:rPr>
              <w:t xml:space="preserve">3.5KG</w:t>
            </w:r>
            <w:r>
              <w:rPr>
                <w:rFonts w:hint="eastAsia" w:ascii="宋体" w:hAnsi="宋体" w:cs="宋体"/>
                <w:szCs w:val="21"/>
              </w:rPr>
              <w:br/>
              <w:t xml:space="preserve">21</w:t>
            </w:r>
            <w:r>
              <w:rPr>
                <w:rFonts w:hint="eastAsia" w:ascii="宋体" w:hAnsi="宋体" w:cs="宋体"/>
                <w:szCs w:val="21"/>
              </w:rPr>
              <w:t xml:space="preserve">、配备配套电绝缘杆（不少于</w:t>
            </w:r>
            <w:r>
              <w:rPr>
                <w:rFonts w:hint="eastAsia" w:ascii="宋体" w:hAnsi="宋体" w:cs="宋体"/>
                <w:szCs w:val="21"/>
              </w:rPr>
              <w:t xml:space="preserve">4</w:t>
            </w:r>
            <w:r>
              <w:rPr>
                <w:rFonts w:hint="eastAsia" w:ascii="宋体" w:hAnsi="宋体" w:cs="宋体"/>
                <w:szCs w:val="21"/>
              </w:rPr>
              <w:t xml:space="preserve">节，高度不少于</w:t>
            </w:r>
            <w:r>
              <w:rPr>
                <w:rFonts w:hint="eastAsia" w:ascii="宋体" w:hAnsi="宋体" w:cs="宋体"/>
                <w:szCs w:val="21"/>
              </w:rPr>
              <w:t xml:space="preserve">5</w:t>
            </w:r>
            <w:r>
              <w:rPr>
                <w:rFonts w:hint="eastAsia" w:ascii="宋体" w:hAnsi="宋体" w:cs="宋体"/>
                <w:szCs w:val="21"/>
              </w:rPr>
              <w:t xml:space="preserve">米）</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65</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消防过滤式自救呼吸器</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W w:w="5036" w:type="dxa"/>
            <w:textDirection w:val="lrTb"/>
            <w:noWrap/>
          </w:tcPr>
          <w:p>
            <w:pPr>
              <w:numPr>
                <w:ilvl w:val="0"/>
                <w:numId w:val="17"/>
              </w:numPr>
              <w:rPr>
                <w:rFonts w:ascii="宋体" w:hAnsi="宋体" w:cs="宋体"/>
                <w:szCs w:val="21"/>
                <w:shd w:val="clear" w:color="auto" w:fill="ffffff"/>
              </w:rPr>
            </w:pPr>
            <w:r>
              <w:rPr>
                <w:rFonts w:hint="eastAsia" w:ascii="宋体" w:hAnsi="宋体" w:cs="宋体"/>
                <w:szCs w:val="21"/>
              </w:rPr>
              <w:t xml:space="preserve">产品符合技术标准</w:t>
            </w:r>
            <w:r>
              <w:rPr>
                <w:rFonts w:hint="eastAsia" w:ascii="宋体" w:hAnsi="宋体" w:cs="宋体"/>
                <w:szCs w:val="21"/>
              </w:rPr>
              <w:t xml:space="preserve">:GB 21976.7-2012</w:t>
            </w:r>
            <w:r>
              <w:rPr>
                <w:rFonts w:hint="eastAsia" w:ascii="宋体" w:hAnsi="宋体" w:cs="宋体"/>
                <w:szCs w:val="21"/>
              </w:rPr>
              <w:t xml:space="preserve">。</w:t>
            </w:r>
            <w:r/>
          </w:p>
          <w:p>
            <w:pPr>
              <w:rPr>
                <w:rFonts w:ascii="宋体" w:hAnsi="宋体" w:cs="宋体"/>
                <w:szCs w:val="21"/>
                <w:shd w:val="clear" w:color="auto" w:fill="ffffff"/>
              </w:rPr>
            </w:pPr>
            <w:r>
              <w:rPr>
                <w:rFonts w:hint="eastAsia" w:ascii="宋体" w:hAnsi="宋体" w:cs="宋体"/>
                <w:szCs w:val="21"/>
              </w:rPr>
              <w:t xml:space="preserve">2.</w:t>
            </w:r>
            <w:r>
              <w:rPr>
                <w:rFonts w:hint="eastAsia" w:ascii="宋体" w:hAnsi="宋体" w:cs="宋体"/>
                <w:szCs w:val="21"/>
                <w:shd w:val="clear" w:color="auto" w:fill="ffffff"/>
              </w:rPr>
              <w:t xml:space="preserve">防毒时间：</w:t>
            </w:r>
            <w:r>
              <w:rPr>
                <w:rFonts w:hint="eastAsia" w:ascii="宋体" w:hAnsi="宋体" w:cs="宋体"/>
                <w:szCs w:val="21"/>
                <w:shd w:val="clear" w:color="auto" w:fill="ffffff"/>
              </w:rPr>
              <w:t xml:space="preserve">30</w:t>
            </w:r>
            <w:r>
              <w:rPr>
                <w:rFonts w:hint="eastAsia" w:ascii="宋体" w:hAnsi="宋体" w:cs="宋体"/>
                <w:szCs w:val="21"/>
                <w:shd w:val="clear" w:color="auto" w:fill="ffffff"/>
              </w:rPr>
              <w:t xml:space="preserve">分钟。</w:t>
            </w:r>
            <w:r/>
          </w:p>
          <w:p>
            <w:pPr>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防护对象：一氧化碳（</w:t>
            </w:r>
            <w:r>
              <w:rPr>
                <w:rFonts w:hint="eastAsia" w:ascii="宋体" w:hAnsi="宋体" w:cs="宋体"/>
                <w:szCs w:val="21"/>
                <w:shd w:val="clear" w:color="auto" w:fill="ffffff"/>
              </w:rPr>
              <w:t xml:space="preserve">CO</w:t>
            </w:r>
            <w:r>
              <w:rPr>
                <w:rFonts w:hint="eastAsia" w:ascii="宋体" w:hAnsi="宋体" w:cs="宋体"/>
                <w:szCs w:val="21"/>
                <w:shd w:val="clear" w:color="auto" w:fill="ffffff"/>
              </w:rPr>
              <w:t xml:space="preserve">）、毒烟。</w:t>
            </w:r>
            <w:r/>
          </w:p>
          <w:p>
            <w:pPr>
              <w:rPr>
                <w:rFonts w:ascii="宋体" w:hAnsi="宋体" w:cs="宋体"/>
                <w:b/>
                <w:bCs/>
                <w:szCs w:val="21"/>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吸气阻力＜</w:t>
            </w:r>
            <w:r>
              <w:rPr>
                <w:rFonts w:hint="eastAsia" w:ascii="宋体" w:hAnsi="宋体" w:cs="宋体"/>
                <w:szCs w:val="21"/>
                <w:shd w:val="clear" w:color="auto" w:fill="ffffff"/>
              </w:rPr>
              <w:t xml:space="preserve">500pa</w:t>
            </w:r>
            <w:r>
              <w:rPr>
                <w:rFonts w:hint="eastAsia" w:ascii="宋体" w:hAnsi="宋体" w:cs="宋体"/>
                <w:szCs w:val="21"/>
                <w:shd w:val="clear" w:color="auto" w:fill="ffffff"/>
              </w:rPr>
              <w:t xml:space="preserve">，呼气阻力＜</w:t>
            </w:r>
            <w:r>
              <w:rPr>
                <w:rFonts w:hint="eastAsia" w:ascii="宋体" w:hAnsi="宋体" w:cs="宋体"/>
                <w:szCs w:val="21"/>
                <w:shd w:val="clear" w:color="auto" w:fill="ffffff"/>
              </w:rPr>
              <w:t xml:space="preserve">150pa.</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66</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高音哨</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、适用环境：水域救援、户外求生等。应可用于救援求救、示警，体育运动裁判哨，用途广泛</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、声级强度：≥</w:t>
            </w:r>
            <w:r>
              <w:rPr>
                <w:rFonts w:hint="eastAsia" w:ascii="宋体" w:hAnsi="宋体" w:cs="宋体"/>
                <w:szCs w:val="21"/>
              </w:rPr>
              <w:t xml:space="preserve">110db</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、应配原装可拆卸尼龙绳。</w:t>
            </w:r>
            <w:r/>
          </w:p>
          <w:p>
            <w:pPr>
              <w:rPr>
                <w:rFonts w:ascii="宋体" w:hAnsi="宋体" w:cs="宋体"/>
                <w:b/>
                <w:bCs/>
                <w:szCs w:val="21"/>
              </w:rPr>
            </w:pPr>
            <w:r>
              <w:rPr>
                <w:rFonts w:hint="eastAsia" w:ascii="宋体" w:hAnsi="宋体" w:cs="宋体"/>
                <w:szCs w:val="21"/>
              </w:rPr>
              <w:t xml:space="preserve">4</w:t>
            </w:r>
            <w:r>
              <w:rPr>
                <w:rFonts w:hint="eastAsia" w:ascii="宋体" w:hAnsi="宋体" w:cs="宋体"/>
                <w:szCs w:val="21"/>
              </w:rPr>
              <w:t xml:space="preserve">、材质应为耐撞击材料。</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67</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水域救援切割刀</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、刀片材质：钛合金；集成刀面、锯齿面、割绳钩、一字螺丝刀，适应不同作业需求，同时具备防误伤设计；</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、刀柄末端设有绳孔，用于穿绳系固，防止使用过程中潜水刀脱手；</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、刀鞘和刀身保险链接</w:t>
            </w:r>
            <w:r>
              <w:rPr>
                <w:rFonts w:hint="eastAsia" w:ascii="宋体" w:hAnsi="宋体" w:cs="宋体"/>
                <w:szCs w:val="21"/>
              </w:rPr>
              <w:t xml:space="preserve">,</w:t>
            </w:r>
            <w:r>
              <w:rPr>
                <w:rFonts w:hint="eastAsia" w:ascii="宋体" w:hAnsi="宋体" w:cs="宋体"/>
                <w:szCs w:val="21"/>
              </w:rPr>
              <w:t xml:space="preserve">保证水下刀身和刀鞘不会轻易分离，一按式开关设计同时，紧急情况时，让刀体安全快速地拔出刀鞘槽，且方便单手操作；</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ABS</w:t>
            </w:r>
            <w:r>
              <w:rPr>
                <w:rFonts w:hint="eastAsia" w:ascii="宋体" w:hAnsi="宋体" w:cs="宋体"/>
                <w:szCs w:val="21"/>
              </w:rPr>
              <w:t xml:space="preserve">防滑刀柄，两侧向内凹陷，贴合手指；</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、刀长≤</w:t>
            </w:r>
            <w:r>
              <w:rPr>
                <w:rFonts w:hint="eastAsia" w:ascii="宋体" w:hAnsi="宋体" w:cs="宋体"/>
                <w:szCs w:val="21"/>
              </w:rPr>
              <w:t xml:space="preserve">20cm</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、硬度≥</w:t>
            </w:r>
            <w:r>
              <w:rPr>
                <w:rFonts w:hint="eastAsia" w:ascii="宋体" w:hAnsi="宋体" w:cs="宋体"/>
                <w:szCs w:val="21"/>
              </w:rPr>
              <w:t xml:space="preserve">50HRC</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、刀鞘应能承受≥</w:t>
            </w:r>
            <w:r>
              <w:rPr>
                <w:rFonts w:hint="eastAsia" w:ascii="宋体" w:hAnsi="宋体" w:cs="宋体"/>
                <w:szCs w:val="21"/>
              </w:rPr>
              <w:t xml:space="preserve">980N</w:t>
            </w:r>
            <w:r>
              <w:rPr>
                <w:rFonts w:hint="eastAsia" w:ascii="宋体" w:hAnsi="宋体" w:cs="宋体"/>
                <w:szCs w:val="21"/>
              </w:rPr>
              <w:t xml:space="preserve">的压力</w:t>
            </w:r>
            <w:r>
              <w:rPr>
                <w:rFonts w:hint="eastAsia" w:ascii="宋体" w:hAnsi="宋体" w:cs="宋体"/>
                <w:szCs w:val="21"/>
              </w:rPr>
              <w:t xml:space="preserve">5min</w:t>
            </w:r>
            <w:r>
              <w:rPr>
                <w:rFonts w:hint="eastAsia" w:ascii="宋体" w:hAnsi="宋体" w:cs="宋体"/>
                <w:szCs w:val="21"/>
              </w:rPr>
              <w:t xml:space="preserve">后，不应出现变形现象。</w:t>
            </w:r>
            <w:r/>
          </w:p>
          <w:p>
            <w:pPr>
              <w:rPr>
                <w:rFonts w:ascii="宋体" w:hAnsi="宋体" w:cs="宋体"/>
                <w:b/>
                <w:bCs/>
                <w:szCs w:val="21"/>
              </w:rPr>
            </w:pPr>
            <w:r>
              <w:rPr>
                <w:rFonts w:hint="eastAsia" w:ascii="宋体" w:hAnsi="宋体" w:cs="宋体"/>
                <w:szCs w:val="21"/>
              </w:rPr>
              <w:t xml:space="preserve">8</w:t>
            </w:r>
            <w:r>
              <w:rPr>
                <w:rFonts w:hint="eastAsia" w:ascii="宋体" w:hAnsi="宋体" w:cs="宋体"/>
                <w:szCs w:val="21"/>
              </w:rPr>
              <w:t xml:space="preserve">、救援刀经</w:t>
            </w:r>
            <w:r>
              <w:rPr>
                <w:rFonts w:hint="eastAsia" w:ascii="宋体" w:hAnsi="宋体" w:cs="宋体"/>
                <w:szCs w:val="21"/>
              </w:rPr>
              <w:t xml:space="preserve">48h</w:t>
            </w:r>
            <w:r>
              <w:rPr>
                <w:rFonts w:hint="eastAsia" w:ascii="宋体" w:hAnsi="宋体" w:cs="宋体"/>
                <w:szCs w:val="21"/>
              </w:rPr>
              <w:t xml:space="preserve">的中性盐雾试验后，应无明显腐蚀现象。</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68</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米抛绳包</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、由滤水包、可快速释放腰带和水域救援绳组成</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、内部带有浮力棉，可使绳包漂浮在水上</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、绳包上应有明显的反光带或反光标识，便于夜间救援</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、收口型的顶端设计，应能方便流畅地进行抛投动作和更便捷的填充。</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、绳索直径：≥</w:t>
            </w:r>
            <w:r>
              <w:rPr>
                <w:rFonts w:hint="eastAsia" w:ascii="宋体" w:hAnsi="宋体" w:cs="宋体"/>
                <w:szCs w:val="21"/>
              </w:rPr>
              <w:t xml:space="preserve">6mm</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、绳索长度：≥</w:t>
            </w:r>
            <w:r>
              <w:rPr>
                <w:rFonts w:hint="eastAsia" w:ascii="宋体" w:hAnsi="宋体" w:cs="宋体"/>
                <w:szCs w:val="21"/>
              </w:rPr>
              <w:t xml:space="preserve">15m</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、绳索破断强度：≥</w:t>
            </w:r>
            <w:r>
              <w:rPr>
                <w:rFonts w:hint="eastAsia" w:ascii="宋体" w:hAnsi="宋体" w:cs="宋体"/>
                <w:szCs w:val="21"/>
              </w:rPr>
              <w:t xml:space="preserve">10kN</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、整体漂浮性能：将抛绳包完全收纳配用绳索后，抛绳包整体放置于水面上，经</w:t>
            </w:r>
            <w:r>
              <w:rPr>
                <w:rFonts w:hint="eastAsia" w:ascii="宋体" w:hAnsi="宋体" w:cs="宋体"/>
                <w:szCs w:val="21"/>
              </w:rPr>
              <w:t xml:space="preserve">48h</w:t>
            </w:r>
            <w:r>
              <w:rPr>
                <w:rFonts w:hint="eastAsia" w:ascii="宋体" w:hAnsi="宋体" w:cs="宋体"/>
                <w:szCs w:val="21"/>
              </w:rPr>
              <w:t xml:space="preserve">后观察未出现下沉现象。</w:t>
            </w:r>
            <w:r/>
          </w:p>
          <w:p>
            <w:pPr>
              <w:rPr>
                <w:rFonts w:ascii="宋体" w:hAnsi="宋体" w:cs="宋体"/>
                <w:b/>
                <w:bCs/>
                <w:szCs w:val="21"/>
              </w:rPr>
            </w:pPr>
            <w:r>
              <w:rPr>
                <w:rFonts w:hint="eastAsia" w:ascii="宋体" w:hAnsi="宋体" w:cs="宋体"/>
                <w:szCs w:val="21"/>
              </w:rPr>
              <w:t xml:space="preserve">9</w:t>
            </w:r>
            <w:r>
              <w:rPr>
                <w:rFonts w:hint="eastAsia" w:ascii="宋体" w:hAnsi="宋体" w:cs="宋体"/>
                <w:szCs w:val="21"/>
              </w:rPr>
              <w:t xml:space="preserve">、抛投性能：绳索在空中展开顺畅，无打结、缠绕现象。</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69</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30</w:t>
            </w:r>
            <w:r>
              <w:rPr>
                <w:rFonts w:hint="eastAsia" w:ascii="宋体" w:hAnsi="宋体" w:cs="宋体"/>
                <w:szCs w:val="21"/>
              </w:rPr>
              <w:t xml:space="preserve">米抛绳包</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、组成结构：绳包，漂浮绳。</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、抛绳包内置浮力棉，抛出后应能浮于水面。绳子为包芯绳结构，由浮水材料聚丙烯制成。</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、抛绳包应设有排水网格，方便排水，漂浮绳、绳包均有夜间反光标识。</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、绳索直径：≥</w:t>
            </w:r>
            <w:r>
              <w:rPr>
                <w:rFonts w:hint="eastAsia" w:ascii="宋体" w:hAnsi="宋体" w:cs="宋体"/>
                <w:szCs w:val="21"/>
              </w:rPr>
              <w:t xml:space="preserve">8mm</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、绳索长度：≥</w:t>
            </w:r>
            <w:r>
              <w:rPr>
                <w:rFonts w:hint="eastAsia" w:ascii="宋体" w:hAnsi="宋体" w:cs="宋体"/>
                <w:szCs w:val="21"/>
              </w:rPr>
              <w:t xml:space="preserve">30m</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、绳索破断强度：≥</w:t>
            </w:r>
            <w:r>
              <w:rPr>
                <w:rFonts w:hint="eastAsia" w:ascii="宋体" w:hAnsi="宋体" w:cs="宋体"/>
                <w:szCs w:val="21"/>
              </w:rPr>
              <w:t xml:space="preserve">21kN</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、整体漂浮性能：将抛绳包完全收纳配用绳索后，抛绳包整体放置于水面上，经</w:t>
            </w:r>
            <w:r>
              <w:rPr>
                <w:rFonts w:hint="eastAsia" w:ascii="宋体" w:hAnsi="宋体" w:cs="宋体"/>
                <w:szCs w:val="21"/>
              </w:rPr>
              <w:t xml:space="preserve">48h</w:t>
            </w:r>
            <w:r>
              <w:rPr>
                <w:rFonts w:hint="eastAsia" w:ascii="宋体" w:hAnsi="宋体" w:cs="宋体"/>
                <w:szCs w:val="21"/>
              </w:rPr>
              <w:t xml:space="preserve">后观察未出现下沉现象。</w:t>
            </w:r>
            <w:r/>
          </w:p>
          <w:p>
            <w:pPr>
              <w:rPr>
                <w:rFonts w:ascii="宋体" w:hAnsi="宋体" w:cs="宋体"/>
                <w:b/>
                <w:bCs/>
                <w:szCs w:val="21"/>
              </w:rPr>
            </w:pPr>
            <w:r>
              <w:rPr>
                <w:rFonts w:hint="eastAsia" w:ascii="宋体" w:hAnsi="宋体" w:cs="宋体"/>
                <w:szCs w:val="21"/>
              </w:rPr>
              <w:t xml:space="preserve">8</w:t>
            </w:r>
            <w:r>
              <w:rPr>
                <w:rFonts w:hint="eastAsia" w:ascii="宋体" w:hAnsi="宋体" w:cs="宋体"/>
                <w:szCs w:val="21"/>
              </w:rPr>
              <w:t xml:space="preserve">、抛投性能：绳索在空中展开顺畅，无打结、缠绕现象。</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70</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消防员水域救援防护服</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、结构组成：为连体式，含有连体脚套。采用≥</w:t>
            </w:r>
            <w:r>
              <w:rPr>
                <w:rFonts w:hint="eastAsia" w:ascii="宋体" w:hAnsi="宋体" w:cs="宋体"/>
                <w:szCs w:val="21"/>
              </w:rPr>
              <w:t xml:space="preserve">3</w:t>
            </w:r>
            <w:r>
              <w:rPr>
                <w:rFonts w:hint="eastAsia" w:ascii="宋体" w:hAnsi="宋体" w:cs="宋体"/>
                <w:szCs w:val="21"/>
              </w:rPr>
              <w:t xml:space="preserve">层防水透气面料，层压复合面料技术，面料具有超轻、耐磨、抗切割、防水、透气等功能。</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、结构款式：消防员干式水域救援防护服的膝部、肘部和臀部有耐磨材料加固处理。消防员干式水域救援防护服有盛放必要救援物品的口袋，且有排水功能。拉链在体前，满足单人穿脱要求，裆部设有拉链。</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、干式服主体颜色为红色，加固部位为黑色。</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、沾水等级≥</w:t>
            </w:r>
            <w:r>
              <w:rPr>
                <w:rFonts w:hint="eastAsia" w:ascii="宋体" w:hAnsi="宋体" w:cs="宋体"/>
                <w:szCs w:val="21"/>
              </w:rPr>
              <w:t xml:space="preserve">4</w:t>
            </w:r>
            <w:r>
              <w:rPr>
                <w:rFonts w:hint="eastAsia" w:ascii="宋体" w:hAnsi="宋体" w:cs="宋体"/>
                <w:szCs w:val="21"/>
              </w:rPr>
              <w:t xml:space="preserve">级。</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、干式服面料断裂强力经向≥</w:t>
            </w:r>
            <w:r>
              <w:rPr>
                <w:rFonts w:hint="eastAsia" w:ascii="宋体" w:hAnsi="宋体" w:cs="宋体"/>
                <w:szCs w:val="21"/>
              </w:rPr>
              <w:t xml:space="preserve">1700N</w:t>
            </w:r>
            <w:r>
              <w:rPr>
                <w:rFonts w:hint="eastAsia" w:ascii="宋体" w:hAnsi="宋体" w:cs="宋体"/>
                <w:szCs w:val="21"/>
              </w:rPr>
              <w:t xml:space="preserve">，纬向≥</w:t>
            </w:r>
            <w:r>
              <w:rPr>
                <w:rFonts w:hint="eastAsia" w:ascii="宋体" w:hAnsi="宋体" w:cs="宋体"/>
                <w:szCs w:val="21"/>
              </w:rPr>
              <w:t xml:space="preserve">960N</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、撕破强力：干式服面料撕破强力经向≥</w:t>
            </w:r>
            <w:r>
              <w:rPr>
                <w:rFonts w:hint="eastAsia" w:ascii="宋体" w:hAnsi="宋体" w:cs="宋体"/>
                <w:szCs w:val="21"/>
              </w:rPr>
              <w:t xml:space="preserve">130N</w:t>
            </w:r>
            <w:r>
              <w:rPr>
                <w:rFonts w:hint="eastAsia" w:ascii="宋体" w:hAnsi="宋体" w:cs="宋体"/>
                <w:szCs w:val="21"/>
              </w:rPr>
              <w:t xml:space="preserve">，纬向≥</w:t>
            </w:r>
            <w:r>
              <w:rPr>
                <w:rFonts w:hint="eastAsia" w:ascii="宋体" w:hAnsi="宋体" w:cs="宋体"/>
                <w:szCs w:val="21"/>
              </w:rPr>
              <w:t xml:space="preserve">80N</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、色牢度≥</w:t>
            </w:r>
            <w:r>
              <w:rPr>
                <w:rFonts w:hint="eastAsia" w:ascii="宋体" w:hAnsi="宋体" w:cs="宋体"/>
                <w:szCs w:val="21"/>
              </w:rPr>
              <w:t xml:space="preserve">4</w:t>
            </w:r>
            <w:r>
              <w:rPr>
                <w:rFonts w:hint="eastAsia" w:ascii="宋体" w:hAnsi="宋体" w:cs="宋体"/>
                <w:szCs w:val="21"/>
              </w:rPr>
              <w:t xml:space="preserve">级。</w:t>
            </w:r>
            <w:r/>
          </w:p>
          <w:p>
            <w:pPr>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、耐磨性能：干式服面料在</w:t>
            </w:r>
            <w:r>
              <w:rPr>
                <w:rFonts w:hint="eastAsia" w:ascii="宋体" w:hAnsi="宋体" w:cs="宋体"/>
                <w:szCs w:val="21"/>
              </w:rPr>
              <w:t xml:space="preserve">(9</w:t>
            </w:r>
            <w:r>
              <w:rPr>
                <w:rFonts w:hint="eastAsia" w:ascii="宋体" w:hAnsi="宋体" w:cs="宋体"/>
                <w:szCs w:val="21"/>
              </w:rPr>
              <w:t xml:space="preserve">±</w:t>
            </w:r>
            <w:r>
              <w:rPr>
                <w:rFonts w:hint="eastAsia" w:ascii="宋体" w:hAnsi="宋体" w:cs="宋体"/>
                <w:szCs w:val="21"/>
              </w:rPr>
              <w:t xml:space="preserve">0.2)kPa</w:t>
            </w:r>
            <w:r>
              <w:rPr>
                <w:rFonts w:hint="eastAsia" w:ascii="宋体" w:hAnsi="宋体" w:cs="宋体"/>
                <w:szCs w:val="21"/>
              </w:rPr>
              <w:t xml:space="preserve">的压力下，经</w:t>
            </w:r>
            <w:r>
              <w:rPr>
                <w:rFonts w:hint="eastAsia" w:ascii="宋体" w:hAnsi="宋体" w:cs="宋体"/>
                <w:szCs w:val="21"/>
              </w:rPr>
              <w:t xml:space="preserve">2000</w:t>
            </w:r>
            <w:r>
              <w:rPr>
                <w:rFonts w:hint="eastAsia" w:ascii="宋体" w:hAnsi="宋体" w:cs="宋体"/>
                <w:szCs w:val="21"/>
              </w:rPr>
              <w:t xml:space="preserve">次循环摩擦后，不应被磨穿</w:t>
            </w:r>
            <w:r>
              <w:rPr>
                <w:rFonts w:hint="eastAsia" w:ascii="宋体" w:hAnsi="宋体" w:cs="宋体"/>
                <w:szCs w:val="21"/>
              </w:rPr>
              <w:t xml:space="preserve">;</w:t>
            </w:r>
            <w:r>
              <w:rPr>
                <w:rFonts w:hint="eastAsia" w:ascii="宋体" w:hAnsi="宋体" w:cs="宋体"/>
                <w:szCs w:val="21"/>
              </w:rPr>
              <w:t xml:space="preserve">耐磨加固层面料在</w:t>
            </w:r>
            <w:r>
              <w:rPr>
                <w:rFonts w:hint="eastAsia" w:ascii="宋体" w:hAnsi="宋体" w:cs="宋体"/>
                <w:szCs w:val="21"/>
              </w:rPr>
              <w:t xml:space="preserve">(9+0.2)kPa</w:t>
            </w:r>
            <w:r>
              <w:rPr>
                <w:rFonts w:hint="eastAsia" w:ascii="宋体" w:hAnsi="宋体" w:cs="宋体"/>
                <w:szCs w:val="21"/>
              </w:rPr>
              <w:t xml:space="preserve">的压力下，经</w:t>
            </w:r>
            <w:r>
              <w:rPr>
                <w:rFonts w:hint="eastAsia" w:ascii="宋体" w:hAnsi="宋体" w:cs="宋体"/>
                <w:szCs w:val="21"/>
              </w:rPr>
              <w:t xml:space="preserve">6000</w:t>
            </w:r>
            <w:r>
              <w:rPr>
                <w:rFonts w:hint="eastAsia" w:ascii="宋体" w:hAnsi="宋体" w:cs="宋体"/>
                <w:szCs w:val="21"/>
              </w:rPr>
              <w:t xml:space="preserve">次循环摩擦后，不应被磨穿。</w:t>
            </w:r>
            <w:r/>
          </w:p>
          <w:p>
            <w:pPr>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、耐静水压性能：≥</w:t>
            </w:r>
            <w:r>
              <w:rPr>
                <w:rFonts w:hint="eastAsia" w:ascii="宋体" w:hAnsi="宋体" w:cs="宋体"/>
                <w:szCs w:val="21"/>
              </w:rPr>
              <w:t xml:space="preserve">50kPa</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、接缝断裂强力：干式服面料接缝断裂强力≥</w:t>
            </w:r>
            <w:r>
              <w:rPr>
                <w:rFonts w:hint="eastAsia" w:ascii="宋体" w:hAnsi="宋体" w:cs="宋体"/>
                <w:szCs w:val="21"/>
              </w:rPr>
              <w:t xml:space="preserve">880N</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11</w:t>
            </w:r>
            <w:r>
              <w:rPr>
                <w:rFonts w:hint="eastAsia" w:ascii="宋体" w:hAnsi="宋体" w:cs="宋体"/>
                <w:szCs w:val="21"/>
              </w:rPr>
              <w:t xml:space="preserve">、整体防渗漏性能：经过抗渗漏试验后，进入干式救援服内水的质量≤</w:t>
            </w:r>
            <w:r>
              <w:rPr>
                <w:rFonts w:hint="eastAsia" w:ascii="宋体" w:hAnsi="宋体" w:cs="宋体"/>
                <w:szCs w:val="21"/>
              </w:rPr>
              <w:t xml:space="preserve">40g</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、保温性能：穿着干式水域救援服装的受试者经受保温性能试验后，基础体温下降不应超过</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且能捡起一支直径</w:t>
            </w:r>
            <w:r>
              <w:rPr>
                <w:rFonts w:hint="eastAsia" w:ascii="宋体" w:hAnsi="宋体" w:cs="宋体"/>
                <w:szCs w:val="21"/>
              </w:rPr>
              <w:t xml:space="preserve">8mm~10mm</w:t>
            </w:r>
            <w:r>
              <w:rPr>
                <w:rFonts w:hint="eastAsia" w:ascii="宋体" w:hAnsi="宋体" w:cs="宋体"/>
                <w:szCs w:val="21"/>
              </w:rPr>
              <w:t xml:space="preserve">的铅笔并书写。</w:t>
            </w:r>
            <w:r/>
          </w:p>
          <w:p>
            <w:pPr>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、穿着时间≤</w:t>
            </w:r>
            <w:r>
              <w:rPr>
                <w:rFonts w:hint="eastAsia" w:ascii="宋体" w:hAnsi="宋体" w:cs="宋体"/>
                <w:szCs w:val="21"/>
              </w:rPr>
              <w:t xml:space="preserve">30s</w:t>
            </w:r>
            <w:r>
              <w:rPr>
                <w:rFonts w:hint="eastAsia" w:ascii="宋体" w:hAnsi="宋体" w:cs="宋体"/>
                <w:szCs w:val="21"/>
              </w:rPr>
              <w:t xml:space="preserve">，正确穿着救援服的人员应能方便地行走，自由地爬行，能游泳并登上平台</w:t>
            </w:r>
            <w:r>
              <w:rPr>
                <w:rFonts w:hint="eastAsia" w:ascii="宋体" w:hAnsi="宋体" w:cs="宋体"/>
                <w:szCs w:val="21"/>
              </w:rPr>
              <w:t xml:space="preserve"> </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、质量≤</w:t>
            </w:r>
            <w:r>
              <w:rPr>
                <w:rFonts w:hint="eastAsia" w:ascii="宋体" w:hAnsi="宋体" w:cs="宋体"/>
                <w:szCs w:val="21"/>
              </w:rPr>
              <w:t xml:space="preserve">2.1kg</w:t>
            </w:r>
            <w:r>
              <w:rPr>
                <w:rFonts w:hint="eastAsia" w:ascii="宋体" w:hAnsi="宋体" w:cs="宋体"/>
                <w:szCs w:val="21"/>
              </w:rPr>
              <w:t xml:space="preserve">。</w:t>
            </w:r>
            <w:r/>
          </w:p>
          <w:p>
            <w:pPr>
              <w:rPr>
                <w:rFonts w:ascii="宋体" w:hAnsi="宋体" w:cs="宋体"/>
                <w:b/>
                <w:bCs/>
                <w:szCs w:val="21"/>
              </w:rPr>
            </w:pPr>
            <w:r>
              <w:rPr>
                <w:rFonts w:hint="eastAsia" w:ascii="宋体" w:hAnsi="宋体" w:cs="宋体"/>
                <w:szCs w:val="21"/>
              </w:rPr>
              <w:t xml:space="preserve">15</w:t>
            </w:r>
            <w:r>
              <w:rPr>
                <w:rFonts w:hint="eastAsia" w:ascii="宋体" w:hAnsi="宋体" w:cs="宋体"/>
                <w:szCs w:val="21"/>
              </w:rPr>
              <w:t xml:space="preserve">、全身不少于</w:t>
            </w:r>
            <w:r>
              <w:rPr>
                <w:rFonts w:hint="eastAsia" w:ascii="宋体" w:hAnsi="宋体" w:cs="宋体"/>
                <w:szCs w:val="21"/>
              </w:rPr>
              <w:t xml:space="preserve">20C</w:t>
            </w:r>
            <w:r>
              <w:rPr>
                <w:rFonts w:hint="eastAsia" w:ascii="宋体" w:hAnsi="宋体" w:cs="宋体"/>
                <w:szCs w:val="21"/>
              </w:rPr>
              <w:t xml:space="preserve">㎡的反光条。</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71</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消防员水域救援头</w:t>
            </w:r>
            <w:r>
              <w:rPr>
                <w:rFonts w:hint="eastAsia" w:ascii="宋体" w:hAnsi="宋体" w:cs="宋体"/>
                <w:szCs w:val="21"/>
              </w:rPr>
              <w:t xml:space="preserve">盔</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顶</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、主要用于保护救援人员水域救援时头部保护，水</w:t>
            </w:r>
            <w:r>
              <w:rPr>
                <w:rFonts w:hint="eastAsia" w:ascii="宋体" w:hAnsi="宋体" w:cs="宋体"/>
                <w:szCs w:val="21"/>
              </w:rPr>
              <w:t xml:space="preserve">域救援头盔由盔壳、内缓冲垫、紧固带、荧光标识等部件，具有耐磨、抗冲击、透气、漂浮等性能；</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、壳体：外部材质应采用碳纤维复合材料或者</w:t>
            </w:r>
            <w:r>
              <w:rPr>
                <w:rFonts w:hint="eastAsia" w:ascii="宋体" w:hAnsi="宋体" w:cs="宋体"/>
                <w:szCs w:val="21"/>
              </w:rPr>
              <w:t xml:space="preserve">ABS</w:t>
            </w:r>
            <w:r>
              <w:rPr>
                <w:rFonts w:hint="eastAsia" w:ascii="宋体" w:hAnsi="宋体" w:cs="宋体"/>
                <w:szCs w:val="21"/>
              </w:rPr>
              <w:t xml:space="preserve">工程塑料；抗冲击强度高，耐腐浊耐磨。</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、缓冲层：由</w:t>
            </w:r>
            <w:r>
              <w:rPr>
                <w:rFonts w:hint="eastAsia" w:ascii="宋体" w:hAnsi="宋体" w:cs="宋体"/>
                <w:szCs w:val="21"/>
              </w:rPr>
              <w:t xml:space="preserve">EPP</w:t>
            </w:r>
            <w:r>
              <w:rPr>
                <w:rFonts w:hint="eastAsia" w:ascii="宋体" w:hAnsi="宋体" w:cs="宋体"/>
                <w:szCs w:val="21"/>
              </w:rPr>
              <w:t xml:space="preserve">、</w:t>
            </w:r>
            <w:r>
              <w:rPr>
                <w:rFonts w:hint="eastAsia" w:ascii="宋体" w:hAnsi="宋体" w:cs="宋体"/>
                <w:szCs w:val="21"/>
              </w:rPr>
              <w:t xml:space="preserve">EPS</w:t>
            </w:r>
            <w:r>
              <w:rPr>
                <w:rFonts w:hint="eastAsia" w:ascii="宋体" w:hAnsi="宋体" w:cs="宋体"/>
                <w:szCs w:val="21"/>
              </w:rPr>
              <w:t xml:space="preserve">材料制成。</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、内衬：使用</w:t>
            </w:r>
            <w:r>
              <w:rPr>
                <w:rFonts w:hint="eastAsia" w:ascii="宋体" w:hAnsi="宋体" w:cs="宋体"/>
                <w:szCs w:val="21"/>
              </w:rPr>
              <w:t xml:space="preserve">EVA</w:t>
            </w:r>
            <w:r>
              <w:rPr>
                <w:rFonts w:hint="eastAsia" w:ascii="宋体" w:hAnsi="宋体" w:cs="宋体"/>
                <w:szCs w:val="21"/>
              </w:rPr>
              <w:t xml:space="preserve">高密发泡材料。</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、顶部墨鱼干支架，固定底座，左右两边带有战术导轨，用于安装照明装置。</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、排水透气孔≥</w:t>
            </w:r>
            <w:r>
              <w:rPr>
                <w:rFonts w:hint="eastAsia" w:ascii="宋体" w:hAnsi="宋体" w:cs="宋体"/>
                <w:szCs w:val="21"/>
              </w:rPr>
              <w:t xml:space="preserve">8</w:t>
            </w:r>
            <w:r>
              <w:rPr>
                <w:rFonts w:hint="eastAsia" w:ascii="宋体" w:hAnsi="宋体" w:cs="宋体"/>
                <w:szCs w:val="21"/>
              </w:rPr>
              <w:t xml:space="preserve">个，具有透气、减重及排水功能。</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、帽壳尺寸符合</w:t>
            </w:r>
            <w:r>
              <w:rPr>
                <w:rFonts w:hint="eastAsia" w:ascii="宋体" w:hAnsi="宋体" w:cs="宋体"/>
                <w:szCs w:val="21"/>
              </w:rPr>
              <w:t xml:space="preserve">GB/T2428</w:t>
            </w:r>
            <w:r>
              <w:rPr>
                <w:rFonts w:hint="eastAsia" w:ascii="宋体" w:hAnsi="宋体" w:cs="宋体"/>
                <w:szCs w:val="21"/>
              </w:rPr>
              <w:t xml:space="preserve">中成年男性标准头型尺寸的规定</w:t>
            </w:r>
            <w:r>
              <w:rPr>
                <w:rFonts w:hint="eastAsia" w:ascii="宋体" w:hAnsi="宋体" w:cs="宋体"/>
                <w:szCs w:val="21"/>
              </w:rPr>
              <w:t xml:space="preserve">;</w:t>
            </w:r>
            <w:r>
              <w:rPr>
                <w:rFonts w:hint="eastAsia" w:ascii="宋体" w:hAnsi="宋体" w:cs="宋体"/>
                <w:szCs w:val="21"/>
              </w:rPr>
              <w:t xml:space="preserve">头寸调节范围</w:t>
            </w:r>
            <w:r>
              <w:rPr>
                <w:rFonts w:hint="eastAsia" w:ascii="宋体" w:hAnsi="宋体" w:cs="宋体"/>
                <w:szCs w:val="21"/>
              </w:rPr>
              <w:t xml:space="preserve">51cm-64cm</w:t>
            </w:r>
            <w:r>
              <w:rPr>
                <w:rFonts w:hint="eastAsia" w:ascii="宋体" w:hAnsi="宋体" w:cs="宋体"/>
                <w:szCs w:val="21"/>
              </w:rPr>
              <w:t xml:space="preserve">；下颏带尺寸下颏带宽度≥</w:t>
            </w:r>
            <w:r>
              <w:rPr>
                <w:rFonts w:hint="eastAsia" w:ascii="宋体" w:hAnsi="宋体" w:cs="宋体"/>
                <w:szCs w:val="21"/>
              </w:rPr>
              <w:t xml:space="preserve">15mm</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、质量≤</w:t>
            </w:r>
            <w:r>
              <w:rPr>
                <w:rFonts w:hint="eastAsia" w:ascii="宋体" w:hAnsi="宋体" w:cs="宋体"/>
                <w:szCs w:val="21"/>
              </w:rPr>
              <w:t xml:space="preserve">550g</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、冲击吸收性能：头盔所受冲击力最大值≤</w:t>
            </w:r>
            <w:r>
              <w:rPr>
                <w:rFonts w:hint="eastAsia" w:ascii="宋体" w:hAnsi="宋体" w:cs="宋体"/>
                <w:szCs w:val="21"/>
              </w:rPr>
              <w:t xml:space="preserve">3500N</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、头盔耐穿透性：按规范、规定的方法测试，钢锥不应该穿透头盔与头模接触。</w:t>
            </w:r>
            <w:r/>
          </w:p>
          <w:p>
            <w:pPr>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11</w:t>
            </w:r>
            <w:r>
              <w:rPr>
                <w:rFonts w:hint="eastAsia" w:ascii="宋体" w:hAnsi="宋体" w:cs="宋体"/>
                <w:szCs w:val="21"/>
              </w:rPr>
              <w:t xml:space="preserve">、抗冲击加速度性能：帽壳顶部最大冲击加速度≤</w:t>
            </w:r>
            <w:r>
              <w:rPr>
                <w:rFonts w:hint="eastAsia" w:ascii="宋体" w:hAnsi="宋体" w:cs="宋体"/>
                <w:szCs w:val="21"/>
              </w:rPr>
              <w:t xml:space="preserve">150gn</w:t>
            </w:r>
            <w:r>
              <w:rPr>
                <w:rFonts w:hint="eastAsia" w:ascii="宋体" w:hAnsi="宋体" w:cs="宋体"/>
                <w:szCs w:val="21"/>
              </w:rPr>
              <w:t xml:space="preserve">，加速度超过</w:t>
            </w:r>
            <w:r>
              <w:rPr>
                <w:rFonts w:hint="eastAsia" w:ascii="宋体" w:hAnsi="宋体" w:cs="宋体"/>
                <w:szCs w:val="21"/>
              </w:rPr>
              <w:t xml:space="preserve">150gn</w:t>
            </w:r>
            <w:r>
              <w:rPr>
                <w:rFonts w:hint="eastAsia" w:ascii="宋体" w:hAnsi="宋体" w:cs="宋体"/>
                <w:szCs w:val="21"/>
              </w:rPr>
              <w:t xml:space="preserve">的持续时间≤</w:t>
            </w:r>
            <w:r>
              <w:rPr>
                <w:rFonts w:hint="eastAsia" w:ascii="宋体" w:hAnsi="宋体" w:cs="宋体"/>
                <w:szCs w:val="21"/>
              </w:rPr>
              <w:t xml:space="preserve">0ms</w:t>
            </w:r>
            <w:r>
              <w:rPr>
                <w:rFonts w:hint="eastAsia" w:ascii="宋体" w:hAnsi="宋体" w:cs="宋体"/>
                <w:szCs w:val="21"/>
              </w:rPr>
              <w:t xml:space="preserve">。</w:t>
            </w:r>
            <w:r/>
          </w:p>
          <w:p>
            <w:pPr>
              <w:rPr>
                <w:rFonts w:ascii="宋体" w:hAnsi="宋体" w:cs="宋体"/>
                <w:b/>
                <w:bCs/>
                <w:szCs w:val="21"/>
              </w:rPr>
            </w:pPr>
            <w:r>
              <w:rPr>
                <w:rFonts w:hint="eastAsia" w:ascii="宋体" w:hAnsi="宋体" w:cs="宋体"/>
                <w:szCs w:val="21"/>
              </w:rPr>
              <w:t xml:space="preserve">12</w:t>
            </w:r>
            <w:r>
              <w:rPr>
                <w:rFonts w:hint="eastAsia" w:ascii="宋体" w:hAnsi="宋体" w:cs="宋体"/>
                <w:szCs w:val="21"/>
              </w:rPr>
              <w:t xml:space="preserve">、头盔上所有含金属的部件的表面光滑，无起层氧化脱落或其他肉眼可见的点蚀凹坑。</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72</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水域救援靴</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双</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、鞋帮高于脚踝，整体为系带设计，可快速穿脱；</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、双层结构，内部采用≥</w:t>
            </w:r>
            <w:r>
              <w:rPr>
                <w:rFonts w:hint="eastAsia" w:ascii="宋体" w:hAnsi="宋体" w:cs="宋体"/>
                <w:szCs w:val="21"/>
              </w:rPr>
              <w:t xml:space="preserve">5mm</w:t>
            </w:r>
            <w:r>
              <w:rPr>
                <w:rFonts w:hint="eastAsia" w:ascii="宋体" w:hAnsi="宋体" w:cs="宋体"/>
                <w:szCs w:val="21"/>
              </w:rPr>
              <w:t xml:space="preserve">氯丁橡胶与外部皮革一体合成，具有良好的防护和保暖性。内垫采用≥</w:t>
            </w:r>
            <w:r>
              <w:rPr>
                <w:rFonts w:hint="eastAsia" w:ascii="宋体" w:hAnsi="宋体" w:cs="宋体"/>
                <w:szCs w:val="21"/>
              </w:rPr>
              <w:t xml:space="preserve">7mm</w:t>
            </w:r>
            <w:r>
              <w:rPr>
                <w:rFonts w:hint="eastAsia" w:ascii="宋体" w:hAnsi="宋体" w:cs="宋体"/>
                <w:szCs w:val="21"/>
              </w:rPr>
              <w:t xml:space="preserve">的氯丁橡胶，具有良好的减震性。鞋舌与鞋身一体化设计，舒适性和安全性高。</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、水域救援靴从靴内后跟中央起至靴口最低处的高度≥</w:t>
            </w:r>
            <w:r>
              <w:rPr>
                <w:rFonts w:hint="eastAsia" w:ascii="宋体" w:hAnsi="宋体" w:cs="宋体"/>
                <w:szCs w:val="21"/>
              </w:rPr>
              <w:t xml:space="preserve">200mm</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、鞋帮撕裂性能：</w:t>
            </w:r>
            <w:r>
              <w:rPr>
                <w:rFonts w:hint="eastAsia" w:ascii="宋体" w:hAnsi="宋体" w:cs="宋体"/>
                <w:szCs w:val="21"/>
              </w:rPr>
              <w:t xml:space="preserve">≥</w:t>
            </w:r>
            <w:r>
              <w:rPr>
                <w:rFonts w:hint="eastAsia" w:ascii="宋体" w:hAnsi="宋体" w:cs="宋体"/>
                <w:szCs w:val="21"/>
              </w:rPr>
              <w:t xml:space="preserve">130N</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、靴底扯断强度：≥</w:t>
            </w:r>
            <w:r>
              <w:rPr>
                <w:rFonts w:hint="eastAsia" w:ascii="宋体" w:hAnsi="宋体" w:cs="宋体"/>
                <w:szCs w:val="21"/>
              </w:rPr>
              <w:t xml:space="preserve">11Mpa</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、靴帮耐弯折性能：靴帮材料在经过反复弯折≥</w:t>
            </w:r>
            <w:r>
              <w:rPr>
                <w:rFonts w:hint="eastAsia" w:ascii="宋体" w:hAnsi="宋体" w:cs="宋体"/>
                <w:szCs w:val="21"/>
              </w:rPr>
              <w:t xml:space="preserve">20000</w:t>
            </w:r>
            <w:r>
              <w:rPr>
                <w:rFonts w:hint="eastAsia" w:ascii="宋体" w:hAnsi="宋体" w:cs="宋体"/>
                <w:szCs w:val="21"/>
              </w:rPr>
              <w:t xml:space="preserve">次后，不应出现裂纹、松面、掉浆等现象。</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、靴帮材料最大抗刺穿力为≥</w:t>
            </w:r>
            <w:r>
              <w:rPr>
                <w:rFonts w:hint="eastAsia" w:ascii="宋体" w:hAnsi="宋体" w:cs="宋体"/>
                <w:szCs w:val="21"/>
              </w:rPr>
              <w:t xml:space="preserve">210N</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、外底耐弯折性能：靴底经过</w:t>
            </w:r>
            <w:r>
              <w:rPr>
                <w:rFonts w:hint="eastAsia" w:ascii="宋体" w:hAnsi="宋体" w:cs="宋体"/>
                <w:szCs w:val="21"/>
              </w:rPr>
              <w:t xml:space="preserve">100000</w:t>
            </w:r>
            <w:r>
              <w:rPr>
                <w:rFonts w:hint="eastAsia" w:ascii="宋体" w:hAnsi="宋体" w:cs="宋体"/>
                <w:szCs w:val="21"/>
              </w:rPr>
              <w:t xml:space="preserve">次弯折试验后，外底裂缝长度≤</w:t>
            </w:r>
            <w:r>
              <w:rPr>
                <w:rFonts w:hint="eastAsia" w:ascii="宋体" w:hAnsi="宋体" w:cs="宋体"/>
                <w:szCs w:val="21"/>
              </w:rPr>
              <w:t xml:space="preserve">9mm</w:t>
            </w:r>
            <w:r>
              <w:rPr>
                <w:rFonts w:hint="eastAsia" w:ascii="宋体" w:hAnsi="宋体" w:cs="宋体"/>
                <w:szCs w:val="21"/>
              </w:rPr>
              <w:t xml:space="preserve">。鞋底不应断裂。</w:t>
            </w:r>
            <w:r/>
          </w:p>
          <w:p>
            <w:pPr>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、靴底的抗刺穿力为≥</w:t>
            </w:r>
            <w:r>
              <w:rPr>
                <w:rFonts w:hint="eastAsia" w:ascii="宋体" w:hAnsi="宋体" w:cs="宋体"/>
                <w:szCs w:val="21"/>
              </w:rPr>
              <w:t xml:space="preserve">1850N</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、鞋帮</w:t>
            </w:r>
            <w:r>
              <w:rPr>
                <w:rFonts w:hint="eastAsia" w:ascii="宋体" w:hAnsi="宋体" w:cs="宋体"/>
                <w:szCs w:val="21"/>
              </w:rPr>
              <w:t xml:space="preserve">/</w:t>
            </w:r>
            <w:r>
              <w:rPr>
                <w:rFonts w:hint="eastAsia" w:ascii="宋体" w:hAnsi="宋体" w:cs="宋体"/>
                <w:szCs w:val="21"/>
              </w:rPr>
              <w:t xml:space="preserve">底结合强度≥</w:t>
            </w:r>
            <w:r>
              <w:rPr>
                <w:rFonts w:hint="eastAsia" w:ascii="宋体" w:hAnsi="宋体" w:cs="宋体"/>
                <w:szCs w:val="21"/>
              </w:rPr>
              <w:t xml:space="preserve">6N/mm</w:t>
            </w:r>
            <w:r>
              <w:rPr>
                <w:rFonts w:hint="eastAsia" w:ascii="宋体" w:hAnsi="宋体" w:cs="宋体"/>
                <w:szCs w:val="21"/>
              </w:rPr>
              <w:t xml:space="preserve">。</w:t>
            </w:r>
            <w:r/>
          </w:p>
          <w:p>
            <w:pPr>
              <w:rPr>
                <w:rFonts w:ascii="宋体" w:hAnsi="宋体" w:cs="宋体"/>
                <w:b/>
                <w:bCs/>
                <w:szCs w:val="21"/>
              </w:rPr>
            </w:pPr>
            <w:r>
              <w:rPr>
                <w:rFonts w:hint="eastAsia" w:ascii="宋体" w:hAnsi="宋体" w:cs="宋体"/>
                <w:szCs w:val="21"/>
              </w:rPr>
              <w:t xml:space="preserve">11</w:t>
            </w:r>
            <w:r>
              <w:rPr>
                <w:rFonts w:hint="eastAsia" w:ascii="宋体" w:hAnsi="宋体" w:cs="宋体"/>
                <w:szCs w:val="21"/>
              </w:rPr>
              <w:t xml:space="preserve">、质量：≤</w:t>
            </w:r>
            <w:r>
              <w:rPr>
                <w:rFonts w:hint="eastAsia" w:ascii="宋体" w:hAnsi="宋体" w:cs="宋体"/>
                <w:szCs w:val="21"/>
              </w:rPr>
              <w:t xml:space="preserve">1.2kg</w:t>
            </w:r>
            <w:r>
              <w:rPr>
                <w:rFonts w:hint="eastAsia" w:ascii="宋体" w:hAnsi="宋体" w:cs="宋体"/>
                <w:szCs w:val="21"/>
              </w:rPr>
              <w:t xml:space="preserve">。</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73</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消防专用救生衣</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件</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、救生衣颜色：橙色。</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、系固采用插扣和拉链形式。</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、救生衣安全气囊与救生衣体连接可靠，当安全气囊受损或失效后能进行更换且不对救生衣体产生破坏。</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、救生衣上配有便携气胀式救生圈，且使用时能与救生衣分离。</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、装有能防止穿着人员入水后救生衣上浮窜动的裆带，有效防止救生衣在水中与身体发生窜动或脱离，使救生衣浮力更加有效。</w:t>
            </w:r>
            <w:r/>
          </w:p>
          <w:p>
            <w:pPr>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、救生衣固有浮力材料提供的浮力：≥</w:t>
            </w:r>
            <w:r>
              <w:rPr>
                <w:rFonts w:hint="eastAsia" w:ascii="宋体" w:hAnsi="宋体" w:cs="宋体"/>
                <w:szCs w:val="21"/>
              </w:rPr>
              <w:t xml:space="preserve">65N</w:t>
            </w:r>
            <w:r>
              <w:rPr>
                <w:rFonts w:hint="eastAsia" w:ascii="宋体" w:hAnsi="宋体" w:cs="宋体"/>
                <w:szCs w:val="21"/>
              </w:rPr>
              <w:t xml:space="preserve">。救生衣安全气囊提供的浮力：≥</w:t>
            </w:r>
            <w:r>
              <w:rPr>
                <w:rFonts w:hint="eastAsia" w:ascii="宋体" w:hAnsi="宋体" w:cs="宋体"/>
                <w:szCs w:val="21"/>
              </w:rPr>
              <w:t xml:space="preserve">115N</w:t>
            </w:r>
            <w:r>
              <w:rPr>
                <w:rFonts w:hint="eastAsia" w:ascii="宋体" w:hAnsi="宋体" w:cs="宋体"/>
                <w:szCs w:val="21"/>
              </w:rPr>
              <w:t xml:space="preserve">。救生衣上所配置的气胀式救生圈提供的浮力：≥</w:t>
            </w:r>
            <w:r>
              <w:rPr>
                <w:rFonts w:hint="eastAsia" w:ascii="宋体" w:hAnsi="宋体" w:cs="宋体"/>
                <w:szCs w:val="21"/>
              </w:rPr>
              <w:t xml:space="preserve">155N</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、救生衣在淡水中浸泡</w:t>
            </w:r>
            <w:r>
              <w:rPr>
                <w:rFonts w:hint="eastAsia" w:ascii="宋体" w:hAnsi="宋体" w:cs="宋体"/>
                <w:szCs w:val="21"/>
              </w:rPr>
              <w:t xml:space="preserve">24h</w:t>
            </w:r>
            <w:r>
              <w:rPr>
                <w:rFonts w:hint="eastAsia" w:ascii="宋体" w:hAnsi="宋体" w:cs="宋体"/>
                <w:szCs w:val="21"/>
              </w:rPr>
              <w:t xml:space="preserve">后，其浮力损失为：≤</w:t>
            </w:r>
            <w:r>
              <w:rPr>
                <w:rFonts w:hint="eastAsia" w:ascii="宋体" w:hAnsi="宋体" w:cs="宋体"/>
                <w:szCs w:val="21"/>
              </w:rPr>
              <w:t xml:space="preserve">2.5%</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、安全气囊充气后，救生衣在淡水中浸泡</w:t>
            </w:r>
            <w:r>
              <w:rPr>
                <w:rFonts w:hint="eastAsia" w:ascii="宋体" w:hAnsi="宋体" w:cs="宋体"/>
                <w:szCs w:val="21"/>
              </w:rPr>
              <w:t xml:space="preserve">24</w:t>
            </w:r>
            <w:r>
              <w:rPr>
                <w:rFonts w:hint="eastAsia" w:ascii="宋体" w:hAnsi="宋体" w:cs="宋体"/>
                <w:szCs w:val="21"/>
              </w:rPr>
              <w:t xml:space="preserve">h</w:t>
            </w:r>
            <w:r>
              <w:rPr>
                <w:rFonts w:hint="eastAsia" w:ascii="宋体" w:hAnsi="宋体" w:cs="宋体"/>
                <w:szCs w:val="21"/>
              </w:rPr>
              <w:t xml:space="preserve">后，其浮力损失：≤</w:t>
            </w:r>
            <w:r>
              <w:rPr>
                <w:rFonts w:hint="eastAsia" w:ascii="宋体" w:hAnsi="宋体" w:cs="宋体"/>
                <w:szCs w:val="21"/>
              </w:rPr>
              <w:t xml:space="preserve">2.5%</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、气胀式救生圈充气后在淡水中浸泡</w:t>
            </w:r>
            <w:r>
              <w:rPr>
                <w:rFonts w:hint="eastAsia" w:ascii="宋体" w:hAnsi="宋体" w:cs="宋体"/>
                <w:szCs w:val="21"/>
              </w:rPr>
              <w:t xml:space="preserve">24h</w:t>
            </w:r>
            <w:r>
              <w:rPr>
                <w:rFonts w:hint="eastAsia" w:ascii="宋体" w:hAnsi="宋体" w:cs="宋体"/>
                <w:szCs w:val="21"/>
              </w:rPr>
              <w:t xml:space="preserve">后</w:t>
            </w:r>
            <w:r>
              <w:rPr>
                <w:rFonts w:hint="eastAsia" w:ascii="宋体" w:hAnsi="宋体" w:cs="宋体"/>
                <w:szCs w:val="21"/>
              </w:rPr>
              <w:t xml:space="preserve">,</w:t>
            </w:r>
            <w:r>
              <w:rPr>
                <w:rFonts w:hint="eastAsia" w:ascii="宋体" w:hAnsi="宋体" w:cs="宋体"/>
                <w:szCs w:val="21"/>
              </w:rPr>
              <w:t xml:space="preserve">其浮力损失：≤</w:t>
            </w:r>
            <w:r>
              <w:rPr>
                <w:rFonts w:hint="eastAsia" w:ascii="宋体" w:hAnsi="宋体" w:cs="宋体"/>
                <w:szCs w:val="21"/>
              </w:rPr>
              <w:t xml:space="preserve">2.5%</w:t>
            </w:r>
            <w:r/>
          </w:p>
          <w:p>
            <w:pPr>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、浮态性能：穿着人员入水后自动翻转至面部向上姿态、倾斜漂浮在水面上，口鼻部露出水面，不会发生人员面部前倾现象。</w:t>
            </w:r>
            <w:r/>
          </w:p>
          <w:p>
            <w:pPr>
              <w:rPr>
                <w:rFonts w:ascii="宋体" w:hAnsi="宋体" w:cs="宋体"/>
                <w:b/>
                <w:bCs/>
                <w:szCs w:val="21"/>
              </w:rPr>
            </w:pPr>
            <w:r>
              <w:rPr>
                <w:rFonts w:hint="eastAsia" w:ascii="宋体" w:hAnsi="宋体" w:cs="宋体"/>
                <w:szCs w:val="21"/>
              </w:rPr>
              <w:t xml:space="preserve">11</w:t>
            </w:r>
            <w:r>
              <w:rPr>
                <w:rFonts w:hint="eastAsia" w:ascii="宋体" w:hAnsi="宋体" w:cs="宋体"/>
                <w:szCs w:val="21"/>
              </w:rPr>
              <w:t xml:space="preserve">、型号：分为大、中、小等可选号码，具体码数及数量供货时采购方跟供货商协商。</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74</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救生圈</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、组成：聚乙烯中空成型复合救生圈，采用高密度聚乙烯为壳体，内充聚氨酯泡沫塑料为垫料；表面应为橙红色，且无色差，表面应无凹凸、无开裂。</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、重量≥</w:t>
            </w:r>
            <w:r>
              <w:rPr>
                <w:rFonts w:hint="eastAsia" w:ascii="宋体" w:hAnsi="宋体" w:cs="宋体"/>
                <w:szCs w:val="21"/>
              </w:rPr>
              <w:t xml:space="preserve">2.50kg/</w:t>
            </w:r>
            <w:r>
              <w:rPr>
                <w:rFonts w:hint="eastAsia" w:ascii="宋体" w:hAnsi="宋体" w:cs="宋体"/>
                <w:szCs w:val="21"/>
              </w:rPr>
              <w:t xml:space="preserve">个；</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、尺寸：外径≥</w:t>
            </w:r>
            <w:r>
              <w:rPr>
                <w:rFonts w:hint="eastAsia" w:ascii="宋体" w:hAnsi="宋体" w:cs="宋体"/>
                <w:szCs w:val="21"/>
              </w:rPr>
              <w:t xml:space="preserve">700mm</w:t>
            </w:r>
            <w:r>
              <w:rPr>
                <w:rFonts w:hint="eastAsia" w:ascii="宋体" w:hAnsi="宋体" w:cs="宋体"/>
                <w:szCs w:val="21"/>
              </w:rPr>
              <w:t xml:space="preserve"> </w:t>
            </w:r>
            <w:r>
              <w:rPr>
                <w:rFonts w:hint="eastAsia" w:ascii="宋体" w:hAnsi="宋体" w:cs="宋体"/>
                <w:szCs w:val="21"/>
              </w:rPr>
              <w:t xml:space="preserve">内径≥</w:t>
            </w:r>
            <w:r>
              <w:rPr>
                <w:rFonts w:hint="eastAsia" w:ascii="宋体" w:hAnsi="宋体" w:cs="宋体"/>
                <w:szCs w:val="21"/>
              </w:rPr>
              <w:t xml:space="preserve">440mm</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、救生圈应能支承</w:t>
            </w:r>
            <w:r>
              <w:rPr>
                <w:rFonts w:hint="eastAsia" w:ascii="宋体" w:hAnsi="宋体" w:cs="宋体"/>
                <w:szCs w:val="21"/>
              </w:rPr>
              <w:t xml:space="preserve">14.5kg</w:t>
            </w:r>
            <w:r>
              <w:rPr>
                <w:rFonts w:hint="eastAsia" w:ascii="宋体" w:hAnsi="宋体" w:cs="宋体"/>
                <w:szCs w:val="21"/>
              </w:rPr>
              <w:t xml:space="preserve">的铁块在淡水中持续漂浮</w:t>
            </w:r>
            <w:r>
              <w:rPr>
                <w:rFonts w:hint="eastAsia" w:ascii="宋体" w:hAnsi="宋体" w:cs="宋体"/>
                <w:szCs w:val="21"/>
              </w:rPr>
              <w:t xml:space="preserve">24h</w:t>
            </w:r>
            <w:r>
              <w:rPr>
                <w:rFonts w:hint="eastAsia" w:ascii="宋体" w:hAnsi="宋体" w:cs="宋体"/>
                <w:szCs w:val="21"/>
              </w:rPr>
              <w:t xml:space="preserve">。</w:t>
            </w:r>
            <w:r/>
          </w:p>
          <w:p>
            <w:pPr>
              <w:rPr>
                <w:rFonts w:ascii="宋体" w:hAnsi="宋体" w:cs="宋体"/>
                <w:b/>
                <w:bCs/>
                <w:szCs w:val="21"/>
              </w:rPr>
            </w:pPr>
            <w:r>
              <w:rPr>
                <w:rFonts w:hint="eastAsia" w:ascii="宋体" w:hAnsi="宋体" w:cs="宋体"/>
                <w:szCs w:val="21"/>
              </w:rPr>
              <w:t xml:space="preserve">5</w:t>
            </w:r>
            <w:r>
              <w:rPr>
                <w:rFonts w:hint="eastAsia" w:ascii="宋体" w:hAnsi="宋体" w:cs="宋体"/>
                <w:szCs w:val="21"/>
              </w:rPr>
              <w:t xml:space="preserve">、救生圈在自由悬挂的情况下，应能承受</w:t>
            </w:r>
            <w:r>
              <w:rPr>
                <w:rFonts w:hint="eastAsia" w:ascii="宋体" w:hAnsi="宋体" w:cs="宋体"/>
                <w:szCs w:val="21"/>
              </w:rPr>
              <w:t xml:space="preserve">90kg</w:t>
            </w:r>
            <w:r>
              <w:rPr>
                <w:rFonts w:hint="eastAsia" w:ascii="宋体" w:hAnsi="宋体" w:cs="宋体"/>
                <w:szCs w:val="21"/>
              </w:rPr>
              <w:t xml:space="preserve">重量持续</w:t>
            </w:r>
            <w:r>
              <w:rPr>
                <w:rFonts w:hint="eastAsia" w:ascii="宋体" w:hAnsi="宋体" w:cs="宋体"/>
                <w:szCs w:val="21"/>
              </w:rPr>
              <w:t xml:space="preserve">30min</w:t>
            </w:r>
            <w:r>
              <w:rPr>
                <w:rFonts w:hint="eastAsia" w:ascii="宋体" w:hAnsi="宋体" w:cs="宋体"/>
                <w:szCs w:val="21"/>
              </w:rPr>
              <w:t xml:space="preserve">而无破裂和永久变形。</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75</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水域救援牛尾绳</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根</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、水域救援牛尾绳由内置弹性带的宽管状织带套、金属圆环和安全钩组成；</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、静态长度：≤</w:t>
            </w:r>
            <w:r>
              <w:rPr>
                <w:rFonts w:hint="eastAsia" w:ascii="宋体" w:hAnsi="宋体" w:cs="宋体"/>
                <w:szCs w:val="21"/>
              </w:rPr>
              <w:t xml:space="preserve">100cm</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、弹性性能：在≥</w:t>
            </w:r>
            <w:r>
              <w:rPr>
                <w:rFonts w:hint="eastAsia" w:ascii="宋体" w:hAnsi="宋体" w:cs="宋体"/>
                <w:szCs w:val="21"/>
              </w:rPr>
              <w:t xml:space="preserve">1000N</w:t>
            </w:r>
            <w:r>
              <w:rPr>
                <w:rFonts w:hint="eastAsia" w:ascii="宋体" w:hAnsi="宋体" w:cs="宋体"/>
                <w:szCs w:val="21"/>
              </w:rPr>
              <w:t xml:space="preserve">的轴向拉力作用下，水域救援牛尾绳伸展后的长度为≥</w:t>
            </w:r>
            <w:r>
              <w:rPr>
                <w:rFonts w:hint="eastAsia" w:ascii="宋体" w:hAnsi="宋体" w:cs="宋体"/>
                <w:szCs w:val="21"/>
              </w:rPr>
              <w:t xml:space="preserve">160cm</w:t>
            </w:r>
            <w:r>
              <w:rPr>
                <w:rFonts w:hint="eastAsia" w:ascii="宋体" w:hAnsi="宋体" w:cs="宋体"/>
                <w:szCs w:val="21"/>
              </w:rPr>
              <w:t xml:space="preserve">，在静态长度的</w:t>
            </w:r>
            <w:r>
              <w:rPr>
                <w:rFonts w:hint="eastAsia" w:ascii="宋体" w:hAnsi="宋体" w:cs="宋体"/>
                <w:szCs w:val="21"/>
              </w:rPr>
              <w:t xml:space="preserve">1.5</w:t>
            </w:r>
            <w:r>
              <w:rPr>
                <w:rFonts w:hint="eastAsia" w:ascii="宋体" w:hAnsi="宋体" w:cs="宋体"/>
                <w:szCs w:val="21"/>
              </w:rPr>
              <w:t xml:space="preserve">倍～</w:t>
            </w:r>
            <w:r>
              <w:rPr>
                <w:rFonts w:hint="eastAsia" w:ascii="宋体" w:hAnsi="宋体" w:cs="宋体"/>
                <w:szCs w:val="21"/>
              </w:rPr>
              <w:t xml:space="preserve">2.0</w:t>
            </w:r>
            <w:r>
              <w:rPr>
                <w:rFonts w:hint="eastAsia" w:ascii="宋体" w:hAnsi="宋体" w:cs="宋体"/>
                <w:szCs w:val="21"/>
              </w:rPr>
              <w:t xml:space="preserve">倍之间；</w:t>
            </w:r>
            <w:r/>
          </w:p>
          <w:p>
            <w:pPr>
              <w:rPr>
                <w:rFonts w:ascii="宋体" w:hAnsi="宋体" w:cs="宋体"/>
                <w:b/>
                <w:bCs/>
                <w:szCs w:val="21"/>
              </w:rPr>
            </w:pPr>
            <w:r>
              <w:rPr>
                <w:rFonts w:hint="eastAsia" w:ascii="宋体" w:hAnsi="宋体" w:cs="宋体"/>
                <w:szCs w:val="21"/>
              </w:rPr>
              <w:t xml:space="preserve">4</w:t>
            </w:r>
            <w:r>
              <w:rPr>
                <w:rFonts w:hint="eastAsia" w:ascii="宋体" w:hAnsi="宋体" w:cs="宋体"/>
                <w:szCs w:val="21"/>
              </w:rPr>
              <w:t xml:space="preserve">、在≥</w:t>
            </w:r>
            <w:r>
              <w:rPr>
                <w:rFonts w:hint="eastAsia" w:ascii="宋体" w:hAnsi="宋体" w:cs="宋体"/>
                <w:szCs w:val="21"/>
              </w:rPr>
              <w:t xml:space="preserve">5kN</w:t>
            </w:r>
            <w:r>
              <w:rPr>
                <w:rFonts w:hint="eastAsia" w:ascii="宋体" w:hAnsi="宋体" w:cs="宋体"/>
                <w:szCs w:val="21"/>
              </w:rPr>
              <w:t xml:space="preserve">的强度试验作用后，水域救援牛尾绳未出现断裂现象。</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76</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水域救援漂浮救生绳</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、适用水域救援，应采用超强合成纤维材料或更优质材料，可漂浮于水面；</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、救生绳直径要求</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9.5mm</w:t>
            </w:r>
            <w:r>
              <w:rPr>
                <w:rFonts w:hint="eastAsia" w:ascii="宋体" w:hAnsi="宋体" w:cs="宋体"/>
                <w:szCs w:val="21"/>
              </w:rPr>
              <w:t xml:space="preserve">，长度≥</w:t>
            </w:r>
            <w:r>
              <w:rPr>
                <w:rFonts w:hint="eastAsia" w:ascii="宋体" w:hAnsi="宋体" w:cs="宋体"/>
                <w:szCs w:val="21"/>
              </w:rPr>
              <w:t xml:space="preserve">100</w:t>
            </w:r>
            <w:r>
              <w:rPr>
                <w:rFonts w:hint="eastAsia" w:ascii="宋体" w:hAnsi="宋体" w:cs="宋体"/>
                <w:szCs w:val="21"/>
              </w:rPr>
              <w:t xml:space="preserve">米；</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、最小破断强度≥</w:t>
            </w:r>
            <w:r>
              <w:rPr>
                <w:rFonts w:hint="eastAsia" w:ascii="宋体" w:hAnsi="宋体" w:cs="宋体"/>
                <w:szCs w:val="21"/>
              </w:rPr>
              <w:t xml:space="preserve">45KN</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、经</w:t>
            </w:r>
            <w:r>
              <w:rPr>
                <w:rFonts w:hint="eastAsia" w:ascii="宋体" w:hAnsi="宋体" w:cs="宋体"/>
                <w:szCs w:val="21"/>
              </w:rPr>
              <w:t xml:space="preserve"> 48h </w:t>
            </w:r>
            <w:r>
              <w:rPr>
                <w:rFonts w:hint="eastAsia" w:ascii="宋体" w:hAnsi="宋体" w:cs="宋体"/>
                <w:szCs w:val="21"/>
              </w:rPr>
              <w:t xml:space="preserve">的飘浮性试验，救生绳能始终漂浮在水面上，无明显下沉；</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、夜间具有自发光效果；</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、延伸率≤</w:t>
            </w:r>
            <w:r>
              <w:rPr>
                <w:rFonts w:hint="eastAsia" w:ascii="宋体" w:hAnsi="宋体" w:cs="宋体"/>
                <w:szCs w:val="21"/>
              </w:rPr>
              <w:t xml:space="preserve">2.7%</w:t>
            </w:r>
            <w:r>
              <w:rPr>
                <w:rFonts w:hint="eastAsia" w:ascii="宋体" w:hAnsi="宋体" w:cs="宋体"/>
                <w:szCs w:val="21"/>
              </w:rPr>
              <w:t xml:space="preserve">；</w:t>
            </w:r>
            <w:r/>
          </w:p>
          <w:p>
            <w:pPr>
              <w:rPr>
                <w:rFonts w:ascii="宋体" w:hAnsi="宋体" w:cs="宋体"/>
                <w:b/>
                <w:bCs/>
                <w:szCs w:val="21"/>
              </w:rPr>
            </w:pPr>
            <w:r>
              <w:rPr>
                <w:rFonts w:hint="eastAsia" w:ascii="宋体" w:hAnsi="宋体" w:cs="宋体"/>
                <w:szCs w:val="21"/>
              </w:rPr>
              <w:t xml:space="preserve">7</w:t>
            </w:r>
            <w:r>
              <w:rPr>
                <w:rFonts w:hint="eastAsia" w:ascii="宋体" w:hAnsi="宋体" w:cs="宋体"/>
                <w:szCs w:val="21"/>
              </w:rPr>
              <w:t xml:space="preserve">、线密度≤</w:t>
            </w:r>
            <w:r>
              <w:rPr>
                <w:rFonts w:hint="eastAsia" w:ascii="宋体" w:hAnsi="宋体" w:cs="宋体"/>
                <w:szCs w:val="21"/>
              </w:rPr>
              <w:t xml:space="preserve">50g/m</w:t>
            </w:r>
            <w:r>
              <w:rPr>
                <w:rFonts w:hint="eastAsia" w:ascii="宋体" w:hAnsi="宋体" w:cs="宋体"/>
                <w:szCs w:val="21"/>
              </w:rPr>
              <w:t xml:space="preserve">；</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77</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移动照明灯组</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符合</w:t>
            </w:r>
            <w:r>
              <w:rPr>
                <w:rFonts w:hint="eastAsia" w:ascii="宋体" w:hAnsi="宋体" w:cs="宋体"/>
                <w:szCs w:val="21"/>
              </w:rPr>
              <w:t xml:space="preserve">GB/T 3836.1-2021</w:t>
            </w:r>
            <w:r>
              <w:rPr>
                <w:rFonts w:hint="eastAsia" w:ascii="宋体" w:hAnsi="宋体" w:cs="宋体"/>
                <w:szCs w:val="21"/>
              </w:rPr>
              <w:t xml:space="preserve">、</w:t>
            </w:r>
            <w:r>
              <w:rPr>
                <w:rFonts w:hint="eastAsia" w:ascii="宋体" w:hAnsi="宋体" w:cs="宋体"/>
                <w:szCs w:val="21"/>
              </w:rPr>
              <w:t xml:space="preserve">GB/T 3836.3-2021</w:t>
            </w:r>
            <w:r>
              <w:rPr>
                <w:rFonts w:hint="eastAsia" w:ascii="宋体" w:hAnsi="宋体" w:cs="宋体"/>
                <w:szCs w:val="21"/>
              </w:rPr>
              <w:t xml:space="preserve">、</w:t>
            </w:r>
            <w:r>
              <w:rPr>
                <w:rFonts w:hint="eastAsia" w:ascii="宋体" w:hAnsi="宋体" w:cs="宋体"/>
                <w:szCs w:val="21"/>
              </w:rPr>
              <w:t xml:space="preserve">GB/T </w:t>
            </w:r>
            <w:r>
              <w:rPr>
                <w:rFonts w:hint="eastAsia" w:ascii="宋体" w:hAnsi="宋体" w:cs="宋体"/>
                <w:szCs w:val="21"/>
              </w:rPr>
              <w:t xml:space="preserve">3836.4-2021</w:t>
            </w:r>
            <w:r>
              <w:rPr>
                <w:rFonts w:hint="eastAsia" w:ascii="宋体" w:hAnsi="宋体" w:cs="宋体"/>
                <w:szCs w:val="21"/>
              </w:rPr>
              <w:t xml:space="preserve">、</w:t>
            </w:r>
            <w:r>
              <w:rPr>
                <w:rFonts w:hint="eastAsia" w:ascii="宋体" w:hAnsi="宋体" w:cs="宋体"/>
                <w:szCs w:val="21"/>
              </w:rPr>
              <w:t xml:space="preserve">GB/T 3836.9-2021</w:t>
            </w:r>
            <w:r>
              <w:rPr>
                <w:rFonts w:hint="eastAsia" w:ascii="宋体" w:hAnsi="宋体" w:cs="宋体"/>
                <w:szCs w:val="21"/>
              </w:rPr>
              <w:t xml:space="preserve">、</w:t>
            </w:r>
            <w:r>
              <w:rPr>
                <w:rFonts w:hint="eastAsia" w:ascii="宋体" w:hAnsi="宋体" w:cs="宋体"/>
                <w:szCs w:val="21"/>
              </w:rPr>
              <w:t xml:space="preserve">GB/T </w:t>
            </w:r>
            <w:r>
              <w:rPr>
                <w:rFonts w:hint="eastAsia" w:ascii="宋体" w:hAnsi="宋体" w:cs="宋体"/>
                <w:szCs w:val="21"/>
              </w:rPr>
              <w:t xml:space="preserve">3836.31-2021</w:t>
            </w:r>
            <w:r>
              <w:rPr>
                <w:rFonts w:hint="eastAsia" w:ascii="宋体" w:hAnsi="宋体" w:cs="宋体"/>
                <w:szCs w:val="21"/>
              </w:rPr>
              <w:t xml:space="preserve">相关防爆标准。防爆标志不低于：</w:t>
            </w:r>
            <w:r>
              <w:rPr>
                <w:rFonts w:hint="eastAsia" w:ascii="宋体" w:hAnsi="宋体" w:cs="宋体"/>
                <w:szCs w:val="21"/>
              </w:rPr>
              <w:t xml:space="preserve">Ex  eb ib mb IIC T6 Gb; Ex ib mb tb IIIC T80</w:t>
            </w:r>
            <w:r>
              <w:rPr>
                <w:rFonts w:hint="eastAsia" w:ascii="宋体" w:hAnsi="宋体" w:cs="宋体"/>
                <w:szCs w:val="21"/>
              </w:rPr>
              <w:t xml:space="preserve">°</w:t>
            </w:r>
            <w:r>
              <w:rPr>
                <w:rFonts w:hint="eastAsia" w:ascii="宋体" w:hAnsi="宋体" w:cs="宋体"/>
                <w:szCs w:val="21"/>
              </w:rPr>
              <w:t xml:space="preserve">C Db</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额定电压应≥</w:t>
            </w:r>
            <w:r>
              <w:rPr>
                <w:rFonts w:hint="eastAsia" w:ascii="宋体" w:hAnsi="宋体" w:cs="宋体"/>
                <w:szCs w:val="21"/>
              </w:rPr>
              <w:t xml:space="preserve">22.2V</w:t>
            </w:r>
            <w:r>
              <w:rPr>
                <w:rFonts w:hint="eastAsia" w:ascii="宋体" w:hAnsi="宋体" w:cs="宋体"/>
                <w:szCs w:val="21"/>
              </w:rPr>
              <w:t xml:space="preserve">，额定功率≥</w:t>
            </w:r>
            <w:r>
              <w:rPr>
                <w:rFonts w:hint="eastAsia" w:ascii="宋体" w:hAnsi="宋体" w:cs="宋体"/>
                <w:szCs w:val="21"/>
              </w:rPr>
              <w:t xml:space="preserve">120w</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放电时间：强光工作时间应≥</w:t>
            </w:r>
            <w:r>
              <w:rPr>
                <w:rFonts w:hint="eastAsia" w:ascii="宋体" w:hAnsi="宋体" w:cs="宋体"/>
                <w:szCs w:val="21"/>
              </w:rPr>
              <w:t xml:space="preserve">5h,</w:t>
            </w:r>
            <w:r>
              <w:rPr>
                <w:rFonts w:hint="eastAsia" w:ascii="宋体" w:hAnsi="宋体" w:cs="宋体"/>
                <w:szCs w:val="21"/>
              </w:rPr>
              <w:t xml:space="preserve">工作光工作时间应≥</w:t>
            </w:r>
            <w:r>
              <w:rPr>
                <w:rFonts w:hint="eastAsia" w:ascii="宋体" w:hAnsi="宋体" w:cs="宋体"/>
                <w:szCs w:val="21"/>
              </w:rPr>
              <w:t xml:space="preserve">10h</w:t>
            </w:r>
            <w:r>
              <w:rPr>
                <w:rFonts w:hint="eastAsia" w:ascii="宋体" w:hAnsi="宋体" w:cs="宋体"/>
                <w:szCs w:val="21"/>
              </w:rPr>
              <w:t xml:space="preserve">，弱光工作时间应≥</w:t>
            </w:r>
            <w:r>
              <w:rPr>
                <w:rFonts w:hint="eastAsia" w:ascii="宋体" w:hAnsi="宋体" w:cs="宋体"/>
                <w:szCs w:val="21"/>
              </w:rPr>
              <w:t xml:space="preserve">14h</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设备应设计有黄色疏导警示灯，可根据现场需求开启双侧或右侧、左侧。且应具有五段式电量显示功能，能清晰查看电量剩余情况。</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设备可通过小程序控制，支持蓝牙连接，应能实现对灯具亮度的调节，亮度调节范围≥</w:t>
            </w:r>
            <w:r>
              <w:rPr>
                <w:rFonts w:hint="eastAsia" w:ascii="宋体" w:hAnsi="宋体" w:cs="宋体"/>
                <w:szCs w:val="21"/>
              </w:rPr>
              <w:t xml:space="preserve">10%-100</w:t>
            </w:r>
            <w:r>
              <w:rPr>
                <w:rFonts w:hint="eastAsia" w:ascii="宋体" w:hAnsi="宋体" w:cs="宋体"/>
                <w:szCs w:val="21"/>
              </w:rPr>
              <w:t xml:space="preserve">%</w:t>
            </w:r>
            <w:r>
              <w:rPr>
                <w:rFonts w:hint="eastAsia" w:ascii="宋体" w:hAnsi="宋体" w:cs="宋体"/>
                <w:szCs w:val="21"/>
              </w:rPr>
              <w:t xml:space="preserve">；还能控制灯具的开启、疏导警示灯的开启方向、查看电量的剩余情况。</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设备在试验电压≥</w:t>
            </w:r>
            <w:r>
              <w:rPr>
                <w:rFonts w:hint="eastAsia" w:ascii="宋体" w:hAnsi="宋体" w:cs="宋体"/>
                <w:szCs w:val="21"/>
              </w:rPr>
              <w:t xml:space="preserve">500V,</w:t>
            </w:r>
            <w:r>
              <w:rPr>
                <w:rFonts w:hint="eastAsia" w:ascii="宋体" w:hAnsi="宋体" w:cs="宋体"/>
                <w:szCs w:val="21"/>
              </w:rPr>
              <w:t xml:space="preserve">施压时间≥</w:t>
            </w:r>
            <w:r>
              <w:rPr>
                <w:rFonts w:hint="eastAsia" w:ascii="宋体" w:hAnsi="宋体" w:cs="宋体"/>
                <w:szCs w:val="21"/>
              </w:rPr>
              <w:t xml:space="preserve">60s</w:t>
            </w:r>
            <w:r>
              <w:rPr>
                <w:rFonts w:hint="eastAsia" w:ascii="宋体" w:hAnsi="宋体" w:cs="宋体"/>
                <w:szCs w:val="21"/>
              </w:rPr>
              <w:t xml:space="preserve">的条件下，电源端与外壳之间、电源端与浇封复合物表面，试验结果</w:t>
            </w:r>
            <w:r>
              <w:rPr>
                <w:rFonts w:hint="eastAsia" w:ascii="宋体" w:hAnsi="宋体" w:cs="宋体"/>
                <w:szCs w:val="21"/>
              </w:rPr>
              <w:t xml:space="preserve">:</w:t>
            </w:r>
            <w:r>
              <w:rPr>
                <w:rFonts w:hint="eastAsia" w:ascii="宋体" w:hAnsi="宋体" w:cs="宋体"/>
                <w:szCs w:val="21"/>
              </w:rPr>
              <w:t xml:space="preserve">不应发生介电击穿或电弧，泄露电流≤</w:t>
            </w:r>
            <w:r>
              <w:rPr>
                <w:rFonts w:hint="eastAsia" w:ascii="宋体" w:hAnsi="宋体" w:cs="宋体"/>
                <w:szCs w:val="21"/>
              </w:rPr>
              <w:t xml:space="preserve">0.5mA</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电缆拔脱试验：在实验环境</w:t>
            </w:r>
            <w:r>
              <w:rPr>
                <w:rFonts w:hint="eastAsia" w:ascii="宋体" w:hAnsi="宋体" w:cs="宋体"/>
                <w:szCs w:val="21"/>
              </w:rPr>
              <w:t xml:space="preserve">21</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℃，拉力≥</w:t>
            </w:r>
            <w:r>
              <w:rPr>
                <w:rFonts w:hint="eastAsia" w:ascii="宋体" w:hAnsi="宋体" w:cs="宋体"/>
                <w:szCs w:val="21"/>
              </w:rPr>
              <w:t xml:space="preserve">50N,</w:t>
            </w:r>
            <w:r>
              <w:rPr>
                <w:rFonts w:hint="eastAsia" w:ascii="宋体" w:hAnsi="宋体" w:cs="宋体"/>
                <w:szCs w:val="21"/>
              </w:rPr>
              <w:t xml:space="preserve">施力时间≥</w:t>
            </w:r>
            <w:r>
              <w:rPr>
                <w:rFonts w:hint="eastAsia" w:ascii="宋体" w:hAnsi="宋体" w:cs="宋体"/>
                <w:szCs w:val="21"/>
              </w:rPr>
              <w:t xml:space="preserve">1h</w:t>
            </w:r>
            <w:r>
              <w:rPr>
                <w:rFonts w:hint="eastAsia" w:ascii="宋体" w:hAnsi="宋体" w:cs="宋体"/>
                <w:szCs w:val="21"/>
              </w:rPr>
              <w:t xml:space="preserve">的条件下，电缆无可见的影响防爆性能的位移，复合物或电缆无影响防爆型式的损坏。</w:t>
            </w:r>
            <w:r/>
          </w:p>
          <w:p>
            <w:pPr>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灯杆采用三节升缩杆来实现灯头高度的调节，升起灯具最大高度≥</w:t>
            </w:r>
            <w:r>
              <w:rPr>
                <w:rFonts w:hint="eastAsia" w:ascii="宋体" w:hAnsi="宋体" w:cs="宋体"/>
                <w:szCs w:val="21"/>
              </w:rPr>
              <w:t xml:space="preserve">2.3m</w:t>
            </w:r>
            <w:r>
              <w:rPr>
                <w:rFonts w:hint="eastAsia" w:ascii="宋体" w:hAnsi="宋体" w:cs="宋体"/>
                <w:szCs w:val="21"/>
              </w:rPr>
              <w:t xml:space="preserve">。</w:t>
            </w:r>
            <w:r/>
          </w:p>
          <w:p>
            <w:pPr>
              <w:rPr>
                <w:rFonts w:ascii="宋体" w:hAnsi="宋体" w:cs="宋体"/>
                <w:b/>
                <w:bCs/>
                <w:szCs w:val="21"/>
              </w:rPr>
            </w:pPr>
            <w:r>
              <w:rPr>
                <w:rFonts w:hint="eastAsia" w:ascii="宋体" w:hAnsi="宋体" w:cs="宋体"/>
                <w:szCs w:val="21"/>
              </w:rPr>
              <w:t xml:space="preserve">9.</w:t>
            </w:r>
            <w:r>
              <w:rPr>
                <w:rFonts w:hint="eastAsia" w:ascii="宋体" w:hAnsi="宋体" w:cs="宋体"/>
                <w:szCs w:val="21"/>
              </w:rPr>
              <w:t xml:space="preserve">设备的</w:t>
            </w:r>
            <w:r>
              <w:rPr>
                <w:rFonts w:hint="eastAsia" w:ascii="宋体" w:hAnsi="宋体" w:cs="宋体"/>
                <w:szCs w:val="21"/>
              </w:rPr>
              <w:t xml:space="preserve">O</w:t>
            </w:r>
            <w:r>
              <w:rPr>
                <w:rFonts w:hint="eastAsia" w:ascii="宋体" w:hAnsi="宋体" w:cs="宋体"/>
                <w:szCs w:val="21"/>
              </w:rPr>
              <w:t xml:space="preserve">型圈、密封垫、密封圈、塑料盖、浇封剂在实验温度≥</w:t>
            </w:r>
            <w:r>
              <w:rPr>
                <w:rFonts w:hint="eastAsia" w:ascii="宋体" w:hAnsi="宋体" w:cs="宋体"/>
                <w:szCs w:val="21"/>
              </w:rPr>
              <w:t xml:space="preserve">94</w:t>
            </w:r>
            <w:r>
              <w:rPr>
                <w:rFonts w:hint="eastAsia" w:ascii="宋体" w:hAnsi="宋体" w:cs="宋体"/>
                <w:szCs w:val="21"/>
              </w:rPr>
              <w:t xml:space="preserve">℃，实验室湿度≥</w:t>
            </w:r>
            <w:r>
              <w:rPr>
                <w:rFonts w:hint="eastAsia" w:ascii="宋体" w:hAnsi="宋体" w:cs="宋体"/>
                <w:szCs w:val="21"/>
              </w:rPr>
              <w:t xml:space="preserve">90%</w:t>
            </w:r>
            <w:r>
              <w:rPr>
                <w:rFonts w:hint="eastAsia" w:ascii="宋体" w:hAnsi="宋体" w:cs="宋体"/>
                <w:szCs w:val="21"/>
              </w:rPr>
              <w:t xml:space="preserve">，持续时间≥</w:t>
            </w:r>
            <w:r>
              <w:rPr>
                <w:rFonts w:hint="eastAsia" w:ascii="宋体" w:hAnsi="宋体" w:cs="宋体"/>
                <w:szCs w:val="21"/>
              </w:rPr>
              <w:t xml:space="preserve">670h</w:t>
            </w:r>
            <w:r>
              <w:rPr>
                <w:rFonts w:hint="eastAsia" w:ascii="宋体" w:hAnsi="宋体" w:cs="宋体"/>
                <w:szCs w:val="21"/>
              </w:rPr>
              <w:t xml:space="preserve">的条件下，应无变形或损坏。</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78</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手提式强光照明灯</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W w:w="5036" w:type="dxa"/>
            <w:textDirection w:val="lrTb"/>
            <w:noWrap/>
          </w:tcPr>
          <w:p>
            <w:pPr>
              <w:jc w:val="lef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、结构组成：方位灯、充电口、灯具、提手、液晶电量显示、按键开关。、红蓝警示模块组成</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、主要应用场景：适合于消防行业日常灭火、救援强光手提照明及指挥现场工作照明。</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、符合《消防员照明灯具》标准要求。</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、提供防爆合格证，防爆等级达到</w:t>
            </w:r>
            <w:r>
              <w:rPr>
                <w:rFonts w:hint="eastAsia" w:ascii="宋体" w:hAnsi="宋体" w:cs="宋体"/>
                <w:szCs w:val="21"/>
              </w:rPr>
              <w:t xml:space="preserve">Ex db ia mb IIC T6 Gb</w:t>
            </w:r>
            <w:r>
              <w:rPr>
                <w:rFonts w:hint="eastAsia" w:ascii="宋体" w:hAnsi="宋体" w:cs="宋体"/>
                <w:szCs w:val="21"/>
              </w:rPr>
              <w:t xml:space="preserve">级别。</w:t>
            </w:r>
            <w:r>
              <w:rPr>
                <w:rFonts w:hint="eastAsia" w:ascii="宋体" w:hAnsi="宋体" w:cs="宋体"/>
                <w:szCs w:val="21"/>
              </w:rPr>
              <w:t xml:space="preserve">  </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、灯具的供电电源应采用可充电电池；灯具的充电器应采用插头与交直流转换器分离式结构，灯具或充电器应设置充点电保护电路；灯具的防爆性能应符合</w:t>
            </w:r>
            <w:r>
              <w:rPr>
                <w:rFonts w:hint="eastAsia" w:ascii="宋体" w:hAnsi="宋体" w:cs="宋体"/>
                <w:szCs w:val="21"/>
              </w:rPr>
              <w:t xml:space="preserve">GB3836.1-2021</w:t>
            </w:r>
            <w:r>
              <w:rPr>
                <w:rFonts w:hint="eastAsia" w:ascii="宋体" w:hAnsi="宋体" w:cs="宋体"/>
                <w:szCs w:val="21"/>
              </w:rPr>
              <w:t xml:space="preserve">的要求。</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、灯具应具备超强光、强光、工作光切换，具备闪烁方式的低电压警告功能。</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、外观应清洁、光滑、整齐、无污损、腐蚀、划伤、毛刺、裂痕、变形现象。</w:t>
            </w:r>
            <w:r/>
          </w:p>
          <w:p>
            <w:pPr>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、质量≦</w:t>
            </w:r>
            <w:r>
              <w:rPr>
                <w:rFonts w:hint="eastAsia" w:ascii="宋体" w:hAnsi="宋体" w:cs="宋体"/>
                <w:szCs w:val="21"/>
              </w:rPr>
              <w:t xml:space="preserve">1.5kg</w:t>
            </w:r>
            <w:r/>
          </w:p>
          <w:p>
            <w:pPr>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、照度：</w:t>
            </w:r>
            <w:r>
              <w:rPr>
                <w:rFonts w:hint="eastAsia" w:ascii="宋体" w:hAnsi="宋体" w:cs="宋体"/>
                <w:szCs w:val="21"/>
              </w:rPr>
              <w:t xml:space="preserve">5</w:t>
            </w:r>
            <w:r>
              <w:rPr>
                <w:rFonts w:hint="eastAsia" w:ascii="宋体" w:hAnsi="宋体" w:cs="宋体"/>
                <w:szCs w:val="21"/>
              </w:rPr>
              <w:t xml:space="preserve">米处超强光≧</w:t>
            </w:r>
            <w:r>
              <w:rPr>
                <w:rFonts w:hint="eastAsia" w:ascii="宋体" w:hAnsi="宋体" w:cs="宋体"/>
                <w:szCs w:val="21"/>
              </w:rPr>
              <w:t xml:space="preserve">5000lx</w:t>
            </w:r>
            <w:r>
              <w:rPr>
                <w:rFonts w:hint="eastAsia" w:ascii="宋体" w:hAnsi="宋体" w:cs="宋体"/>
                <w:szCs w:val="21"/>
              </w:rPr>
              <w:t xml:space="preserve">，强光≧</w:t>
            </w:r>
            <w:r>
              <w:rPr>
                <w:rFonts w:hint="eastAsia" w:ascii="宋体" w:hAnsi="宋体" w:cs="宋体"/>
                <w:szCs w:val="21"/>
              </w:rPr>
              <w:t xml:space="preserve">4000lx</w:t>
            </w:r>
            <w:r>
              <w:rPr>
                <w:rFonts w:hint="eastAsia" w:ascii="宋体" w:hAnsi="宋体" w:cs="宋体"/>
                <w:szCs w:val="21"/>
              </w:rPr>
              <w:t xml:space="preserve">；工作光≧</w:t>
            </w:r>
            <w:r>
              <w:rPr>
                <w:rFonts w:hint="eastAsia" w:ascii="宋体" w:hAnsi="宋体" w:cs="宋体"/>
                <w:szCs w:val="21"/>
              </w:rPr>
              <w:t xml:space="preserve">1800lx.</w:t>
            </w:r>
            <w:r/>
          </w:p>
          <w:p>
            <w:pPr>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、连续稳定工作时间：超强光≧</w:t>
            </w:r>
            <w:r>
              <w:rPr>
                <w:rFonts w:hint="eastAsia" w:ascii="宋体" w:hAnsi="宋体" w:cs="宋体"/>
                <w:szCs w:val="21"/>
              </w:rPr>
              <w:t xml:space="preserve">300min</w:t>
            </w:r>
            <w:r>
              <w:rPr>
                <w:rFonts w:hint="eastAsia" w:ascii="宋体" w:hAnsi="宋体" w:cs="宋体"/>
                <w:szCs w:val="21"/>
              </w:rPr>
              <w:t xml:space="preserve">，弱光≧</w:t>
            </w:r>
            <w:r>
              <w:rPr>
                <w:rFonts w:hint="eastAsia" w:ascii="宋体" w:hAnsi="宋体" w:cs="宋体"/>
                <w:szCs w:val="21"/>
              </w:rPr>
              <w:t xml:space="preserve">600min</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、低电压报警时间：≤</w:t>
            </w:r>
            <w:r>
              <w:rPr>
                <w:rFonts w:hint="eastAsia" w:ascii="宋体" w:hAnsi="宋体" w:cs="宋体"/>
                <w:szCs w:val="21"/>
              </w:rPr>
              <w:t xml:space="preserve">20s</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、低电压状态下连续工作时间：超强光≧</w:t>
            </w:r>
            <w:r>
              <w:rPr>
                <w:rFonts w:hint="eastAsia" w:ascii="宋体" w:hAnsi="宋体" w:cs="宋体"/>
                <w:szCs w:val="21"/>
              </w:rPr>
              <w:t xml:space="preserve">15min</w:t>
            </w:r>
            <w:r>
              <w:rPr>
                <w:rFonts w:hint="eastAsia" w:ascii="宋体" w:hAnsi="宋体" w:cs="宋体"/>
                <w:szCs w:val="21"/>
              </w:rPr>
              <w:t xml:space="preserve">，强光≧</w:t>
            </w:r>
            <w:r>
              <w:rPr>
                <w:rFonts w:hint="eastAsia" w:ascii="宋体" w:hAnsi="宋体" w:cs="宋体"/>
                <w:szCs w:val="21"/>
              </w:rPr>
              <w:t xml:space="preserve">30min</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、绝缘性能：在常温环境下，灯具带电端子与外壳间的绝缘电阻应不小于</w:t>
            </w:r>
            <w:r>
              <w:rPr>
                <w:rFonts w:hint="eastAsia" w:ascii="宋体" w:hAnsi="宋体" w:cs="宋体"/>
                <w:szCs w:val="21"/>
              </w:rPr>
              <w:t xml:space="preserve">20M</w:t>
            </w:r>
            <w:r>
              <w:rPr>
                <w:rFonts w:hint="eastAsia" w:ascii="宋体" w:hAnsi="宋体" w:cs="宋体"/>
                <w:szCs w:val="21"/>
              </w:rPr>
              <w:t xml:space="preserve">Ω，交变湿热试验后应不小于</w:t>
            </w:r>
            <w:r>
              <w:rPr>
                <w:rFonts w:hint="eastAsia" w:ascii="宋体" w:hAnsi="宋体" w:cs="宋体"/>
                <w:szCs w:val="21"/>
              </w:rPr>
              <w:t xml:space="preserve">5M</w:t>
            </w:r>
            <w:r>
              <w:rPr>
                <w:rFonts w:hint="eastAsia" w:ascii="宋体" w:hAnsi="宋体" w:cs="宋体"/>
                <w:szCs w:val="21"/>
              </w:rPr>
              <w:t xml:space="preserve">Ω。</w:t>
            </w:r>
            <w:r/>
          </w:p>
          <w:p>
            <w:pPr>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、耐电压性能：灯具应耐受频率为</w:t>
            </w:r>
            <w:r>
              <w:rPr>
                <w:rFonts w:hint="eastAsia" w:ascii="宋体" w:hAnsi="宋体" w:cs="宋体"/>
                <w:szCs w:val="21"/>
              </w:rPr>
              <w:t xml:space="preserve">50Hz</w:t>
            </w:r>
            <w:r>
              <w:rPr>
                <w:rFonts w:hint="eastAsia" w:ascii="宋体" w:hAnsi="宋体" w:cs="宋体"/>
                <w:szCs w:val="21"/>
              </w:rPr>
              <w:t xml:space="preserve">±</w:t>
            </w:r>
            <w:r>
              <w:rPr>
                <w:rFonts w:hint="eastAsia" w:ascii="宋体" w:hAnsi="宋体" w:cs="宋体"/>
                <w:szCs w:val="21"/>
              </w:rPr>
              <w:t xml:space="preserve">0.5Hz</w:t>
            </w:r>
            <w:r>
              <w:rPr>
                <w:rFonts w:hint="eastAsia" w:ascii="宋体" w:hAnsi="宋体" w:cs="宋体"/>
                <w:szCs w:val="21"/>
              </w:rPr>
              <w:t xml:space="preserve">，交流电压为</w:t>
            </w:r>
            <w:r>
              <w:rPr>
                <w:rFonts w:hint="eastAsia" w:ascii="宋体" w:hAnsi="宋体" w:cs="宋体"/>
                <w:szCs w:val="21"/>
              </w:rPr>
              <w:t xml:space="preserve">500V</w:t>
            </w:r>
            <w:r>
              <w:rPr>
                <w:rFonts w:hint="eastAsia" w:ascii="宋体" w:hAnsi="宋体" w:cs="宋体"/>
                <w:szCs w:val="21"/>
              </w:rPr>
              <w:t xml:space="preserve">±</w:t>
            </w:r>
            <w:r>
              <w:rPr>
                <w:rFonts w:hint="eastAsia" w:ascii="宋体" w:hAnsi="宋体" w:cs="宋体"/>
                <w:szCs w:val="21"/>
              </w:rPr>
              <w:t xml:space="preserve">50V</w:t>
            </w:r>
            <w:r>
              <w:rPr>
                <w:rFonts w:hint="eastAsia" w:ascii="宋体" w:hAnsi="宋体" w:cs="宋体"/>
                <w:szCs w:val="21"/>
              </w:rPr>
              <w:t xml:space="preserve">，历时</w:t>
            </w:r>
            <w:r>
              <w:rPr>
                <w:rFonts w:hint="eastAsia" w:ascii="宋体" w:hAnsi="宋体" w:cs="宋体"/>
                <w:szCs w:val="21"/>
              </w:rPr>
              <w:t xml:space="preserve">60s</w:t>
            </w:r>
            <w:r>
              <w:rPr>
                <w:rFonts w:hint="eastAsia" w:ascii="宋体" w:hAnsi="宋体" w:cs="宋体"/>
                <w:szCs w:val="21"/>
              </w:rPr>
              <w:t xml:space="preserve">±</w:t>
            </w:r>
            <w:r>
              <w:rPr>
                <w:rFonts w:hint="eastAsia" w:ascii="宋体" w:hAnsi="宋体" w:cs="宋体"/>
                <w:szCs w:val="21"/>
              </w:rPr>
              <w:t xml:space="preserve">5s</w:t>
            </w:r>
            <w:r>
              <w:rPr>
                <w:rFonts w:hint="eastAsia" w:ascii="宋体" w:hAnsi="宋体" w:cs="宋体"/>
                <w:szCs w:val="21"/>
              </w:rPr>
              <w:t xml:space="preserve">的耐电压试验，试验过程中，灯具不应出现表面飞弧</w:t>
            </w:r>
            <w:r>
              <w:rPr>
                <w:rFonts w:hint="eastAsia" w:ascii="宋体" w:hAnsi="宋体" w:cs="宋体"/>
                <w:szCs w:val="21"/>
              </w:rPr>
              <w:t xml:space="preserve">和击穿现象、试验结束后，灯具应能正常进行开、关和强、弱光切换。</w:t>
            </w:r>
            <w:r/>
          </w:p>
          <w:p>
            <w:pPr>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、开关经</w:t>
            </w:r>
            <w:r>
              <w:rPr>
                <w:rFonts w:hint="eastAsia" w:ascii="宋体" w:hAnsi="宋体" w:cs="宋体"/>
                <w:szCs w:val="21"/>
              </w:rPr>
              <w:t xml:space="preserve">50000</w:t>
            </w:r>
            <w:r>
              <w:rPr>
                <w:rFonts w:hint="eastAsia" w:ascii="宋体" w:hAnsi="宋体" w:cs="宋体"/>
                <w:szCs w:val="21"/>
              </w:rPr>
              <w:t xml:space="preserve">次可靠性试验后应保持完好，且灯具应能正常点亮并实现强、弱光切换。</w:t>
            </w:r>
            <w:r/>
          </w:p>
          <w:p>
            <w:pPr>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、外壳防护等级为</w:t>
            </w:r>
            <w:r>
              <w:rPr>
                <w:rFonts w:hint="eastAsia" w:ascii="宋体" w:hAnsi="宋体" w:cs="宋体"/>
                <w:szCs w:val="21"/>
              </w:rPr>
              <w:t xml:space="preserve">IP66/IP68</w:t>
            </w:r>
            <w:r>
              <w:rPr>
                <w:rFonts w:hint="eastAsia" w:ascii="宋体" w:hAnsi="宋体" w:cs="宋体"/>
                <w:szCs w:val="21"/>
              </w:rPr>
              <w:t xml:space="preserve">，潜水深度不小于</w:t>
            </w:r>
            <w:r>
              <w:rPr>
                <w:rFonts w:hint="eastAsia" w:ascii="宋体" w:hAnsi="宋体" w:cs="宋体"/>
                <w:szCs w:val="21"/>
              </w:rPr>
              <w:t xml:space="preserve">1.5m</w:t>
            </w:r>
            <w:r>
              <w:rPr>
                <w:rFonts w:hint="eastAsia" w:ascii="宋体" w:hAnsi="宋体" w:cs="宋体"/>
                <w:szCs w:val="21"/>
              </w:rPr>
              <w:t xml:space="preserve">，持续时间</w:t>
            </w:r>
            <w:r>
              <w:rPr>
                <w:rFonts w:hint="eastAsia" w:ascii="宋体" w:hAnsi="宋体" w:cs="宋体"/>
                <w:szCs w:val="21"/>
              </w:rPr>
              <w:t xml:space="preserve">1h</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、灯具标志：灯具明显位置处应有清晰且与灯具为一体的标志，包括以下内容：</w:t>
            </w:r>
            <w:r>
              <w:rPr>
                <w:rFonts w:hint="eastAsia" w:ascii="宋体" w:hAnsi="宋体" w:cs="宋体"/>
                <w:szCs w:val="21"/>
              </w:rPr>
              <w:t xml:space="preserve">a</w:t>
            </w:r>
            <w:r>
              <w:rPr>
                <w:rFonts w:hint="eastAsia" w:ascii="宋体" w:hAnsi="宋体" w:cs="宋体"/>
                <w:szCs w:val="21"/>
              </w:rPr>
              <w:t xml:space="preserve">）产品名称；</w:t>
            </w:r>
            <w:r>
              <w:rPr>
                <w:rFonts w:hint="eastAsia" w:ascii="宋体" w:hAnsi="宋体" w:cs="宋体"/>
                <w:szCs w:val="21"/>
              </w:rPr>
              <w:t xml:space="preserve">b</w:t>
            </w:r>
            <w:r>
              <w:rPr>
                <w:rFonts w:hint="eastAsia" w:ascii="宋体" w:hAnsi="宋体" w:cs="宋体"/>
                <w:szCs w:val="21"/>
              </w:rPr>
              <w:t xml:space="preserve">）产品型号：</w:t>
            </w:r>
            <w:r>
              <w:rPr>
                <w:rFonts w:hint="eastAsia" w:ascii="宋体" w:hAnsi="宋体" w:cs="宋体"/>
                <w:szCs w:val="21"/>
              </w:rPr>
              <w:t xml:space="preserve">c</w:t>
            </w:r>
            <w:r>
              <w:rPr>
                <w:rFonts w:hint="eastAsia" w:ascii="宋体" w:hAnsi="宋体" w:cs="宋体"/>
                <w:szCs w:val="21"/>
              </w:rPr>
              <w:t xml:space="preserve">）防护等级（等级为</w:t>
            </w:r>
            <w:r>
              <w:rPr>
                <w:rFonts w:hint="eastAsia" w:ascii="宋体" w:hAnsi="宋体" w:cs="宋体"/>
                <w:szCs w:val="21"/>
              </w:rPr>
              <w:t xml:space="preserve">IP66/IP68</w:t>
            </w:r>
            <w:r>
              <w:rPr>
                <w:rFonts w:hint="eastAsia" w:ascii="宋体" w:hAnsi="宋体" w:cs="宋体"/>
                <w:szCs w:val="21"/>
              </w:rPr>
              <w:t xml:space="preserve">时，需标注潜水深度和持续时间）；</w:t>
            </w:r>
            <w:r>
              <w:rPr>
                <w:rFonts w:hint="eastAsia" w:ascii="宋体" w:hAnsi="宋体" w:cs="宋体"/>
                <w:szCs w:val="21"/>
              </w:rPr>
              <w:t xml:space="preserve">d</w:t>
            </w:r>
            <w:r>
              <w:rPr>
                <w:rFonts w:hint="eastAsia" w:ascii="宋体" w:hAnsi="宋体" w:cs="宋体"/>
                <w:szCs w:val="21"/>
              </w:rPr>
              <w:t xml:space="preserve">）防爆标志；</w:t>
            </w:r>
            <w:r>
              <w:rPr>
                <w:rFonts w:hint="eastAsia" w:ascii="宋体" w:hAnsi="宋体" w:cs="宋体"/>
                <w:szCs w:val="21"/>
              </w:rPr>
              <w:t xml:space="preserve">e</w:t>
            </w:r>
            <w:r>
              <w:rPr>
                <w:rFonts w:hint="eastAsia" w:ascii="宋体" w:hAnsi="宋体" w:cs="宋体"/>
                <w:szCs w:val="21"/>
              </w:rPr>
              <w:t xml:space="preserve">）生产日期；</w:t>
            </w:r>
            <w:r>
              <w:rPr>
                <w:rFonts w:hint="eastAsia" w:ascii="宋体" w:hAnsi="宋体" w:cs="宋体"/>
                <w:szCs w:val="21"/>
              </w:rPr>
              <w:t xml:space="preserve">f</w:t>
            </w:r>
            <w:r>
              <w:rPr>
                <w:rFonts w:hint="eastAsia" w:ascii="宋体" w:hAnsi="宋体" w:cs="宋体"/>
                <w:szCs w:val="21"/>
              </w:rPr>
              <w:t xml:space="preserve">）产品编号；</w:t>
            </w:r>
            <w:r>
              <w:rPr>
                <w:rFonts w:hint="eastAsia" w:ascii="宋体" w:hAnsi="宋体" w:cs="宋体"/>
                <w:szCs w:val="21"/>
              </w:rPr>
              <w:t xml:space="preserve">g</w:t>
            </w:r>
            <w:r>
              <w:rPr>
                <w:rFonts w:hint="eastAsia" w:ascii="宋体" w:hAnsi="宋体" w:cs="宋体"/>
                <w:szCs w:val="21"/>
              </w:rPr>
              <w:t xml:space="preserve">）生产厂名称。</w:t>
            </w:r>
            <w:r/>
          </w:p>
          <w:p>
            <w:pPr>
              <w:rPr>
                <w:rFonts w:ascii="宋体" w:hAnsi="宋体" w:cs="宋体"/>
                <w:szCs w:val="21"/>
              </w:rPr>
            </w:pPr>
            <w:r>
              <w:rPr>
                <w:rFonts w:hint="eastAsia" w:ascii="宋体" w:hAnsi="宋体" w:cs="宋体"/>
                <w:szCs w:val="21"/>
              </w:rPr>
              <w:t xml:space="preserve">17</w:t>
            </w:r>
            <w:r>
              <w:rPr>
                <w:rFonts w:hint="eastAsia" w:ascii="宋体" w:hAnsi="宋体" w:cs="宋体"/>
                <w:szCs w:val="21"/>
              </w:rPr>
              <w:t xml:space="preserve">、充电器的明显位置处应有清晰、耐久的标志，包</w:t>
            </w:r>
            <w:r>
              <w:rPr>
                <w:rFonts w:hint="eastAsia" w:ascii="宋体" w:hAnsi="宋体" w:cs="宋体"/>
                <w:szCs w:val="21"/>
              </w:rPr>
              <w:t xml:space="preserve">括以下内容：</w:t>
            </w:r>
            <w:r>
              <w:rPr>
                <w:rFonts w:hint="eastAsia" w:ascii="宋体" w:hAnsi="宋体" w:cs="宋体"/>
                <w:szCs w:val="21"/>
              </w:rPr>
              <w:t xml:space="preserve">a</w:t>
            </w:r>
            <w:r>
              <w:rPr>
                <w:rFonts w:hint="eastAsia" w:ascii="宋体" w:hAnsi="宋体" w:cs="宋体"/>
                <w:szCs w:val="21"/>
              </w:rPr>
              <w:t xml:space="preserve">）产品名称；</w:t>
            </w:r>
            <w:r>
              <w:rPr>
                <w:rFonts w:hint="eastAsia" w:ascii="宋体" w:hAnsi="宋体" w:cs="宋体"/>
                <w:szCs w:val="21"/>
              </w:rPr>
              <w:t xml:space="preserve">b</w:t>
            </w:r>
            <w:r>
              <w:rPr>
                <w:rFonts w:hint="eastAsia" w:ascii="宋体" w:hAnsi="宋体" w:cs="宋体"/>
                <w:szCs w:val="21"/>
              </w:rPr>
              <w:t xml:space="preserve">）产品型号：</w:t>
            </w:r>
            <w:r>
              <w:rPr>
                <w:rFonts w:hint="eastAsia" w:ascii="宋体" w:hAnsi="宋体" w:cs="宋体"/>
                <w:szCs w:val="21"/>
              </w:rPr>
              <w:t xml:space="preserve">c</w:t>
            </w:r>
            <w:r>
              <w:rPr>
                <w:rFonts w:hint="eastAsia" w:ascii="宋体" w:hAnsi="宋体" w:cs="宋体"/>
                <w:szCs w:val="21"/>
              </w:rPr>
              <w:t xml:space="preserve">）适用灯具型号；</w:t>
            </w:r>
            <w:r>
              <w:rPr>
                <w:rFonts w:hint="eastAsia" w:ascii="宋体" w:hAnsi="宋体" w:cs="宋体"/>
                <w:szCs w:val="21"/>
              </w:rPr>
              <w:t xml:space="preserve">d</w:t>
            </w:r>
            <w:r>
              <w:rPr>
                <w:rFonts w:hint="eastAsia" w:ascii="宋体" w:hAnsi="宋体" w:cs="宋体"/>
                <w:szCs w:val="21"/>
              </w:rPr>
              <w:t xml:space="preserve">）生产日期；</w:t>
            </w:r>
            <w:r>
              <w:rPr>
                <w:rFonts w:hint="eastAsia" w:ascii="宋体" w:hAnsi="宋体" w:cs="宋体"/>
                <w:szCs w:val="21"/>
              </w:rPr>
              <w:t xml:space="preserve">e</w:t>
            </w:r>
            <w:r>
              <w:rPr>
                <w:rFonts w:hint="eastAsia" w:ascii="宋体" w:hAnsi="宋体" w:cs="宋体"/>
                <w:szCs w:val="21"/>
              </w:rPr>
              <w:t xml:space="preserve">）产品编号；</w:t>
            </w:r>
            <w:r>
              <w:rPr>
                <w:rFonts w:hint="eastAsia" w:ascii="宋体" w:hAnsi="宋体" w:cs="宋体"/>
                <w:szCs w:val="21"/>
              </w:rPr>
              <w:t xml:space="preserve">f</w:t>
            </w:r>
            <w:r>
              <w:rPr>
                <w:rFonts w:hint="eastAsia" w:ascii="宋体" w:hAnsi="宋体" w:cs="宋体"/>
                <w:szCs w:val="21"/>
              </w:rPr>
              <w:t xml:space="preserve">）生产厂名称。</w:t>
            </w:r>
            <w:r>
              <w:rPr>
                <w:rFonts w:hint="eastAsia" w:ascii="宋体" w:hAnsi="宋体" w:cs="宋体"/>
                <w:szCs w:val="21"/>
              </w:rPr>
              <w:t xml:space="preserve">                   </w:t>
            </w:r>
            <w:r/>
          </w:p>
          <w:p>
            <w:pPr>
              <w:rPr>
                <w:rFonts w:ascii="宋体" w:hAnsi="宋体" w:cs="宋体"/>
                <w:szCs w:val="21"/>
              </w:rPr>
            </w:pPr>
            <w:r>
              <w:rPr>
                <w:rFonts w:hint="eastAsia" w:ascii="宋体" w:hAnsi="宋体" w:cs="宋体"/>
                <w:szCs w:val="21"/>
              </w:rPr>
              <w:t xml:space="preserve">18</w:t>
            </w:r>
            <w:r>
              <w:rPr>
                <w:rFonts w:hint="eastAsia" w:ascii="宋体" w:hAnsi="宋体" w:cs="宋体"/>
                <w:szCs w:val="21"/>
              </w:rPr>
              <w:t xml:space="preserve">、额定电压：≥</w:t>
            </w:r>
            <w:r>
              <w:rPr>
                <w:rFonts w:hint="eastAsia" w:ascii="宋体" w:hAnsi="宋体" w:cs="宋体"/>
                <w:szCs w:val="21"/>
              </w:rPr>
              <w:t xml:space="preserve">DC7.4V</w:t>
            </w:r>
            <w:r/>
          </w:p>
          <w:p>
            <w:pPr>
              <w:rPr>
                <w:rFonts w:ascii="宋体" w:hAnsi="宋体" w:cs="宋体"/>
                <w:szCs w:val="21"/>
              </w:rPr>
            </w:pPr>
            <w:r>
              <w:rPr>
                <w:rFonts w:hint="eastAsia" w:ascii="宋体" w:hAnsi="宋体" w:cs="宋体"/>
                <w:szCs w:val="21"/>
              </w:rPr>
              <w:t xml:space="preserve">19</w:t>
            </w:r>
            <w:r>
              <w:rPr>
                <w:rFonts w:hint="eastAsia" w:ascii="宋体" w:hAnsi="宋体" w:cs="宋体"/>
                <w:szCs w:val="21"/>
              </w:rPr>
              <w:t xml:space="preserve">、额定容量≥</w:t>
            </w:r>
            <w:r>
              <w:rPr>
                <w:rFonts w:hint="eastAsia" w:ascii="宋体" w:hAnsi="宋体" w:cs="宋体"/>
                <w:szCs w:val="21"/>
              </w:rPr>
              <w:t xml:space="preserve">5Ah</w:t>
            </w:r>
            <w:r/>
          </w:p>
          <w:p>
            <w:pPr>
              <w:rPr>
                <w:rFonts w:ascii="宋体" w:hAnsi="宋体" w:cs="宋体"/>
                <w:szCs w:val="21"/>
              </w:rPr>
            </w:pPr>
            <w:r>
              <w:rPr>
                <w:rFonts w:hint="eastAsia" w:ascii="宋体" w:hAnsi="宋体" w:cs="宋体"/>
                <w:szCs w:val="21"/>
              </w:rPr>
              <w:t xml:space="preserve">20</w:t>
            </w:r>
            <w:r>
              <w:rPr>
                <w:rFonts w:hint="eastAsia" w:ascii="宋体" w:hAnsi="宋体" w:cs="宋体"/>
                <w:szCs w:val="21"/>
              </w:rPr>
              <w:t xml:space="preserve">、光源功率：≥</w:t>
            </w:r>
            <w:r>
              <w:rPr>
                <w:rFonts w:hint="eastAsia" w:ascii="宋体" w:hAnsi="宋体" w:cs="宋体"/>
                <w:szCs w:val="21"/>
              </w:rPr>
              <w:t xml:space="preserve">2*12W</w:t>
            </w:r>
            <w:r>
              <w:rPr>
                <w:rFonts w:hint="eastAsia" w:ascii="宋体" w:hAnsi="宋体" w:cs="宋体"/>
                <w:szCs w:val="21"/>
              </w:rPr>
              <w:t xml:space="preserve">（聚光），≥</w:t>
            </w:r>
            <w:r>
              <w:rPr>
                <w:rFonts w:hint="eastAsia" w:ascii="宋体" w:hAnsi="宋体" w:cs="宋体"/>
                <w:szCs w:val="21"/>
              </w:rPr>
              <w:t xml:space="preserve">16W</w:t>
            </w:r>
            <w:r>
              <w:rPr>
                <w:rFonts w:hint="eastAsia" w:ascii="宋体" w:hAnsi="宋体" w:cs="宋体"/>
                <w:szCs w:val="21"/>
              </w:rPr>
              <w:t xml:space="preserve">（泛光）激光（≥</w:t>
            </w:r>
            <w:r>
              <w:rPr>
                <w:rFonts w:hint="eastAsia" w:ascii="宋体" w:hAnsi="宋体" w:cs="宋体"/>
                <w:szCs w:val="21"/>
              </w:rPr>
              <w:t xml:space="preserve">70mW)</w:t>
            </w:r>
            <w:r/>
          </w:p>
          <w:p>
            <w:pPr>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、充电时间：≤</w:t>
            </w:r>
            <w:r>
              <w:rPr>
                <w:rFonts w:hint="eastAsia" w:ascii="宋体" w:hAnsi="宋体" w:cs="宋体"/>
                <w:szCs w:val="21"/>
              </w:rPr>
              <w:t xml:space="preserve">3h</w:t>
            </w:r>
            <w:r/>
          </w:p>
          <w:p>
            <w:pPr>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、外形尺寸：≤</w:t>
            </w:r>
            <w:r>
              <w:rPr>
                <w:rFonts w:hint="eastAsia" w:ascii="宋体" w:hAnsi="宋体" w:cs="宋体"/>
                <w:szCs w:val="21"/>
              </w:rPr>
              <w:t xml:space="preserve">230*80*120.                                                                                        </w:t>
            </w:r>
            <w:r>
              <w:rPr>
                <w:rFonts w:hint="eastAsia" w:ascii="宋体" w:hAnsi="宋体" w:cs="宋体"/>
                <w:szCs w:val="21"/>
              </w:rPr>
              <w:t xml:space="preserve">                                                                        </w:t>
            </w:r>
            <w:r/>
          </w:p>
          <w:p>
            <w:pPr>
              <w:rPr>
                <w:rFonts w:ascii="宋体" w:hAnsi="宋体" w:cs="宋体"/>
                <w:szCs w:val="21"/>
              </w:rPr>
            </w:pPr>
            <w:r>
              <w:rPr>
                <w:rFonts w:hint="eastAsia" w:ascii="宋体" w:hAnsi="宋体" w:cs="宋体"/>
                <w:szCs w:val="21"/>
              </w:rPr>
              <w:t xml:space="preserve">23</w:t>
            </w:r>
            <w:r>
              <w:rPr>
                <w:rFonts w:hint="eastAsia" w:ascii="宋体" w:hAnsi="宋体" w:cs="宋体"/>
                <w:szCs w:val="21"/>
              </w:rPr>
              <w:t xml:space="preserve">、超强光≥</w:t>
            </w:r>
            <w:r>
              <w:rPr>
                <w:rFonts w:hint="eastAsia" w:ascii="宋体" w:hAnsi="宋体" w:cs="宋体"/>
                <w:szCs w:val="21"/>
              </w:rPr>
              <w:t xml:space="preserve">4h</w:t>
            </w:r>
            <w:r>
              <w:rPr>
                <w:rFonts w:hint="eastAsia" w:ascii="宋体" w:hAnsi="宋体" w:cs="宋体"/>
                <w:szCs w:val="21"/>
              </w:rPr>
              <w:t xml:space="preserve">，强光≥</w:t>
            </w:r>
            <w:r>
              <w:rPr>
                <w:rFonts w:hint="eastAsia" w:ascii="宋体" w:hAnsi="宋体" w:cs="宋体"/>
                <w:szCs w:val="21"/>
              </w:rPr>
              <w:t xml:space="preserve">8h</w:t>
            </w:r>
            <w:r>
              <w:rPr>
                <w:rFonts w:hint="eastAsia" w:ascii="宋体" w:hAnsi="宋体" w:cs="宋体"/>
                <w:szCs w:val="21"/>
              </w:rPr>
              <w:t xml:space="preserve">，工作光≥</w:t>
            </w:r>
            <w:r>
              <w:rPr>
                <w:rFonts w:hint="eastAsia" w:ascii="宋体" w:hAnsi="宋体" w:cs="宋体"/>
                <w:szCs w:val="21"/>
              </w:rPr>
              <w:t xml:space="preserve">100h,</w:t>
            </w:r>
            <w:r>
              <w:rPr>
                <w:rFonts w:hint="eastAsia" w:ascii="宋体" w:hAnsi="宋体" w:cs="宋体"/>
                <w:szCs w:val="21"/>
              </w:rPr>
              <w:t xml:space="preserve">侧面光≥</w:t>
            </w:r>
            <w:r>
              <w:rPr>
                <w:rFonts w:hint="eastAsia" w:ascii="宋体" w:hAnsi="宋体" w:cs="宋体"/>
                <w:szCs w:val="21"/>
              </w:rPr>
              <w:t xml:space="preserve">10h.</w:t>
            </w:r>
            <w:r/>
          </w:p>
          <w:p>
            <w:pPr>
              <w:jc w:val="left"/>
              <w:rPr>
                <w:rFonts w:ascii="宋体" w:hAnsi="宋体" w:cs="宋体"/>
                <w:szCs w:val="21"/>
              </w:rPr>
            </w:pPr>
            <w:r>
              <w:rPr>
                <w:rFonts w:hint="eastAsia" w:ascii="宋体" w:hAnsi="宋体" w:cs="宋体"/>
                <w:szCs w:val="21"/>
              </w:rPr>
              <w:t xml:space="preserve">24</w:t>
            </w:r>
            <w:r>
              <w:rPr>
                <w:rFonts w:hint="eastAsia" w:ascii="宋体" w:hAnsi="宋体" w:cs="宋体"/>
                <w:szCs w:val="21"/>
              </w:rPr>
              <w:t xml:space="preserve">、灯具需采用双光型光源配置，需同时具有暖白光源及冷白光源可通过开关控制实现冷暖色光线的转换。</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25</w:t>
            </w:r>
            <w:r>
              <w:rPr>
                <w:rFonts w:hint="eastAsia" w:ascii="宋体" w:hAnsi="宋体" w:cs="宋体"/>
                <w:szCs w:val="21"/>
              </w:rPr>
              <w:t xml:space="preserve">、灯具需具有聚光（灯头）、泛光（灯体两侧</w:t>
            </w:r>
            <w:r>
              <w:rPr>
                <w:rFonts w:hint="eastAsia" w:ascii="宋体" w:hAnsi="宋体" w:cs="宋体"/>
                <w:szCs w:val="21"/>
              </w:rPr>
              <w:t xml:space="preserve">）、激光、红蓝警示（灯体两侧），侧光灯可展开≥</w:t>
            </w:r>
            <w:r>
              <w:rPr>
                <w:rFonts w:hint="eastAsia" w:ascii="宋体" w:hAnsi="宋体" w:cs="宋体"/>
                <w:szCs w:val="21"/>
              </w:rPr>
              <w:t xml:space="preserve">90</w:t>
            </w:r>
            <w:r>
              <w:rPr>
                <w:rFonts w:hint="eastAsia" w:ascii="宋体" w:hAnsi="宋体" w:cs="宋体"/>
                <w:szCs w:val="21"/>
              </w:rPr>
              <w:t xml:space="preserve">度，水平旋转≥</w:t>
            </w:r>
            <w:r>
              <w:rPr>
                <w:rFonts w:hint="eastAsia" w:ascii="宋体" w:hAnsi="宋体" w:cs="宋体"/>
                <w:szCs w:val="21"/>
              </w:rPr>
              <w:t xml:space="preserve">180</w:t>
            </w:r>
            <w:r>
              <w:rPr>
                <w:rFonts w:hint="eastAsia" w:ascii="宋体" w:hAnsi="宋体" w:cs="宋体"/>
                <w:szCs w:val="21"/>
              </w:rPr>
              <w:t xml:space="preserve">度等多种工作模式适用于救援作业照明</w:t>
            </w:r>
            <w:r/>
          </w:p>
          <w:p>
            <w:pPr>
              <w:rPr>
                <w:rFonts w:ascii="宋体" w:hAnsi="宋体" w:cs="宋体"/>
                <w:szCs w:val="21"/>
              </w:rPr>
            </w:pPr>
            <w:r>
              <w:rPr>
                <w:rFonts w:hint="eastAsia" w:ascii="宋体" w:hAnsi="宋体" w:cs="宋体"/>
                <w:szCs w:val="21"/>
              </w:rPr>
              <w:t xml:space="preserve">26</w:t>
            </w:r>
            <w:r>
              <w:rPr>
                <w:rFonts w:hint="eastAsia" w:ascii="宋体" w:hAnsi="宋体" w:cs="宋体"/>
                <w:szCs w:val="21"/>
              </w:rPr>
              <w:t xml:space="preserve">、灯具可满足手提、肩挎</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27</w:t>
            </w:r>
            <w:r>
              <w:rPr>
                <w:rFonts w:hint="eastAsia" w:ascii="宋体" w:hAnsi="宋体" w:cs="宋体"/>
                <w:szCs w:val="21"/>
              </w:rPr>
              <w:t xml:space="preserve">、灯具具有</w:t>
            </w:r>
            <w:r>
              <w:rPr>
                <w:rFonts w:hint="eastAsia" w:ascii="宋体" w:hAnsi="宋体" w:cs="宋体"/>
                <w:szCs w:val="21"/>
              </w:rPr>
              <w:t xml:space="preserve">LCD</w:t>
            </w:r>
            <w:r>
              <w:rPr>
                <w:rFonts w:hint="eastAsia" w:ascii="宋体" w:hAnsi="宋体" w:cs="宋体"/>
                <w:szCs w:val="21"/>
              </w:rPr>
              <w:t xml:space="preserve">液晶显示装置，可直观查看电池电量、剩余工作时间及灯具工作状态（强光、工作光、节能光、爆闪、）。同时显示屏设置后可以显示所属单位、人员信息。</w:t>
            </w:r>
            <w:r/>
          </w:p>
          <w:p>
            <w:pPr>
              <w:jc w:val="left"/>
              <w:rPr>
                <w:rFonts w:ascii="宋体" w:hAnsi="宋体" w:cs="宋体"/>
                <w:b/>
                <w:bCs/>
                <w:szCs w:val="21"/>
              </w:rPr>
            </w:pPr>
            <w:r>
              <w:rPr>
                <w:rFonts w:hint="eastAsia" w:ascii="宋体" w:hAnsi="宋体" w:cs="宋体"/>
                <w:szCs w:val="21"/>
              </w:rPr>
              <w:t xml:space="preserve">28</w:t>
            </w:r>
            <w:r>
              <w:rPr>
                <w:rFonts w:hint="eastAsia" w:ascii="宋体" w:hAnsi="宋体" w:cs="宋体"/>
                <w:szCs w:val="21"/>
              </w:rPr>
              <w:t xml:space="preserve">、灯具需采用快充设计，整体充电时间不大于</w:t>
            </w:r>
            <w:r>
              <w:rPr>
                <w:rFonts w:hint="eastAsia" w:ascii="宋体" w:hAnsi="宋体" w:cs="宋体"/>
                <w:szCs w:val="21"/>
              </w:rPr>
              <w:t xml:space="preserve">3h</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29</w:t>
            </w:r>
            <w:r>
              <w:rPr>
                <w:rFonts w:hint="eastAsia" w:ascii="宋体" w:hAnsi="宋体" w:cs="宋体"/>
                <w:szCs w:val="21"/>
              </w:rPr>
              <w:t xml:space="preserve">、该灯具底部配备标准三脚架螺丝接口，并随附可拆卸三脚架组件及磁吸式安装配件，支持多种固定方式</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79</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防水头顶灯</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W w:w="5036" w:type="dxa"/>
            <w:textDirection w:val="lrTb"/>
            <w:noWrap/>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需适用于各种易燃易爆的危险场所移动照明。</w:t>
            </w:r>
            <w:r>
              <w:rPr>
                <w:rFonts w:hint="eastAsia" w:ascii="宋体" w:hAnsi="宋体" w:cs="宋体"/>
                <w:szCs w:val="21"/>
              </w:rPr>
              <w:t xml:space="preserve"> </w:t>
            </w:r>
            <w:r/>
          </w:p>
          <w:p>
            <w:pPr>
              <w:jc w:val="left"/>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光源采用</w:t>
            </w:r>
            <w:r>
              <w:rPr>
                <w:rFonts w:hint="eastAsia" w:ascii="宋体" w:hAnsi="宋体" w:cs="宋体"/>
                <w:szCs w:val="21"/>
              </w:rPr>
              <w:t xml:space="preserve">LED</w:t>
            </w:r>
            <w:r>
              <w:rPr>
                <w:rFonts w:hint="eastAsia" w:ascii="宋体" w:hAnsi="宋体" w:cs="宋体"/>
                <w:szCs w:val="21"/>
              </w:rPr>
              <w:t xml:space="preserve">光源，寿命长达</w:t>
            </w:r>
            <w:r>
              <w:rPr>
                <w:rFonts w:hint="eastAsia" w:ascii="宋体" w:hAnsi="宋体" w:cs="宋体"/>
                <w:szCs w:val="21"/>
              </w:rPr>
              <w:t xml:space="preserve">10</w:t>
            </w:r>
            <w:r>
              <w:rPr>
                <w:rFonts w:hint="eastAsia" w:ascii="宋体" w:hAnsi="宋体" w:cs="宋体"/>
                <w:szCs w:val="21"/>
              </w:rPr>
              <w:t xml:space="preserve">万小时。电池采用高能聚合物锂电池。</w:t>
            </w:r>
            <w:r/>
          </w:p>
          <w:p>
            <w:pPr>
              <w:jc w:val="left"/>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具有工作光、强光两种光源，同时侧面增加绿色指示灯功能，通过按压按钮可进行自由转换。</w:t>
            </w:r>
            <w:r>
              <w:rPr>
                <w:rFonts w:hint="eastAsia" w:ascii="宋体" w:hAnsi="宋体" w:cs="宋体"/>
                <w:szCs w:val="21"/>
              </w:rPr>
              <w:t xml:space="preserve"> </w:t>
            </w:r>
            <w:r/>
          </w:p>
          <w:p>
            <w:pPr>
              <w:jc w:val="left"/>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人性化的头带设计，头带柔软，弹性好，长短可调；拿掉头带装上帽扣，也可在安全帽上工作；灯头照射角度可调节，可根据现场工作需要实现光线定位。</w:t>
            </w:r>
            <w:r/>
          </w:p>
          <w:p>
            <w:pPr>
              <w:jc w:val="left"/>
              <w:widowControl/>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外壳采用优质防弹胶，抗强力冲击，防水、防尘，绝缘、耐腐蚀性能好，可在各种恶劣环境下安全可靠使用。</w:t>
            </w:r>
            <w:r/>
          </w:p>
          <w:p>
            <w:pPr>
              <w:jc w:val="left"/>
              <w:widowControl/>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充电器采用智能芯片控制充电，还有多重保护的功能。额定电压：</w:t>
            </w:r>
            <w:r>
              <w:rPr>
                <w:rFonts w:hint="eastAsia" w:ascii="宋体" w:hAnsi="宋体" w:cs="宋体"/>
                <w:szCs w:val="21"/>
              </w:rPr>
              <w:t xml:space="preserve">DC3.7V</w:t>
            </w:r>
            <w:r/>
          </w:p>
          <w:p>
            <w:pPr>
              <w:jc w:val="left"/>
              <w:widowControl/>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额定容量：</w:t>
            </w:r>
            <w:r>
              <w:rPr>
                <w:rFonts w:hint="eastAsia" w:ascii="宋体" w:hAnsi="宋体" w:cs="宋体"/>
                <w:szCs w:val="21"/>
              </w:rPr>
              <w:t xml:space="preserve">1500mAh</w:t>
            </w:r>
            <w:r/>
          </w:p>
          <w:p>
            <w:pPr>
              <w:jc w:val="left"/>
              <w:widowControl/>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额定功率：</w:t>
            </w:r>
            <w:r>
              <w:rPr>
                <w:rFonts w:hint="eastAsia" w:ascii="宋体" w:hAnsi="宋体" w:cs="宋体"/>
                <w:szCs w:val="21"/>
              </w:rPr>
              <w:t xml:space="preserve">3W</w:t>
            </w:r>
            <w:r/>
          </w:p>
          <w:p>
            <w:pPr>
              <w:jc w:val="left"/>
              <w:widowControl/>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光源（</w:t>
            </w:r>
            <w:r>
              <w:rPr>
                <w:rFonts w:hint="eastAsia" w:ascii="宋体" w:hAnsi="宋体" w:cs="宋体"/>
                <w:szCs w:val="21"/>
              </w:rPr>
              <w:t xml:space="preserve">LED</w:t>
            </w:r>
            <w:r>
              <w:rPr>
                <w:rFonts w:hint="eastAsia" w:ascii="宋体" w:hAnsi="宋体" w:cs="宋体"/>
                <w:szCs w:val="21"/>
              </w:rPr>
              <w:t xml:space="preserve">）平均使用寿命</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100000h</w:t>
            </w:r>
            <w:r/>
          </w:p>
          <w:p>
            <w:pPr>
              <w:jc w:val="left"/>
              <w:widowControl/>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连续放电时间</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4h</w:t>
            </w:r>
            <w:r>
              <w:rPr>
                <w:rFonts w:hint="eastAsia" w:ascii="宋体" w:hAnsi="宋体" w:cs="宋体"/>
                <w:szCs w:val="21"/>
              </w:rPr>
              <w:t xml:space="preserve">（强光）</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8h</w:t>
            </w:r>
            <w:r>
              <w:rPr>
                <w:rFonts w:hint="eastAsia" w:ascii="宋体" w:hAnsi="宋体" w:cs="宋体"/>
                <w:szCs w:val="21"/>
              </w:rPr>
              <w:t xml:space="preserve">（工作光）</w:t>
            </w:r>
            <w:r/>
          </w:p>
          <w:p>
            <w:pPr>
              <w:jc w:val="left"/>
              <w:widowControl/>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充电时间</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6h</w:t>
            </w:r>
            <w:r/>
          </w:p>
          <w:p>
            <w:pPr>
              <w:jc w:val="left"/>
              <w:widowControl/>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电池使用寿命</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1000</w:t>
            </w:r>
            <w:r>
              <w:rPr>
                <w:rFonts w:hint="eastAsia" w:ascii="宋体" w:hAnsi="宋体" w:cs="宋体"/>
                <w:szCs w:val="21"/>
              </w:rPr>
              <w:t xml:space="preserve">（循环）</w:t>
            </w:r>
            <w:r/>
          </w:p>
          <w:p>
            <w:pPr>
              <w:jc w:val="left"/>
              <w:widowControl/>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外形尺寸</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50</w:t>
            </w:r>
            <w:r>
              <w:rPr>
                <w:rFonts w:hint="eastAsia" w:ascii="宋体" w:hAnsi="宋体" w:cs="宋体"/>
                <w:szCs w:val="21"/>
              </w:rPr>
              <w:t xml:space="preserve">×</w:t>
            </w:r>
            <w:r>
              <w:rPr>
                <w:rFonts w:hint="eastAsia" w:ascii="宋体" w:hAnsi="宋体" w:cs="宋体"/>
                <w:szCs w:val="21"/>
              </w:rPr>
              <w:t xml:space="preserve">65</w:t>
            </w:r>
            <w:r>
              <w:rPr>
                <w:rFonts w:hint="eastAsia" w:ascii="宋体" w:hAnsi="宋体" w:cs="宋体"/>
                <w:szCs w:val="21"/>
              </w:rPr>
              <w:t xml:space="preserve">×</w:t>
            </w:r>
            <w:r>
              <w:rPr>
                <w:rFonts w:hint="eastAsia" w:ascii="宋体" w:hAnsi="宋体" w:cs="宋体"/>
                <w:szCs w:val="21"/>
              </w:rPr>
              <w:t xml:space="preserve">60mm</w:t>
            </w:r>
            <w:r>
              <w:rPr>
                <w:rFonts w:hint="eastAsia" w:ascii="宋体" w:hAnsi="宋体" w:cs="宋体"/>
                <w:szCs w:val="21"/>
              </w:rPr>
              <w:t xml:space="preserve">（长×宽×高）</w:t>
            </w:r>
            <w:r/>
          </w:p>
          <w:p>
            <w:pPr>
              <w:jc w:val="left"/>
              <w:widowControl/>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重量</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85g</w:t>
            </w:r>
            <w:r/>
          </w:p>
          <w:p>
            <w:pPr>
              <w:rPr>
                <w:rFonts w:ascii="宋体" w:hAnsi="宋体" w:cs="宋体"/>
                <w:b/>
                <w:bCs/>
                <w:szCs w:val="21"/>
              </w:rPr>
            </w:pPr>
            <w:r>
              <w:rPr>
                <w:rFonts w:hint="eastAsia" w:ascii="宋体" w:hAnsi="宋体" w:cs="宋体"/>
                <w:szCs w:val="21"/>
              </w:rPr>
              <w:t xml:space="preserve">15.</w:t>
            </w:r>
            <w:r>
              <w:rPr>
                <w:rFonts w:hint="eastAsia" w:ascii="宋体" w:hAnsi="宋体" w:cs="宋体"/>
                <w:szCs w:val="21"/>
              </w:rPr>
              <w:t xml:space="preserve">外壳防护等级</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IP65</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80</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指南针</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材质：</w:t>
            </w:r>
            <w:r>
              <w:rPr>
                <w:rFonts w:hint="eastAsia" w:ascii="宋体" w:hAnsi="宋体" w:cs="宋体"/>
                <w:szCs w:val="21"/>
              </w:rPr>
              <w:t xml:space="preserve">ABC+</w:t>
            </w:r>
            <w:r>
              <w:rPr>
                <w:rFonts w:hint="eastAsia" w:ascii="宋体" w:hAnsi="宋体" w:cs="宋体"/>
                <w:szCs w:val="21"/>
              </w:rPr>
              <w:t xml:space="preserve">有机玻璃</w:t>
            </w:r>
            <w:r>
              <w:rPr>
                <w:rFonts w:hint="eastAsia" w:ascii="宋体" w:hAnsi="宋体" w:cs="宋体"/>
                <w:szCs w:val="21"/>
              </w:rPr>
              <w:t xml:space="preserve">     </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重量：表重≤</w:t>
            </w:r>
            <w:r>
              <w:rPr>
                <w:rFonts w:hint="eastAsia" w:ascii="宋体" w:hAnsi="宋体" w:cs="宋体"/>
                <w:szCs w:val="21"/>
              </w:rPr>
              <w:t xml:space="preserve">115g  </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含包装≤</w:t>
            </w:r>
            <w:r>
              <w:rPr>
                <w:rFonts w:hint="eastAsia" w:ascii="宋体" w:hAnsi="宋体" w:cs="宋体"/>
                <w:szCs w:val="21"/>
              </w:rPr>
              <w:t xml:space="preserve">150g</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规格：≤</w:t>
            </w:r>
            <w:r>
              <w:rPr>
                <w:rFonts w:hint="eastAsia" w:ascii="宋体" w:hAnsi="宋体" w:cs="宋体"/>
                <w:szCs w:val="21"/>
              </w:rPr>
              <w:t xml:space="preserve">70</w:t>
            </w:r>
            <w:r>
              <w:rPr>
                <w:rFonts w:hint="eastAsia" w:ascii="宋体" w:hAnsi="宋体" w:cs="宋体"/>
                <w:szCs w:val="21"/>
              </w:rPr>
              <w:t xml:space="preserve">×</w:t>
            </w:r>
            <w:r>
              <w:rPr>
                <w:rFonts w:hint="eastAsia" w:ascii="宋体" w:hAnsi="宋体" w:cs="宋体"/>
                <w:szCs w:val="21"/>
              </w:rPr>
              <w:t xml:space="preserve">65</w:t>
            </w:r>
            <w:r>
              <w:rPr>
                <w:rFonts w:hint="eastAsia" w:ascii="宋体" w:hAnsi="宋体" w:cs="宋体"/>
                <w:szCs w:val="21"/>
              </w:rPr>
              <w:t xml:space="preserve">×</w:t>
            </w:r>
            <w:r>
              <w:rPr>
                <w:rFonts w:hint="eastAsia" w:ascii="宋体" w:hAnsi="宋体" w:cs="宋体"/>
                <w:szCs w:val="21"/>
              </w:rPr>
              <w:t xml:space="preserve">40mm</w:t>
            </w:r>
            <w:r>
              <w:rPr>
                <w:rFonts w:hint="eastAsia" w:ascii="宋体" w:hAnsi="宋体" w:cs="宋体"/>
                <w:szCs w:val="21"/>
              </w:rPr>
              <w:t xml:space="preserve">（不含表带）</w:t>
            </w:r>
            <w:r>
              <w:rPr>
                <w:rFonts w:hint="eastAsia" w:ascii="宋体" w:hAnsi="宋体" w:cs="宋体"/>
                <w:szCs w:val="21"/>
              </w:rPr>
              <w:t xml:space="preserve"> </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水下工作温度：</w:t>
            </w:r>
            <w:r>
              <w:rPr>
                <w:rFonts w:hint="eastAsia" w:ascii="宋体" w:hAnsi="宋体" w:cs="宋体"/>
                <w:szCs w:val="21"/>
              </w:rPr>
              <w:t xml:space="preserve">-30</w:t>
            </w:r>
            <w:r>
              <w:rPr>
                <w:rFonts w:hint="eastAsia" w:ascii="宋体" w:hAnsi="宋体" w:cs="宋体"/>
                <w:szCs w:val="21"/>
              </w:rPr>
              <w:t xml:space="preserve">℃～</w:t>
            </w:r>
            <w:r>
              <w:rPr>
                <w:rFonts w:hint="eastAsia" w:ascii="宋体" w:hAnsi="宋体" w:cs="宋体"/>
                <w:szCs w:val="21"/>
              </w:rPr>
              <w:t xml:space="preserve">+60</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水下下潜深度：≤</w:t>
            </w:r>
            <w:r>
              <w:rPr>
                <w:rFonts w:hint="eastAsia" w:ascii="宋体" w:hAnsi="宋体" w:cs="宋体"/>
                <w:szCs w:val="21"/>
              </w:rPr>
              <w:t xml:space="preserve">50</w:t>
            </w:r>
            <w:r>
              <w:rPr>
                <w:rFonts w:hint="eastAsia" w:ascii="宋体" w:hAnsi="宋体" w:cs="宋体"/>
                <w:szCs w:val="21"/>
              </w:rPr>
              <w:t xml:space="preserve">米</w:t>
            </w:r>
            <w:r>
              <w:rPr>
                <w:rFonts w:hint="eastAsia" w:ascii="宋体" w:hAnsi="宋体" w:cs="宋体"/>
                <w:szCs w:val="21"/>
              </w:rPr>
              <w:t xml:space="preserve">     </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误差：</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    </w:t>
            </w:r>
            <w:r/>
          </w:p>
          <w:p>
            <w:pPr>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倾斜修正：±</w:t>
            </w:r>
            <w:r>
              <w:rPr>
                <w:rFonts w:hint="eastAsia" w:ascii="宋体" w:hAnsi="宋体" w:cs="宋体"/>
                <w:szCs w:val="21"/>
              </w:rPr>
              <w:t xml:space="preserve">18</w:t>
            </w:r>
            <w:r>
              <w:rPr>
                <w:rFonts w:hint="eastAsia" w:ascii="宋体" w:hAnsi="宋体" w:cs="宋体"/>
                <w:szCs w:val="21"/>
              </w:rPr>
              <w:t xml:space="preserve">℃</w:t>
            </w:r>
            <w:r/>
          </w:p>
          <w:p>
            <w:pPr>
              <w:rPr>
                <w:rFonts w:ascii="宋体" w:hAnsi="宋体" w:cs="宋体"/>
                <w:b/>
                <w:bCs/>
                <w:szCs w:val="21"/>
              </w:rPr>
            </w:pPr>
            <w:r>
              <w:rPr>
                <w:rFonts w:hint="eastAsia" w:ascii="宋体" w:hAnsi="宋体" w:cs="宋体"/>
                <w:szCs w:val="21"/>
              </w:rPr>
              <w:t xml:space="preserve">9.</w:t>
            </w:r>
            <w:r>
              <w:rPr>
                <w:rFonts w:hint="eastAsia" w:ascii="宋体" w:hAnsi="宋体" w:cs="宋体"/>
                <w:szCs w:val="21"/>
              </w:rPr>
              <w:t xml:space="preserve">用途：产品用途：专业潜水指北针，户外指北针，手表式指北针</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81</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消防通用安全绳</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条</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、符合</w:t>
            </w:r>
            <w:r>
              <w:rPr>
                <w:rFonts w:hint="eastAsia" w:ascii="宋体" w:hAnsi="宋体" w:cs="宋体"/>
                <w:szCs w:val="21"/>
              </w:rPr>
              <w:t xml:space="preserve">XF494-2023</w:t>
            </w:r>
            <w:r>
              <w:rPr>
                <w:rFonts w:hint="eastAsia" w:ascii="宋体" w:hAnsi="宋体" w:cs="宋体"/>
                <w:szCs w:val="21"/>
              </w:rPr>
              <w:t xml:space="preserve">《消防用防坠落装备》标准。</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、结构要求：安全绳为连续、夹心绳结构，主承重部分由高强涤纶长丝连续纤维制成</w:t>
            </w:r>
            <w:r>
              <w:rPr>
                <w:rFonts w:hint="eastAsia" w:ascii="宋体" w:hAnsi="宋体" w:cs="宋体"/>
                <w:szCs w:val="21"/>
              </w:rPr>
              <w:t xml:space="preserve">,</w:t>
            </w:r>
            <w:r>
              <w:rPr>
                <w:rFonts w:hint="eastAsia" w:ascii="宋体" w:hAnsi="宋体" w:cs="宋体"/>
                <w:szCs w:val="21"/>
              </w:rPr>
              <w:t xml:space="preserve">整绳粗细均匀，结构一致。安全绳的绳芯内应编入一根宽度不小于</w:t>
            </w:r>
            <w:r>
              <w:rPr>
                <w:rFonts w:hint="eastAsia" w:ascii="宋体" w:hAnsi="宋体" w:cs="宋体"/>
                <w:szCs w:val="21"/>
              </w:rPr>
              <w:t xml:space="preserve">2 mm</w:t>
            </w:r>
            <w:r>
              <w:rPr>
                <w:rFonts w:hint="eastAsia" w:ascii="宋体" w:hAnsi="宋体" w:cs="宋体"/>
                <w:szCs w:val="21"/>
              </w:rPr>
              <w:t xml:space="preserve">、贯穿全绳的信息条，其上至少应包括生产者和</w:t>
            </w:r>
            <w:r>
              <w:rPr>
                <w:rFonts w:hint="eastAsia" w:ascii="宋体" w:hAnsi="宋体" w:cs="宋体"/>
                <w:szCs w:val="21"/>
              </w:rPr>
              <w:t xml:space="preserve">/</w:t>
            </w:r>
            <w:r>
              <w:rPr>
                <w:rFonts w:hint="eastAsia" w:ascii="宋体" w:hAnsi="宋体" w:cs="宋体"/>
                <w:szCs w:val="21"/>
              </w:rPr>
              <w:t xml:space="preserve">或生产企业名称，采用以下两种方式之一表示：中文全称、英文或拼音全称。</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、产品性能：绳索直径为</w:t>
            </w:r>
            <w:r>
              <w:rPr>
                <w:rFonts w:hint="eastAsia" w:ascii="宋体" w:hAnsi="宋体" w:cs="宋体"/>
                <w:szCs w:val="21"/>
              </w:rPr>
              <w:t xml:space="preserve">14mm</w:t>
            </w:r>
            <w:r>
              <w:rPr>
                <w:rFonts w:hint="eastAsia" w:ascii="宋体" w:hAnsi="宋体" w:cs="宋体"/>
                <w:szCs w:val="21"/>
              </w:rPr>
              <w:t xml:space="preserve">（允差为土</w:t>
            </w:r>
            <w:r>
              <w:rPr>
                <w:rFonts w:hint="eastAsia" w:ascii="宋体" w:hAnsi="宋体" w:cs="宋体"/>
                <w:szCs w:val="21"/>
              </w:rPr>
              <w:t xml:space="preserve">0.5 mm</w:t>
            </w:r>
            <w:r>
              <w:rPr>
                <w:rFonts w:hint="eastAsia" w:ascii="宋体" w:hAnsi="宋体" w:cs="宋体"/>
                <w:szCs w:val="21"/>
              </w:rPr>
              <w:t xml:space="preserve">），采用绳环结构，并用同等材质的细绳扎缝</w:t>
            </w:r>
            <w:r>
              <w:rPr>
                <w:rFonts w:hint="eastAsia" w:ascii="宋体" w:hAnsi="宋体" w:cs="宋体"/>
                <w:szCs w:val="21"/>
              </w:rPr>
              <w:t xml:space="preserve">100mm</w:t>
            </w:r>
            <w:r>
              <w:rPr>
                <w:rFonts w:hint="eastAsia" w:ascii="宋体" w:hAnsi="宋体" w:cs="宋体"/>
                <w:szCs w:val="21"/>
              </w:rPr>
              <w:t xml:space="preserve">，在</w:t>
            </w:r>
            <w:r>
              <w:rPr>
                <w:rFonts w:hint="eastAsia" w:ascii="宋体" w:hAnsi="宋体" w:cs="宋体"/>
                <w:szCs w:val="21"/>
              </w:rPr>
              <w:t xml:space="preserve">扎缝处热封，并包以裹紧的橡胶或塑料套管。</w:t>
            </w:r>
            <w:r>
              <w:rPr>
                <w:rFonts w:hint="eastAsia" w:ascii="宋体" w:hAnsi="宋体" w:cs="宋体"/>
                <w:szCs w:val="21"/>
              </w:rPr>
              <w:t xml:space="preserve">                                                   </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、强度要求：破断强度≥</w:t>
            </w:r>
            <w:r>
              <w:rPr>
                <w:rFonts w:hint="eastAsia" w:ascii="宋体" w:hAnsi="宋体" w:cs="宋体"/>
                <w:szCs w:val="21"/>
              </w:rPr>
              <w:t xml:space="preserve">47kN</w:t>
            </w:r>
            <w:r>
              <w:rPr>
                <w:rFonts w:hint="eastAsia" w:ascii="宋体" w:hAnsi="宋体" w:cs="宋体"/>
                <w:szCs w:val="21"/>
              </w:rPr>
              <w:t xml:space="preserve">；承重达到最小破断强度的</w:t>
            </w:r>
            <w:r>
              <w:rPr>
                <w:rFonts w:hint="eastAsia" w:ascii="宋体" w:hAnsi="宋体" w:cs="宋体"/>
                <w:szCs w:val="21"/>
              </w:rPr>
              <w:t xml:space="preserve">10%</w:t>
            </w:r>
            <w:r>
              <w:rPr>
                <w:rFonts w:hint="eastAsia" w:ascii="宋体" w:hAnsi="宋体" w:cs="宋体"/>
                <w:szCs w:val="21"/>
              </w:rPr>
              <w:t xml:space="preserve">时，安全绳的延伸率</w:t>
            </w:r>
            <w:r>
              <w:rPr>
                <w:rFonts w:hint="eastAsia" w:ascii="宋体" w:hAnsi="宋体" w:cs="宋体"/>
                <w:szCs w:val="21"/>
              </w:rPr>
              <w:t xml:space="preserve">2.6%</w:t>
            </w:r>
            <w:r>
              <w:rPr>
                <w:rFonts w:hint="eastAsia" w:ascii="宋体" w:hAnsi="宋体" w:cs="宋体"/>
                <w:szCs w:val="21"/>
              </w:rPr>
              <w:t xml:space="preserve">；耐高温，经</w:t>
            </w:r>
            <w:r>
              <w:rPr>
                <w:rFonts w:hint="eastAsia" w:ascii="宋体" w:hAnsi="宋体" w:cs="宋体"/>
                <w:szCs w:val="21"/>
              </w:rPr>
              <w:t xml:space="preserve">204</w:t>
            </w: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℃的耐高温试验后，安全绳不出现熔融、焦化现象。</w:t>
            </w:r>
            <w:r>
              <w:rPr>
                <w:rFonts w:hint="eastAsia" w:ascii="宋体" w:hAnsi="宋体" w:cs="宋体"/>
                <w:szCs w:val="21"/>
              </w:rPr>
              <w:t xml:space="preserve">                                  </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、抗滑移性能：经抗滑移性能试验</w:t>
            </w:r>
            <w:r>
              <w:rPr>
                <w:rFonts w:hint="eastAsia" w:ascii="宋体" w:hAnsi="宋体" w:cs="宋体"/>
                <w:szCs w:val="21"/>
              </w:rPr>
              <w:t xml:space="preserve">后，绳皮（护套）沿绳芯正反两方向的纵向滑移量≤</w:t>
            </w:r>
            <w:r>
              <w:rPr>
                <w:rFonts w:hint="eastAsia" w:ascii="宋体" w:hAnsi="宋体" w:cs="宋体"/>
                <w:szCs w:val="21"/>
              </w:rPr>
              <w:t xml:space="preserve">0.3mm</w:t>
            </w:r>
            <w:r>
              <w:rPr>
                <w:rFonts w:hint="eastAsia" w:ascii="宋体" w:hAnsi="宋体" w:cs="宋体"/>
                <w:szCs w:val="21"/>
              </w:rPr>
              <w:t xml:space="preserve">。</w:t>
            </w:r>
            <w:r/>
          </w:p>
          <w:p>
            <w:pPr>
              <w:rPr>
                <w:rFonts w:ascii="宋体" w:hAnsi="宋体" w:cs="宋体"/>
                <w:b/>
                <w:bCs/>
                <w:szCs w:val="21"/>
              </w:rPr>
            </w:pPr>
            <w:r>
              <w:rPr>
                <w:rFonts w:hint="eastAsia" w:ascii="宋体" w:hAnsi="宋体" w:cs="宋体"/>
                <w:szCs w:val="21"/>
              </w:rPr>
              <w:t xml:space="preserve">6</w:t>
            </w:r>
            <w:r>
              <w:rPr>
                <w:rFonts w:hint="eastAsia" w:ascii="宋体" w:hAnsi="宋体" w:cs="宋体"/>
                <w:szCs w:val="21"/>
              </w:rPr>
              <w:t xml:space="preserve">、长度：</w:t>
            </w:r>
            <w:r>
              <w:rPr>
                <w:rFonts w:hint="eastAsia" w:ascii="宋体" w:hAnsi="宋体" w:cs="宋体"/>
                <w:szCs w:val="21"/>
              </w:rPr>
              <w:t xml:space="preserve">20</w:t>
            </w:r>
            <w:r>
              <w:rPr>
                <w:rFonts w:hint="eastAsia" w:ascii="宋体" w:hAnsi="宋体" w:cs="宋体"/>
                <w:szCs w:val="21"/>
              </w:rPr>
              <w:t xml:space="preserve">米</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82</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50</w:t>
            </w:r>
            <w:r>
              <w:rPr>
                <w:rFonts w:hint="eastAsia" w:ascii="宋体" w:hAnsi="宋体" w:cs="宋体"/>
                <w:szCs w:val="21"/>
              </w:rPr>
              <w:t xml:space="preserve">米安全绳（φ</w:t>
            </w:r>
            <w:r>
              <w:rPr>
                <w:rFonts w:hint="eastAsia" w:ascii="宋体" w:hAnsi="宋体" w:cs="宋体"/>
                <w:szCs w:val="21"/>
              </w:rPr>
              <w:t xml:space="preserve">12mm</w:t>
            </w:r>
            <w:r>
              <w:rPr>
                <w:rFonts w:hint="eastAsia" w:ascii="宋体" w:hAnsi="宋体" w:cs="宋体"/>
                <w:szCs w:val="21"/>
              </w:rPr>
              <w:t xml:space="preserve">）</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根</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、符合</w:t>
            </w:r>
            <w:r>
              <w:rPr>
                <w:rFonts w:hint="eastAsia" w:ascii="宋体" w:hAnsi="宋体" w:cs="宋体"/>
                <w:szCs w:val="21"/>
              </w:rPr>
              <w:t xml:space="preserve">XF494-2023</w:t>
            </w:r>
            <w:r>
              <w:rPr>
                <w:rFonts w:hint="eastAsia" w:ascii="宋体" w:hAnsi="宋体" w:cs="宋体"/>
                <w:szCs w:val="21"/>
              </w:rPr>
              <w:t xml:space="preserve">《消防用防坠落装备》标准。</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、结构要求：安全绳为连续、夹心绳结构，主承重部分由高强涤纶长丝连续纤维制成</w:t>
            </w:r>
            <w:r>
              <w:rPr>
                <w:rFonts w:hint="eastAsia" w:ascii="宋体" w:hAnsi="宋体" w:cs="宋体"/>
                <w:szCs w:val="21"/>
              </w:rPr>
              <w:t xml:space="preserve">,</w:t>
            </w:r>
            <w:r>
              <w:rPr>
                <w:rFonts w:hint="eastAsia" w:ascii="宋体" w:hAnsi="宋体" w:cs="宋体"/>
                <w:szCs w:val="21"/>
              </w:rPr>
              <w:t xml:space="preserve">整绳粗细均匀，结构一致。安全绳的绳芯内应编入一根宽度不小于</w:t>
            </w:r>
            <w:r>
              <w:rPr>
                <w:rFonts w:hint="eastAsia" w:ascii="宋体" w:hAnsi="宋体" w:cs="宋体"/>
                <w:szCs w:val="21"/>
              </w:rPr>
              <w:t xml:space="preserve">2 mm</w:t>
            </w:r>
            <w:r>
              <w:rPr>
                <w:rFonts w:hint="eastAsia" w:ascii="宋体" w:hAnsi="宋体" w:cs="宋体"/>
                <w:szCs w:val="21"/>
              </w:rPr>
              <w:t xml:space="preserve">、贯穿全绳的信息条，其上至少应包括生产者和</w:t>
            </w:r>
            <w:r>
              <w:rPr>
                <w:rFonts w:hint="eastAsia" w:ascii="宋体" w:hAnsi="宋体" w:cs="宋体"/>
                <w:szCs w:val="21"/>
              </w:rPr>
              <w:t xml:space="preserve">/</w:t>
            </w:r>
            <w:r>
              <w:rPr>
                <w:rFonts w:hint="eastAsia" w:ascii="宋体" w:hAnsi="宋体" w:cs="宋体"/>
                <w:szCs w:val="21"/>
              </w:rPr>
              <w:t xml:space="preserve">或生产企业名称，采用以下两种方式之一表示：中文全称、英文或拼音全称。</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、产品性能：绳索直径为</w:t>
            </w:r>
            <w:r>
              <w:rPr>
                <w:rFonts w:hint="eastAsia" w:ascii="宋体" w:hAnsi="宋体" w:cs="宋体"/>
                <w:szCs w:val="21"/>
              </w:rPr>
              <w:t xml:space="preserve">12mm</w:t>
            </w:r>
            <w:r>
              <w:rPr>
                <w:rFonts w:hint="eastAsia" w:ascii="宋体" w:hAnsi="宋体" w:cs="宋体"/>
                <w:szCs w:val="21"/>
              </w:rPr>
              <w:t xml:space="preserve">（允差为土</w:t>
            </w:r>
            <w:r>
              <w:rPr>
                <w:rFonts w:hint="eastAsia" w:ascii="宋体" w:hAnsi="宋体" w:cs="宋体"/>
                <w:szCs w:val="21"/>
              </w:rPr>
              <w:t xml:space="preserve">0.5 mm</w:t>
            </w:r>
            <w:r>
              <w:rPr>
                <w:rFonts w:hint="eastAsia" w:ascii="宋体" w:hAnsi="宋体" w:cs="宋体"/>
                <w:szCs w:val="21"/>
              </w:rPr>
              <w:t xml:space="preserve">），采用绳环结构，并用同等材质的细绳扎缝</w:t>
            </w:r>
            <w:r>
              <w:rPr>
                <w:rFonts w:hint="eastAsia" w:ascii="宋体" w:hAnsi="宋体" w:cs="宋体"/>
                <w:szCs w:val="21"/>
              </w:rPr>
              <w:t xml:space="preserve">100mm</w:t>
            </w:r>
            <w:r>
              <w:rPr>
                <w:rFonts w:hint="eastAsia" w:ascii="宋体" w:hAnsi="宋体" w:cs="宋体"/>
                <w:szCs w:val="21"/>
              </w:rPr>
              <w:t xml:space="preserve">，在扎缝处热封，并包以裹紧的橡胶或塑料套管。</w:t>
            </w:r>
            <w:r>
              <w:rPr>
                <w:rFonts w:hint="eastAsia" w:ascii="宋体" w:hAnsi="宋体" w:cs="宋体"/>
                <w:szCs w:val="21"/>
              </w:rPr>
              <w:t xml:space="preserve">                                                   </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、强度要求：破断强度≥</w:t>
            </w:r>
            <w:r>
              <w:rPr>
                <w:rFonts w:hint="eastAsia" w:ascii="宋体" w:hAnsi="宋体" w:cs="宋体"/>
                <w:szCs w:val="21"/>
              </w:rPr>
              <w:t xml:space="preserve">30kN</w:t>
            </w:r>
            <w:r>
              <w:rPr>
                <w:rFonts w:hint="eastAsia" w:ascii="宋体" w:hAnsi="宋体" w:cs="宋体"/>
                <w:szCs w:val="21"/>
              </w:rPr>
              <w:t xml:space="preserve">；承重达到最小破断强度的</w:t>
            </w:r>
            <w:r>
              <w:rPr>
                <w:rFonts w:hint="eastAsia" w:ascii="宋体" w:hAnsi="宋体" w:cs="宋体"/>
                <w:szCs w:val="21"/>
              </w:rPr>
              <w:t xml:space="preserve">10%</w:t>
            </w:r>
            <w:r>
              <w:rPr>
                <w:rFonts w:hint="eastAsia" w:ascii="宋体" w:hAnsi="宋体" w:cs="宋体"/>
                <w:szCs w:val="21"/>
              </w:rPr>
              <w:t xml:space="preserve">时，安全绳的延伸率</w:t>
            </w:r>
            <w:r>
              <w:rPr>
                <w:rFonts w:hint="eastAsia" w:ascii="宋体" w:hAnsi="宋体" w:cs="宋体"/>
                <w:szCs w:val="21"/>
              </w:rPr>
              <w:t xml:space="preserve">2%</w:t>
            </w:r>
            <w:r>
              <w:rPr>
                <w:rFonts w:hint="eastAsia" w:ascii="宋体" w:hAnsi="宋体" w:cs="宋体"/>
                <w:szCs w:val="21"/>
              </w:rPr>
              <w:t xml:space="preserve">；耐高温，经</w:t>
            </w:r>
            <w:r>
              <w:rPr>
                <w:rFonts w:hint="eastAsia" w:ascii="宋体" w:hAnsi="宋体" w:cs="宋体"/>
                <w:szCs w:val="21"/>
              </w:rPr>
              <w:t xml:space="preserve">204</w:t>
            </w: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℃的耐高温试验后，安全绳不出现熔融、焦化现象。</w:t>
            </w:r>
            <w:r>
              <w:rPr>
                <w:rFonts w:hint="eastAsia" w:ascii="宋体" w:hAnsi="宋体" w:cs="宋体"/>
                <w:szCs w:val="21"/>
              </w:rPr>
              <w:t xml:space="preserve">                                  </w:t>
            </w:r>
            <w:r/>
          </w:p>
          <w:p>
            <w:pPr>
              <w:rPr>
                <w:rFonts w:ascii="宋体" w:hAnsi="宋体" w:cs="宋体"/>
                <w:b/>
                <w:bCs/>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、抗滑移性能：经抗滑移性能试验后</w:t>
            </w:r>
            <w:r>
              <w:rPr>
                <w:rFonts w:hint="eastAsia" w:ascii="宋体" w:hAnsi="宋体" w:cs="宋体"/>
                <w:szCs w:val="21"/>
              </w:rPr>
              <w:t xml:space="preserve">，绳皮（护套）沿绳芯正反两方向的纵向滑移量≤</w:t>
            </w:r>
            <w:r>
              <w:rPr>
                <w:rFonts w:hint="eastAsia" w:ascii="宋体" w:hAnsi="宋体" w:cs="宋体"/>
                <w:szCs w:val="21"/>
              </w:rPr>
              <w:t xml:space="preserve">0.4mm</w:t>
            </w:r>
            <w:r>
              <w:rPr>
                <w:rFonts w:hint="eastAsia" w:ascii="宋体" w:hAnsi="宋体" w:cs="宋体"/>
                <w:szCs w:val="21"/>
              </w:rPr>
              <w:t xml:space="preserve">。</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83</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50</w:t>
            </w:r>
            <w:r>
              <w:rPr>
                <w:rFonts w:hint="eastAsia" w:ascii="宋体" w:hAnsi="宋体" w:cs="宋体"/>
                <w:szCs w:val="21"/>
              </w:rPr>
              <w:t xml:space="preserve">米静力绳（φ</w:t>
            </w:r>
            <w:r>
              <w:rPr>
                <w:rFonts w:hint="eastAsia" w:ascii="宋体" w:hAnsi="宋体" w:cs="宋体"/>
                <w:szCs w:val="21"/>
              </w:rPr>
              <w:t xml:space="preserve">10mm</w:t>
            </w:r>
            <w:r>
              <w:rPr>
                <w:rFonts w:hint="eastAsia" w:ascii="宋体" w:hAnsi="宋体" w:cs="宋体"/>
                <w:szCs w:val="21"/>
              </w:rPr>
              <w:t xml:space="preserve">）</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根</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、符合</w:t>
            </w:r>
            <w:r>
              <w:rPr>
                <w:rFonts w:hint="eastAsia" w:ascii="宋体" w:hAnsi="宋体" w:cs="宋体"/>
                <w:szCs w:val="21"/>
              </w:rPr>
              <w:t xml:space="preserve">XF494-2023</w:t>
            </w:r>
            <w:r>
              <w:rPr>
                <w:rFonts w:hint="eastAsia" w:ascii="宋体" w:hAnsi="宋体" w:cs="宋体"/>
                <w:szCs w:val="21"/>
              </w:rPr>
              <w:t xml:space="preserve">《消防用防坠落装备》标准要求。</w:t>
            </w:r>
            <w:r>
              <w:rPr>
                <w:rFonts w:hint="eastAsia" w:ascii="宋体" w:hAnsi="宋体" w:cs="宋体"/>
                <w:szCs w:val="21"/>
              </w:rPr>
              <w:t xml:space="preserve">                                             2</w:t>
            </w:r>
            <w:r>
              <w:rPr>
                <w:rFonts w:hint="eastAsia" w:ascii="宋体" w:hAnsi="宋体" w:cs="宋体"/>
                <w:szCs w:val="21"/>
              </w:rPr>
              <w:t xml:space="preserve">、性能要求：绳径</w:t>
            </w:r>
            <w:r>
              <w:rPr>
                <w:rFonts w:hint="eastAsia" w:ascii="宋体" w:hAnsi="宋体" w:cs="宋体"/>
                <w:szCs w:val="21"/>
              </w:rPr>
              <w:t xml:space="preserve">10.5mm</w:t>
            </w:r>
            <w:r>
              <w:rPr>
                <w:rFonts w:hint="eastAsia" w:ascii="宋体" w:hAnsi="宋体" w:cs="宋体"/>
                <w:szCs w:val="21"/>
              </w:rPr>
              <w:t xml:space="preserve">（允差为土</w:t>
            </w:r>
            <w:r>
              <w:rPr>
                <w:rFonts w:hint="eastAsia" w:ascii="宋体" w:hAnsi="宋体" w:cs="宋体"/>
                <w:szCs w:val="21"/>
              </w:rPr>
              <w:t xml:space="preserve">0.5 mm</w:t>
            </w:r>
            <w:r>
              <w:rPr>
                <w:rFonts w:hint="eastAsia" w:ascii="宋体" w:hAnsi="宋体" w:cs="宋体"/>
                <w:szCs w:val="21"/>
              </w:rPr>
              <w:t xml:space="preserve">），破断拉力：≥</w:t>
            </w:r>
            <w:r>
              <w:rPr>
                <w:rFonts w:hint="eastAsia" w:ascii="宋体" w:hAnsi="宋体" w:cs="宋体"/>
                <w:szCs w:val="21"/>
              </w:rPr>
              <w:t xml:space="preserve">30kN</w:t>
            </w:r>
            <w:r>
              <w:rPr>
                <w:rFonts w:hint="eastAsia" w:ascii="宋体" w:hAnsi="宋体" w:cs="宋体"/>
                <w:szCs w:val="21"/>
              </w:rPr>
              <w:t xml:space="preserve">，延伸率约</w:t>
            </w:r>
            <w:r>
              <w:rPr>
                <w:rFonts w:hint="eastAsia" w:ascii="宋体" w:hAnsi="宋体" w:cs="宋体"/>
                <w:szCs w:val="21"/>
              </w:rPr>
              <w:t xml:space="preserve">2.4%</w:t>
            </w:r>
            <w:r>
              <w:rPr>
                <w:rFonts w:hint="eastAsia" w:ascii="宋体" w:hAnsi="宋体" w:cs="宋体"/>
                <w:szCs w:val="21"/>
              </w:rPr>
              <w:t xml:space="preserve">，线密度：≤</w:t>
            </w:r>
            <w:r>
              <w:rPr>
                <w:rFonts w:hint="eastAsia" w:ascii="宋体" w:hAnsi="宋体" w:cs="宋体"/>
                <w:szCs w:val="21"/>
              </w:rPr>
              <w:t xml:space="preserve">85g/m,</w:t>
            </w:r>
            <w:r>
              <w:rPr>
                <w:rFonts w:hint="eastAsia" w:ascii="宋体" w:hAnsi="宋体" w:cs="宋体"/>
                <w:szCs w:val="21"/>
              </w:rPr>
              <w:t xml:space="preserve">材质为聚酰胺纤维，俗称尼龙</w:t>
            </w:r>
            <w:r>
              <w:rPr>
                <w:rFonts w:hint="eastAsia" w:ascii="宋体" w:hAnsi="宋体" w:cs="宋体"/>
                <w:szCs w:val="21"/>
              </w:rPr>
              <w:t xml:space="preserve">(Nylon)</w:t>
            </w:r>
            <w:r>
              <w:rPr>
                <w:rFonts w:hint="eastAsia" w:ascii="宋体" w:hAnsi="宋体" w:cs="宋体"/>
                <w:szCs w:val="21"/>
              </w:rPr>
              <w:t xml:space="preserve">或锦纶。</w:t>
            </w:r>
            <w:r>
              <w:rPr>
                <w:rFonts w:hint="eastAsia" w:ascii="宋体" w:hAnsi="宋体" w:cs="宋体"/>
                <w:szCs w:val="21"/>
              </w:rPr>
              <w:t xml:space="preserve"> </w:t>
            </w:r>
            <w:r/>
          </w:p>
          <w:p>
            <w:pPr>
              <w:rPr>
                <w:rFonts w:ascii="宋体" w:hAnsi="宋体" w:cs="宋体"/>
                <w:b/>
                <w:bCs/>
                <w:szCs w:val="21"/>
              </w:rPr>
            </w:pPr>
            <w:r>
              <w:rPr>
                <w:rFonts w:hint="eastAsia" w:ascii="宋体" w:hAnsi="宋体" w:cs="宋体"/>
                <w:szCs w:val="21"/>
              </w:rPr>
              <w:t xml:space="preserve">3</w:t>
            </w:r>
            <w:r>
              <w:rPr>
                <w:rFonts w:hint="eastAsia" w:ascii="宋体" w:hAnsi="宋体" w:cs="宋体"/>
                <w:szCs w:val="21"/>
              </w:rPr>
              <w:t xml:space="preserve">、长度：</w:t>
            </w:r>
            <w:r>
              <w:rPr>
                <w:rFonts w:hint="eastAsia" w:ascii="宋体" w:hAnsi="宋体" w:cs="宋体"/>
                <w:szCs w:val="21"/>
              </w:rPr>
              <w:t xml:space="preserve">50</w:t>
            </w:r>
            <w:r>
              <w:rPr>
                <w:rFonts w:hint="eastAsia" w:ascii="宋体" w:hAnsi="宋体" w:cs="宋体"/>
                <w:szCs w:val="21"/>
              </w:rPr>
              <w:t xml:space="preserve">米</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84</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100</w:t>
            </w:r>
            <w:r>
              <w:rPr>
                <w:rFonts w:hint="eastAsia" w:ascii="宋体" w:hAnsi="宋体" w:cs="宋体"/>
                <w:szCs w:val="21"/>
              </w:rPr>
              <w:t xml:space="preserve">米安全绳</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根</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、符合</w:t>
            </w:r>
            <w:r>
              <w:rPr>
                <w:rFonts w:hint="eastAsia" w:ascii="宋体" w:hAnsi="宋体" w:cs="宋体"/>
                <w:szCs w:val="21"/>
              </w:rPr>
              <w:t xml:space="preserve">XF494-2023</w:t>
            </w:r>
            <w:r>
              <w:rPr>
                <w:rFonts w:hint="eastAsia" w:ascii="宋体" w:hAnsi="宋体" w:cs="宋体"/>
                <w:szCs w:val="21"/>
              </w:rPr>
              <w:t xml:space="preserve">《消防用防坠落装备》标准要求。</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、结构要求：安全绳为连续、夹心绳结构，主承重部分由高强涤纶长丝连续纤维制成</w:t>
            </w:r>
            <w:r>
              <w:rPr>
                <w:rFonts w:hint="eastAsia" w:ascii="宋体" w:hAnsi="宋体" w:cs="宋体"/>
                <w:szCs w:val="21"/>
              </w:rPr>
              <w:t xml:space="preserve">,</w:t>
            </w:r>
            <w:r>
              <w:rPr>
                <w:rFonts w:hint="eastAsia" w:ascii="宋体" w:hAnsi="宋体" w:cs="宋体"/>
                <w:szCs w:val="21"/>
              </w:rPr>
              <w:t xml:space="preserve">整绳粗细均匀，结构一致。安全绳的绳芯内应编入一根宽度不小于</w:t>
            </w:r>
            <w:r>
              <w:rPr>
                <w:rFonts w:hint="eastAsia" w:ascii="宋体" w:hAnsi="宋体" w:cs="宋体"/>
                <w:szCs w:val="21"/>
              </w:rPr>
              <w:t xml:space="preserve">2 mm</w:t>
            </w:r>
            <w:r>
              <w:rPr>
                <w:rFonts w:hint="eastAsia" w:ascii="宋体" w:hAnsi="宋体" w:cs="宋体"/>
                <w:szCs w:val="21"/>
              </w:rPr>
              <w:t xml:space="preserve">、贯穿全绳的信息条，其上至少应包括生产者和</w:t>
            </w:r>
            <w:r>
              <w:rPr>
                <w:rFonts w:hint="eastAsia" w:ascii="宋体" w:hAnsi="宋体" w:cs="宋体"/>
                <w:szCs w:val="21"/>
              </w:rPr>
              <w:t xml:space="preserve">/</w:t>
            </w:r>
            <w:r>
              <w:rPr>
                <w:rFonts w:hint="eastAsia" w:ascii="宋体" w:hAnsi="宋体" w:cs="宋体"/>
                <w:szCs w:val="21"/>
              </w:rPr>
              <w:t xml:space="preserve">或生产企业名称，采用以下两种方式之一表示：中文全称、英文或拼音全称。</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、产品性能：绳索直径为</w:t>
            </w:r>
            <w:r>
              <w:rPr>
                <w:rFonts w:hint="eastAsia" w:ascii="宋体" w:hAnsi="宋体" w:cs="宋体"/>
                <w:szCs w:val="21"/>
              </w:rPr>
              <w:t xml:space="preserve">13mm</w:t>
            </w:r>
            <w:r>
              <w:rPr>
                <w:rFonts w:hint="eastAsia" w:ascii="宋体" w:hAnsi="宋体" w:cs="宋体"/>
                <w:szCs w:val="21"/>
              </w:rPr>
              <w:t xml:space="preserve">（允差为土</w:t>
            </w:r>
            <w:r>
              <w:rPr>
                <w:rFonts w:hint="eastAsia" w:ascii="宋体" w:hAnsi="宋体" w:cs="宋体"/>
                <w:szCs w:val="21"/>
              </w:rPr>
              <w:t xml:space="preserve">0.5 mm</w:t>
            </w:r>
            <w:r>
              <w:rPr>
                <w:rFonts w:hint="eastAsia" w:ascii="宋体" w:hAnsi="宋体" w:cs="宋体"/>
                <w:szCs w:val="21"/>
              </w:rPr>
              <w:t xml:space="preserve">），采用绳环结构，并用同等材质的细绳扎缝</w:t>
            </w:r>
            <w:r>
              <w:rPr>
                <w:rFonts w:hint="eastAsia" w:ascii="宋体" w:hAnsi="宋体" w:cs="宋体"/>
                <w:szCs w:val="21"/>
              </w:rPr>
              <w:t xml:space="preserve">100mm</w:t>
            </w:r>
            <w:r>
              <w:rPr>
                <w:rFonts w:hint="eastAsia" w:ascii="宋体" w:hAnsi="宋体" w:cs="宋体"/>
                <w:szCs w:val="21"/>
              </w:rPr>
              <w:t xml:space="preserve">，在扎缝处热封，并包以裹紧的橡胶或塑料套管。</w:t>
            </w:r>
            <w:r>
              <w:rPr>
                <w:rFonts w:hint="eastAsia" w:ascii="宋体" w:hAnsi="宋体" w:cs="宋体"/>
                <w:szCs w:val="21"/>
              </w:rPr>
              <w:t xml:space="preserve">                       </w:t>
            </w:r>
            <w:r>
              <w:rPr>
                <w:rFonts w:hint="eastAsia" w:ascii="宋体" w:hAnsi="宋体" w:cs="宋体"/>
                <w:szCs w:val="21"/>
              </w:rPr>
              <w:t xml:space="preserve">                            </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、强度要求：破断强度≥</w:t>
            </w:r>
            <w:r>
              <w:rPr>
                <w:rFonts w:hint="eastAsia" w:ascii="宋体" w:hAnsi="宋体" w:cs="宋体"/>
                <w:szCs w:val="21"/>
              </w:rPr>
              <w:t xml:space="preserve">40kN</w:t>
            </w:r>
            <w:r>
              <w:rPr>
                <w:rFonts w:hint="eastAsia" w:ascii="宋体" w:hAnsi="宋体" w:cs="宋体"/>
                <w:szCs w:val="21"/>
              </w:rPr>
              <w:t xml:space="preserve">；承重达到最小破断强度的</w:t>
            </w:r>
            <w:r>
              <w:rPr>
                <w:rFonts w:hint="eastAsia" w:ascii="宋体" w:hAnsi="宋体" w:cs="宋体"/>
                <w:szCs w:val="21"/>
              </w:rPr>
              <w:t xml:space="preserve">10%</w:t>
            </w:r>
            <w:r>
              <w:rPr>
                <w:rFonts w:hint="eastAsia" w:ascii="宋体" w:hAnsi="宋体" w:cs="宋体"/>
                <w:szCs w:val="21"/>
              </w:rPr>
              <w:t xml:space="preserve">时，安全绳的延伸率≤</w:t>
            </w:r>
            <w:r>
              <w:rPr>
                <w:rFonts w:hint="eastAsia" w:ascii="宋体" w:hAnsi="宋体" w:cs="宋体"/>
                <w:szCs w:val="21"/>
              </w:rPr>
              <w:t xml:space="preserve">3%</w:t>
            </w:r>
            <w:r>
              <w:rPr>
                <w:rFonts w:hint="eastAsia" w:ascii="宋体" w:hAnsi="宋体" w:cs="宋体"/>
                <w:szCs w:val="21"/>
              </w:rPr>
              <w:t xml:space="preserve">；耐高温，经</w:t>
            </w:r>
            <w:r>
              <w:rPr>
                <w:rFonts w:hint="eastAsia" w:ascii="宋体" w:hAnsi="宋体" w:cs="宋体"/>
                <w:szCs w:val="21"/>
              </w:rPr>
              <w:t xml:space="preserve">204</w:t>
            </w: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℃的耐高温试验后，安全绳不出现熔融、焦化现象。</w:t>
            </w:r>
            <w:r>
              <w:rPr>
                <w:rFonts w:hint="eastAsia" w:ascii="宋体" w:hAnsi="宋体" w:cs="宋体"/>
                <w:szCs w:val="21"/>
              </w:rPr>
              <w:t xml:space="preserve">                                  </w:t>
            </w:r>
            <w:r/>
          </w:p>
          <w:p>
            <w:pPr>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、抗滑移性能：经抗滑移性能试验后，绳皮（护</w:t>
            </w:r>
            <w:r>
              <w:rPr>
                <w:rFonts w:hint="eastAsia" w:ascii="宋体" w:hAnsi="宋体" w:cs="宋体"/>
                <w:szCs w:val="21"/>
              </w:rPr>
              <w:t xml:space="preserve">套）沿绳芯正反两方向的纵向滑移量≤</w:t>
            </w:r>
            <w:r>
              <w:rPr>
                <w:rFonts w:hint="eastAsia" w:ascii="宋体" w:hAnsi="宋体" w:cs="宋体"/>
                <w:szCs w:val="21"/>
              </w:rPr>
              <w:t xml:space="preserve">0.2mm</w:t>
            </w:r>
            <w:r>
              <w:rPr>
                <w:rFonts w:hint="eastAsia" w:ascii="宋体" w:hAnsi="宋体" w:cs="宋体"/>
                <w:szCs w:val="21"/>
              </w:rPr>
              <w:t xml:space="preserve">。</w:t>
            </w:r>
            <w:r/>
          </w:p>
          <w:p>
            <w:pPr>
              <w:rPr>
                <w:rFonts w:ascii="宋体" w:hAnsi="宋体" w:cs="宋体"/>
                <w:b/>
                <w:bCs/>
                <w:szCs w:val="21"/>
              </w:rPr>
            </w:pPr>
            <w:r>
              <w:rPr>
                <w:rFonts w:hint="eastAsia" w:ascii="宋体" w:hAnsi="宋体" w:cs="宋体"/>
                <w:szCs w:val="21"/>
              </w:rPr>
              <w:t xml:space="preserve">6</w:t>
            </w:r>
            <w:r>
              <w:rPr>
                <w:rFonts w:hint="eastAsia" w:ascii="宋体" w:hAnsi="宋体" w:cs="宋体"/>
                <w:szCs w:val="21"/>
              </w:rPr>
              <w:t xml:space="preserve">、长度：</w:t>
            </w:r>
            <w:r>
              <w:rPr>
                <w:rFonts w:hint="eastAsia" w:ascii="宋体" w:hAnsi="宋体" w:cs="宋体"/>
                <w:szCs w:val="21"/>
              </w:rPr>
              <w:t xml:space="preserve">100</w:t>
            </w:r>
            <w:r>
              <w:rPr>
                <w:rFonts w:hint="eastAsia" w:ascii="宋体" w:hAnsi="宋体" w:cs="宋体"/>
                <w:szCs w:val="21"/>
              </w:rPr>
              <w:t xml:space="preserve">米</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85</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消防轻型安全绳（带绳包）</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50</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条</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、符合</w:t>
            </w:r>
            <w:r>
              <w:rPr>
                <w:rFonts w:hint="eastAsia" w:ascii="宋体" w:hAnsi="宋体" w:cs="宋体"/>
                <w:szCs w:val="21"/>
              </w:rPr>
              <w:t xml:space="preserve">XF494-2023</w:t>
            </w:r>
            <w:r>
              <w:rPr>
                <w:rFonts w:hint="eastAsia" w:ascii="宋体" w:hAnsi="宋体" w:cs="宋体"/>
                <w:szCs w:val="21"/>
              </w:rPr>
              <w:t xml:space="preserve">《消防用防坠落装备》标准要求。</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、结构要求：安全绳为连续、夹心绳结构，主承重部分由高强涤纶长丝连续纤维制成</w:t>
            </w:r>
            <w:r>
              <w:rPr>
                <w:rFonts w:hint="eastAsia" w:ascii="宋体" w:hAnsi="宋体" w:cs="宋体"/>
                <w:szCs w:val="21"/>
              </w:rPr>
              <w:t xml:space="preserve">,</w:t>
            </w:r>
            <w:r>
              <w:rPr>
                <w:rFonts w:hint="eastAsia" w:ascii="宋体" w:hAnsi="宋体" w:cs="宋体"/>
                <w:szCs w:val="21"/>
              </w:rPr>
              <w:t xml:space="preserve">整绳粗细均匀，结构一致。安全绳的绳芯内应编入一根宽度不小于</w:t>
            </w:r>
            <w:r>
              <w:rPr>
                <w:rFonts w:hint="eastAsia" w:ascii="宋体" w:hAnsi="宋体" w:cs="宋体"/>
                <w:szCs w:val="21"/>
              </w:rPr>
              <w:t xml:space="preserve">2 mm</w:t>
            </w:r>
            <w:r>
              <w:rPr>
                <w:rFonts w:hint="eastAsia" w:ascii="宋体" w:hAnsi="宋体" w:cs="宋体"/>
                <w:szCs w:val="21"/>
              </w:rPr>
              <w:t xml:space="preserve">、贯穿全绳的信息条，其上至少应包括生产者和</w:t>
            </w:r>
            <w:r>
              <w:rPr>
                <w:rFonts w:hint="eastAsia" w:ascii="宋体" w:hAnsi="宋体" w:cs="宋体"/>
                <w:szCs w:val="21"/>
              </w:rPr>
              <w:t xml:space="preserve">/</w:t>
            </w:r>
            <w:r>
              <w:rPr>
                <w:rFonts w:hint="eastAsia" w:ascii="宋体" w:hAnsi="宋体" w:cs="宋体"/>
                <w:szCs w:val="21"/>
              </w:rPr>
              <w:t xml:space="preserve">或生产企业名称，采用以下两种方式之一表示：中文全称、英文或拼音全称。</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、产品性能：绳索直径为</w:t>
            </w:r>
            <w:r>
              <w:rPr>
                <w:rFonts w:hint="eastAsia" w:ascii="宋体" w:hAnsi="宋体" w:cs="宋体"/>
                <w:szCs w:val="21"/>
              </w:rPr>
              <w:t xml:space="preserve">9.5mm</w:t>
            </w:r>
            <w:r>
              <w:rPr>
                <w:rFonts w:hint="eastAsia" w:ascii="宋体" w:hAnsi="宋体" w:cs="宋体"/>
                <w:szCs w:val="21"/>
              </w:rPr>
              <w:t xml:space="preserve">（允差为土</w:t>
            </w:r>
            <w:r>
              <w:rPr>
                <w:rFonts w:hint="eastAsia" w:ascii="宋体" w:hAnsi="宋体" w:cs="宋体"/>
                <w:szCs w:val="21"/>
              </w:rPr>
              <w:t xml:space="preserve">0.5 mm</w:t>
            </w:r>
            <w:r>
              <w:rPr>
                <w:rFonts w:hint="eastAsia" w:ascii="宋体" w:hAnsi="宋体" w:cs="宋体"/>
                <w:szCs w:val="21"/>
              </w:rPr>
              <w:t xml:space="preserve">），采用绳环结构，并用同等材质的细绳扎缝</w:t>
            </w:r>
            <w:r>
              <w:rPr>
                <w:rFonts w:hint="eastAsia" w:ascii="宋体" w:hAnsi="宋体" w:cs="宋体"/>
                <w:szCs w:val="21"/>
              </w:rPr>
              <w:t xml:space="preserve">100mm</w:t>
            </w:r>
            <w:r>
              <w:rPr>
                <w:rFonts w:hint="eastAsia" w:ascii="宋体" w:hAnsi="宋体" w:cs="宋体"/>
                <w:szCs w:val="21"/>
              </w:rPr>
              <w:t xml:space="preserve">，在扎缝处热封，并包以裹紧的橡胶或塑料套管。</w:t>
            </w:r>
            <w:r>
              <w:rPr>
                <w:rFonts w:hint="eastAsia" w:ascii="宋体" w:hAnsi="宋体" w:cs="宋体"/>
                <w:szCs w:val="21"/>
              </w:rPr>
              <w:t xml:space="preserve">                                                   </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、强度要求：破断强度≥</w:t>
            </w:r>
            <w:r>
              <w:rPr>
                <w:rFonts w:hint="eastAsia" w:ascii="宋体" w:hAnsi="宋体" w:cs="宋体"/>
                <w:szCs w:val="21"/>
              </w:rPr>
              <w:t xml:space="preserve">25kN</w:t>
            </w:r>
            <w:r>
              <w:rPr>
                <w:rFonts w:hint="eastAsia" w:ascii="宋体" w:hAnsi="宋体" w:cs="宋体"/>
                <w:szCs w:val="21"/>
              </w:rPr>
              <w:t xml:space="preserve">；承重达到最小破断强度的</w:t>
            </w:r>
            <w:r>
              <w:rPr>
                <w:rFonts w:hint="eastAsia" w:ascii="宋体" w:hAnsi="宋体" w:cs="宋体"/>
                <w:szCs w:val="21"/>
              </w:rPr>
              <w:t xml:space="preserve">10%</w:t>
            </w:r>
            <w:r>
              <w:rPr>
                <w:rFonts w:hint="eastAsia" w:ascii="宋体" w:hAnsi="宋体" w:cs="宋体"/>
                <w:szCs w:val="21"/>
              </w:rPr>
              <w:t xml:space="preserve">时，安全绳的延伸率≤</w:t>
            </w:r>
            <w:r>
              <w:rPr>
                <w:rFonts w:hint="eastAsia" w:ascii="宋体" w:hAnsi="宋体" w:cs="宋体"/>
                <w:szCs w:val="21"/>
              </w:rPr>
              <w:t xml:space="preserve">1.8%</w:t>
            </w:r>
            <w:r>
              <w:rPr>
                <w:rFonts w:hint="eastAsia" w:ascii="宋体" w:hAnsi="宋体" w:cs="宋体"/>
                <w:szCs w:val="21"/>
              </w:rPr>
              <w:t xml:space="preserve">；耐高温，经</w:t>
            </w:r>
            <w:r>
              <w:rPr>
                <w:rFonts w:hint="eastAsia" w:ascii="宋体" w:hAnsi="宋体" w:cs="宋体"/>
                <w:szCs w:val="21"/>
              </w:rPr>
              <w:t xml:space="preserve">204</w:t>
            </w: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℃的耐高温试验后，安全绳不出现熔融、焦化现象。</w:t>
            </w:r>
            <w:r>
              <w:rPr>
                <w:rFonts w:hint="eastAsia" w:ascii="宋体" w:hAnsi="宋体" w:cs="宋体"/>
                <w:szCs w:val="21"/>
              </w:rPr>
              <w:t xml:space="preserve">                                  </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、抗滑移性能：经抗滑移性能试验后，绳皮（护套）沿绳芯正反两方向的纵向滑移量≤</w:t>
            </w:r>
            <w:r>
              <w:rPr>
                <w:rFonts w:hint="eastAsia" w:ascii="宋体" w:hAnsi="宋体" w:cs="宋体"/>
                <w:szCs w:val="21"/>
              </w:rPr>
              <w:t xml:space="preserve">10.6mm</w:t>
            </w:r>
            <w:r>
              <w:rPr>
                <w:rFonts w:hint="eastAsia" w:ascii="宋体" w:hAnsi="宋体" w:cs="宋体"/>
                <w:szCs w:val="21"/>
              </w:rPr>
              <w:t xml:space="preserve">。</w:t>
            </w:r>
            <w:r/>
          </w:p>
          <w:p>
            <w:pPr>
              <w:rPr>
                <w:rFonts w:ascii="宋体" w:hAnsi="宋体" w:cs="宋体"/>
                <w:b/>
                <w:bCs/>
                <w:szCs w:val="21"/>
              </w:rPr>
            </w:pPr>
            <w:r>
              <w:rPr>
                <w:rFonts w:hint="eastAsia" w:ascii="宋体" w:hAnsi="宋体" w:cs="宋体"/>
                <w:szCs w:val="21"/>
              </w:rPr>
              <w:t xml:space="preserve">6</w:t>
            </w:r>
            <w:r>
              <w:rPr>
                <w:rFonts w:hint="eastAsia" w:ascii="宋体" w:hAnsi="宋体" w:cs="宋体"/>
                <w:szCs w:val="21"/>
              </w:rPr>
              <w:t xml:space="preserve">、长度：</w:t>
            </w:r>
            <w:r>
              <w:rPr>
                <w:rFonts w:hint="eastAsia" w:ascii="宋体" w:hAnsi="宋体" w:cs="宋体"/>
                <w:szCs w:val="21"/>
              </w:rPr>
              <w:t xml:space="preserve">20</w:t>
            </w:r>
            <w:r>
              <w:rPr>
                <w:rFonts w:hint="eastAsia" w:ascii="宋体" w:hAnsi="宋体" w:cs="宋体"/>
                <w:szCs w:val="21"/>
              </w:rPr>
              <w:t xml:space="preserve">米，配备相应绳包（绳包具有阻燃性能）</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86</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捕蛇器</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tcW w:w="5036" w:type="dxa"/>
            <w:textDirection w:val="lrTb"/>
            <w:noWrap/>
          </w:tcPr>
          <w:p>
            <w:pPr>
              <w:rPr>
                <w:rFonts w:ascii="宋体" w:hAnsi="宋体" w:cs="宋体"/>
                <w:b/>
                <w:bCs/>
                <w:szCs w:val="21"/>
              </w:rPr>
            </w:pPr>
            <w:r>
              <w:rPr>
                <w:rFonts w:hint="eastAsia" w:ascii="宋体" w:hAnsi="宋体" w:cs="宋体"/>
                <w:szCs w:val="21"/>
              </w:rPr>
              <w:t xml:space="preserve">1.</w:t>
            </w:r>
            <w:r>
              <w:rPr>
                <w:rFonts w:hint="eastAsia" w:ascii="宋体" w:hAnsi="宋体" w:cs="宋体"/>
                <w:szCs w:val="21"/>
              </w:rPr>
              <w:t xml:space="preserve">夹口设计：捕蛇夹的夹口通常采用锯齿状设计，以增加夹持力并防止蛇类逃脱。同时，夹口内侧应平滑，以避免对蛇类造成不必要的伤害。</w:t>
            </w:r>
            <w:r>
              <w:rPr>
                <w:rFonts w:hint="eastAsia" w:ascii="宋体" w:hAnsi="宋体" w:cs="宋体"/>
                <w:szCs w:val="21"/>
              </w:rPr>
              <w:br/>
              <w:t xml:space="preserve">2.</w:t>
            </w:r>
            <w:r>
              <w:rPr>
                <w:rFonts w:hint="eastAsia" w:ascii="宋体" w:hAnsi="宋体" w:cs="宋体"/>
                <w:szCs w:val="21"/>
              </w:rPr>
              <w:t xml:space="preserve">弹簧力度：捕蛇夹的弹簧力度要适中，既要确保能够迅速且牢固地夹住蛇类，又要避免力度过大造成蛇类受伤或死亡。</w:t>
            </w:r>
            <w:r>
              <w:rPr>
                <w:rFonts w:hint="eastAsia" w:ascii="宋体" w:hAnsi="宋体" w:cs="宋体"/>
                <w:szCs w:val="21"/>
              </w:rPr>
              <w:br/>
              <w:t xml:space="preserve">3.</w:t>
            </w:r>
            <w:r>
              <w:rPr>
                <w:rFonts w:hint="eastAsia" w:ascii="宋体" w:hAnsi="宋体" w:cs="宋体"/>
                <w:szCs w:val="21"/>
              </w:rPr>
              <w:t xml:space="preserve">安全性能：优质的捕蛇夹应具备较高的安全性能，如设有保险装置以防止误操作，以及在使用过程中能够保持稳定不易脱落等。</w:t>
            </w:r>
            <w:r>
              <w:rPr>
                <w:rFonts w:hint="eastAsia" w:ascii="宋体" w:hAnsi="宋体" w:cs="宋体"/>
                <w:szCs w:val="21"/>
              </w:rPr>
              <w:br/>
              <w:t xml:space="preserve">4.</w:t>
            </w:r>
            <w:r>
              <w:rPr>
                <w:rFonts w:hint="eastAsia" w:ascii="宋体" w:hAnsi="宋体" w:cs="宋体"/>
                <w:szCs w:val="21"/>
              </w:rPr>
              <w:t xml:space="preserve">长度：≥</w:t>
            </w:r>
            <w:r>
              <w:rPr>
                <w:rFonts w:hint="eastAsia" w:ascii="宋体" w:hAnsi="宋体" w:cs="宋体"/>
                <w:szCs w:val="21"/>
              </w:rPr>
              <w:t xml:space="preserve">0.7M,</w:t>
            </w:r>
            <w:r>
              <w:rPr>
                <w:rFonts w:hint="eastAsia" w:ascii="宋体" w:hAnsi="宋体" w:cs="宋体"/>
                <w:szCs w:val="21"/>
              </w:rPr>
              <w:t xml:space="preserve">尼龙手柄</w:t>
            </w:r>
            <w:r>
              <w:rPr>
                <w:rFonts w:hint="eastAsia" w:ascii="宋体" w:hAnsi="宋体" w:cs="宋体"/>
                <w:szCs w:val="21"/>
              </w:rPr>
              <w:t xml:space="preserve">。</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87</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工具箱</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W w:w="5036" w:type="dxa"/>
            <w:textDirection w:val="lrTb"/>
            <w:noWrap/>
          </w:tcPr>
          <w:p>
            <w:pPr>
              <w:rPr>
                <w:rFonts w:ascii="宋体" w:hAnsi="宋体" w:cs="宋体"/>
                <w:b/>
                <w:bCs/>
                <w:szCs w:val="21"/>
              </w:rPr>
            </w:pPr>
            <w:r>
              <w:rPr>
                <w:rFonts w:hint="eastAsia" w:ascii="宋体" w:hAnsi="宋体" w:cs="宋体"/>
                <w:szCs w:val="21"/>
              </w:rPr>
              <w:t xml:space="preserve">该组套配置齐全，拉杆箱设计，储藏便捷方便。坚固耐用，质量可靠。</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8</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各类警示牌</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W w:w="5036" w:type="dxa"/>
            <w:textDirection w:val="lrTb"/>
            <w:noWrap/>
          </w:tcPr>
          <w:p>
            <w:pPr>
              <w:jc w:val="left"/>
              <w:widowControl/>
              <w:rPr>
                <w:rFonts w:ascii="宋体" w:hAnsi="宋体" w:cs="宋体"/>
                <w:szCs w:val="21"/>
              </w:rPr>
            </w:pPr>
            <w:r>
              <w:rPr>
                <w:rFonts w:hint="eastAsia" w:ascii="宋体" w:hAnsi="宋体" w:cs="宋体"/>
                <w:szCs w:val="21"/>
              </w:rPr>
              <w:t xml:space="preserve">提供国家级或国家认可的第三方检测检验机构出具的检测检验报告，且报告应完整有效。出具的检测检验报告应包含检测标准依据：</w:t>
            </w:r>
            <w:r>
              <w:rPr>
                <w:rFonts w:hint="eastAsia" w:ascii="宋体" w:hAnsi="宋体" w:cs="宋体"/>
                <w:szCs w:val="21"/>
              </w:rPr>
              <w:t xml:space="preserve">GB 20653-2020</w:t>
            </w:r>
            <w:r>
              <w:rPr>
                <w:rFonts w:hint="eastAsia" w:ascii="宋体" w:hAnsi="宋体" w:cs="宋体"/>
                <w:szCs w:val="21"/>
              </w:rPr>
              <w:t xml:space="preserve">《防护服装</w:t>
            </w:r>
            <w:r>
              <w:rPr>
                <w:rFonts w:hint="eastAsia" w:ascii="宋体" w:hAnsi="宋体" w:cs="宋体"/>
                <w:szCs w:val="21"/>
              </w:rPr>
              <w:t xml:space="preserve"> </w:t>
            </w:r>
            <w:r>
              <w:rPr>
                <w:rFonts w:hint="eastAsia" w:ascii="宋体" w:hAnsi="宋体" w:cs="宋体"/>
                <w:szCs w:val="21"/>
              </w:rPr>
              <w:t xml:space="preserve">职业用高可视性警示服》</w:t>
            </w:r>
            <w:r>
              <w:rPr>
                <w:rFonts w:hint="eastAsia" w:ascii="宋体" w:hAnsi="宋体" w:cs="宋体"/>
                <w:szCs w:val="21"/>
              </w:rPr>
              <w:br/>
            </w:r>
            <w:r>
              <w:rPr>
                <w:rFonts w:hint="eastAsia" w:ascii="宋体" w:hAnsi="宋体" w:cs="宋体"/>
                <w:szCs w:val="21"/>
              </w:rPr>
              <w:t xml:space="preserve">技术性能：</w:t>
            </w:r>
            <w:r/>
          </w:p>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产品由优质铝材精制而成，结构为三角形，正面包边有黑色，中心位置为黄色反光及危险警示标志，分别为“有毒”、“易燃”、“泄露”、“爆炸”和“危险”五种；可根据作业现场具体情况酌情使用。本产品具有标志清晰、结构牢靠、经久耐用、轻巧方便、操作简便灵活等优点，是消防安全警示器材的最好选择。</w:t>
            </w:r>
            <w:r/>
          </w:p>
          <w:p>
            <w:pPr>
              <w:jc w:val="left"/>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、本产品规格：三角形（等边）；</w:t>
            </w:r>
            <w:r/>
          </w:p>
          <w:p>
            <w:pPr>
              <w:jc w:val="left"/>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、本产品尺寸：边长</w:t>
            </w:r>
            <w:r>
              <w:rPr>
                <w:rFonts w:hint="eastAsia" w:ascii="宋体" w:hAnsi="宋体" w:cs="宋体"/>
                <w:szCs w:val="21"/>
              </w:rPr>
              <w:t xml:space="preserve">60cm</w:t>
            </w:r>
            <w:r>
              <w:rPr>
                <w:rFonts w:hint="eastAsia" w:ascii="宋体" w:hAnsi="宋体" w:cs="宋体"/>
                <w:szCs w:val="21"/>
              </w:rPr>
              <w:t xml:space="preserve">；颜色：黄色、黑色，反光区域：黄色（正面）</w:t>
            </w:r>
            <w:r/>
          </w:p>
          <w:p>
            <w:pPr>
              <w:jc w:val="left"/>
              <w:widowControl/>
              <w:rPr>
                <w:rFonts w:ascii="宋体" w:hAnsi="宋体" w:cs="宋体"/>
                <w:b/>
                <w:bCs/>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、物理试验前反光性能</w:t>
            </w:r>
            <w:r>
              <w:rPr>
                <w:rFonts w:hint="eastAsia" w:ascii="宋体" w:hAnsi="宋体" w:cs="宋体"/>
                <w:szCs w:val="21"/>
              </w:rPr>
              <w:t xml:space="preserve">cd/(lx</w:t>
            </w:r>
            <w:r>
              <w:rPr>
                <w:rFonts w:hint="eastAsia" w:ascii="宋体" w:hAnsi="宋体" w:cs="宋体"/>
                <w:szCs w:val="21"/>
              </w:rPr>
              <w:t xml:space="preserve">·</w:t>
            </w:r>
            <w:r>
              <w:rPr>
                <w:rFonts w:hint="eastAsia" w:ascii="宋体" w:hAnsi="宋体" w:cs="宋体"/>
                <w:szCs w:val="21"/>
              </w:rPr>
              <w:t xml:space="preserve">m</w:t>
            </w:r>
            <w:r>
              <w:rPr>
                <w:rFonts w:hint="eastAsia" w:ascii="宋体" w:hAnsi="宋体" w:cs="宋体"/>
                <w:szCs w:val="21"/>
              </w:rPr>
              <w:t xml:space="preserve">²</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500</w:t>
            </w:r>
            <w:r>
              <w:rPr>
                <w:rFonts w:hint="eastAsia" w:ascii="宋体" w:hAnsi="宋体" w:cs="宋体"/>
                <w:szCs w:val="21"/>
              </w:rPr>
              <w:t xml:space="preserve">；</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89</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隔离警示带</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盘</w:t>
            </w:r>
            <w:r/>
          </w:p>
        </w:tc>
        <w:tc>
          <w:tcPr>
            <w:tcW w:w="5036" w:type="dxa"/>
            <w:textDirection w:val="lrTb"/>
            <w:noWrap/>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产品主要用于自然灾害、交通事故、危险地段、突发事件现场的隔离的辅助设施；可供重复使用，并且不会污染现场环境，因此广泛用于突发性事件的现场警戒、隔离，圈定出事故现场或警示特殊区域。另外，也可将警示带设在需要临时分隔车流的地点，起到引导交通，指引车辆绕过危险路段从而保护施工现场设施和人员的作用。</w:t>
            </w:r>
            <w:r/>
          </w:p>
          <w:p>
            <w:pPr>
              <w:jc w:val="left"/>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、本警示带采用先进印刷技术，结合优良的切割工艺制作</w:t>
            </w:r>
            <w:r>
              <w:rPr>
                <w:rFonts w:hint="eastAsia" w:ascii="宋体" w:hAnsi="宋体" w:cs="宋体"/>
                <w:szCs w:val="21"/>
              </w:rPr>
              <w:t xml:space="preserve">而成，印有“消防</w:t>
            </w:r>
            <w:r>
              <w:rPr>
                <w:rFonts w:hint="eastAsia" w:ascii="宋体" w:hAnsi="宋体" w:cs="宋体"/>
                <w:szCs w:val="21"/>
              </w:rPr>
              <w:t xml:space="preserve">119</w:t>
            </w:r>
            <w:r>
              <w:rPr>
                <w:rFonts w:hint="eastAsia" w:ascii="宋体" w:hAnsi="宋体" w:cs="宋体"/>
                <w:szCs w:val="21"/>
              </w:rPr>
              <w:t xml:space="preserve">”字样，具有双面反光、防水、色泽鲜艳、结实耐用等优良性能。</w:t>
            </w:r>
            <w:r/>
          </w:p>
          <w:p>
            <w:pPr>
              <w:jc w:val="left"/>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、本产品采用</w:t>
            </w:r>
            <w:r>
              <w:rPr>
                <w:rFonts w:hint="eastAsia" w:ascii="宋体" w:hAnsi="宋体" w:cs="宋体"/>
                <w:szCs w:val="21"/>
              </w:rPr>
              <w:t xml:space="preserve">PV</w:t>
            </w:r>
            <w:r>
              <w:rPr>
                <w:rFonts w:hint="eastAsia" w:ascii="宋体" w:hAnsi="宋体" w:cs="宋体"/>
                <w:szCs w:val="21"/>
              </w:rPr>
              <w:t xml:space="preserve">卷带盘，附带摇动把手，易于收卷和携带。</w:t>
            </w:r>
            <w:r/>
          </w:p>
          <w:p>
            <w:pPr>
              <w:jc w:val="left"/>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、本产品材质：卷带盘：</w:t>
            </w:r>
            <w:r>
              <w:rPr>
                <w:rFonts w:hint="eastAsia" w:ascii="宋体" w:hAnsi="宋体" w:cs="宋体"/>
                <w:szCs w:val="21"/>
              </w:rPr>
              <w:t xml:space="preserve">PV</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、警示带：</w:t>
            </w:r>
            <w:r>
              <w:rPr>
                <w:rFonts w:hint="eastAsia" w:ascii="宋体" w:hAnsi="宋体" w:cs="宋体"/>
                <w:szCs w:val="21"/>
              </w:rPr>
              <w:t xml:space="preserve">100%</w:t>
            </w:r>
            <w:r>
              <w:rPr>
                <w:rFonts w:hint="eastAsia" w:ascii="宋体" w:hAnsi="宋体" w:cs="宋体"/>
                <w:szCs w:val="21"/>
              </w:rPr>
              <w:t xml:space="preserve">涤纶；警示带尺寸：</w:t>
            </w:r>
            <w:r>
              <w:rPr>
                <w:rFonts w:hint="eastAsia" w:ascii="宋体" w:hAnsi="宋体" w:cs="宋体"/>
                <w:szCs w:val="21"/>
              </w:rPr>
              <w:t xml:space="preserve">5cm</w:t>
            </w:r>
            <w:r>
              <w:rPr>
                <w:rFonts w:hint="eastAsia" w:ascii="宋体" w:hAnsi="宋体" w:cs="宋体"/>
                <w:szCs w:val="21"/>
              </w:rPr>
              <w:t xml:space="preserve">；警示带长度：</w:t>
            </w:r>
            <w:r>
              <w:rPr>
                <w:rFonts w:hint="eastAsia" w:ascii="宋体" w:hAnsi="宋体" w:cs="宋体"/>
                <w:szCs w:val="21"/>
              </w:rPr>
              <w:t xml:space="preserve">125m</w:t>
            </w:r>
            <w:r>
              <w:rPr>
                <w:rFonts w:hint="eastAsia" w:ascii="宋体" w:hAnsi="宋体" w:cs="宋体"/>
                <w:szCs w:val="21"/>
              </w:rPr>
              <w:t xml:space="preserve">；</w:t>
            </w:r>
            <w:r/>
          </w:p>
          <w:p>
            <w:pPr>
              <w:rPr>
                <w:rFonts w:ascii="宋体" w:hAnsi="宋体" w:cs="宋体"/>
                <w:b/>
                <w:bCs/>
                <w:szCs w:val="21"/>
              </w:rPr>
            </w:pPr>
            <w:r>
              <w:rPr>
                <w:rFonts w:hint="eastAsia" w:ascii="宋体" w:hAnsi="宋体" w:cs="宋体"/>
                <w:szCs w:val="21"/>
              </w:rPr>
              <w:t xml:space="preserve">6</w:t>
            </w:r>
            <w:r>
              <w:rPr>
                <w:rFonts w:hint="eastAsia" w:ascii="宋体" w:hAnsi="宋体" w:cs="宋体"/>
                <w:szCs w:val="21"/>
              </w:rPr>
              <w:t xml:space="preserve">、物理试验前反光性能</w:t>
            </w:r>
            <w:r>
              <w:rPr>
                <w:rFonts w:hint="eastAsia" w:ascii="宋体" w:hAnsi="宋体" w:cs="宋体"/>
                <w:szCs w:val="21"/>
              </w:rPr>
              <w:t xml:space="preserve">cd/(lx</w:t>
            </w:r>
            <w:r>
              <w:rPr>
                <w:rFonts w:hint="eastAsia" w:ascii="宋体" w:hAnsi="宋体" w:cs="宋体"/>
                <w:szCs w:val="21"/>
              </w:rPr>
              <w:t xml:space="preserve">·</w:t>
            </w:r>
            <w:r>
              <w:rPr>
                <w:rFonts w:hint="eastAsia" w:ascii="宋体" w:hAnsi="宋体" w:cs="宋体"/>
                <w:szCs w:val="21"/>
              </w:rPr>
              <w:t xml:space="preserve">m</w:t>
            </w:r>
            <w:r>
              <w:rPr>
                <w:rFonts w:hint="eastAsia" w:ascii="宋体" w:hAnsi="宋体" w:cs="宋体"/>
                <w:szCs w:val="21"/>
              </w:rPr>
              <w:t xml:space="preserve">²</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200</w:t>
            </w:r>
            <w:r>
              <w:rPr>
                <w:rFonts w:hint="eastAsia" w:ascii="宋体" w:hAnsi="宋体" w:cs="宋体"/>
                <w:szCs w:val="21"/>
              </w:rPr>
              <w:t xml:space="preserve">；</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0</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消防用荧光棒</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60</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根</w:t>
            </w:r>
            <w:r/>
          </w:p>
        </w:tc>
        <w:tc>
          <w:tcPr>
            <w:tcW w:w="5036" w:type="dxa"/>
            <w:textDirection w:val="lrTb"/>
            <w:noWrap/>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、用于黑暗或烟雾环境中一次性照明或标识；</w:t>
            </w:r>
            <w:r/>
          </w:p>
          <w:p>
            <w:pPr>
              <w:jc w:val="left"/>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、荧光棒是装有不同液体的塑料管和玻璃管两个部分组成，长度</w:t>
            </w:r>
            <w:r>
              <w:rPr>
                <w:rFonts w:hint="eastAsia" w:ascii="宋体" w:hAnsi="宋体" w:cs="宋体"/>
                <w:szCs w:val="21"/>
              </w:rPr>
              <w:t xml:space="preserve">20cm</w:t>
            </w:r>
            <w:r>
              <w:rPr>
                <w:rFonts w:hint="eastAsia" w:ascii="宋体" w:hAnsi="宋体" w:cs="宋体"/>
                <w:szCs w:val="21"/>
              </w:rPr>
              <w:t xml:space="preserve">、直径≥</w:t>
            </w:r>
            <w:r>
              <w:rPr>
                <w:rFonts w:hint="eastAsia" w:ascii="宋体" w:hAnsi="宋体" w:cs="宋体"/>
                <w:szCs w:val="21"/>
              </w:rPr>
              <w:t xml:space="preserve">1cm</w:t>
            </w:r>
            <w:r>
              <w:rPr>
                <w:rFonts w:hint="eastAsia" w:ascii="宋体" w:hAnsi="宋体" w:cs="宋体"/>
                <w:szCs w:val="21"/>
              </w:rPr>
              <w:t xml:space="preserve">，使用时将荧光棒弯曲，折断塑料管中的玻璃管，使两种液体充分混合，达到发光效果；</w:t>
            </w:r>
            <w:r/>
          </w:p>
          <w:p>
            <w:pPr>
              <w:jc w:val="left"/>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、可在紧急状态下为消防员的抢险救援或应急逃生提供照明帮助；</w:t>
            </w:r>
            <w:r/>
          </w:p>
          <w:p>
            <w:pPr>
              <w:rPr>
                <w:rFonts w:ascii="宋体" w:hAnsi="宋体" w:cs="宋体"/>
                <w:b/>
                <w:bCs/>
                <w:szCs w:val="21"/>
              </w:rPr>
            </w:pPr>
            <w:r>
              <w:rPr>
                <w:rFonts w:hint="eastAsia" w:ascii="宋体" w:hAnsi="宋体" w:cs="宋体"/>
                <w:szCs w:val="21"/>
              </w:rPr>
              <w:t xml:space="preserve">4</w:t>
            </w:r>
            <w:r>
              <w:rPr>
                <w:rFonts w:hint="eastAsia" w:ascii="宋体" w:hAnsi="宋体" w:cs="宋体"/>
                <w:szCs w:val="21"/>
              </w:rPr>
              <w:t xml:space="preserve">、提供国家级或国家认可的第三方检测检验机构出具的检测检验报告，且报告应完整有效。</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1</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锥形事故标志柱（警戒桶）</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W w:w="5036" w:type="dxa"/>
            <w:textDirection w:val="lrTb"/>
            <w:noWrap/>
          </w:tcPr>
          <w:p>
            <w:pPr>
              <w:rPr>
                <w:rFonts w:ascii="宋体" w:hAnsi="宋体" w:cs="宋体"/>
                <w:b/>
                <w:bCs/>
                <w:szCs w:val="21"/>
              </w:rPr>
            </w:pPr>
            <w:r>
              <w:rPr>
                <w:rFonts w:hint="eastAsia" w:ascii="宋体" w:hAnsi="宋体" w:cs="宋体"/>
                <w:szCs w:val="21"/>
              </w:rPr>
              <w:t xml:space="preserve">用于事故现场的道路警戒、阻拦或分割车流和引导交通。有反光，通常是塑料或橡胶制品，不怕撞击，耐轧压，能迅速回弹，不伤车伤人。重量</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2.5kg</w:t>
            </w:r>
            <w:r>
              <w:rPr>
                <w:rFonts w:hint="eastAsia" w:ascii="宋体" w:hAnsi="宋体" w:cs="宋体"/>
                <w:szCs w:val="21"/>
              </w:rPr>
              <w:t xml:space="preserve">，能耐撞击、耐碾压、耐水和灰尘。</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2</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闪光警示灯</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W w:w="5036" w:type="dxa"/>
            <w:textDirection w:val="lrTb"/>
            <w:noWrap/>
          </w:tcPr>
          <w:p>
            <w:pPr>
              <w:pStyle w:val="1059"/>
              <w:ind w:right="334"/>
              <w:spacing w:before="55"/>
              <w:rPr>
                <w:rFonts w:ascii="宋体" w:hAnsi="宋体" w:eastAsia="宋体" w:cs="宋体"/>
                <w:sz w:val="21"/>
                <w:szCs w:val="21"/>
                <w:lang w:eastAsia="zh-CN"/>
              </w:rPr>
            </w:pPr>
            <w:r>
              <w:rPr>
                <w:rFonts w:hint="eastAsia" w:ascii="宋体" w:hAnsi="宋体" w:eastAsia="宋体" w:cs="宋体"/>
                <w:spacing w:val="8"/>
                <w:sz w:val="21"/>
                <w:szCs w:val="21"/>
                <w:lang w:eastAsia="zh-CN"/>
              </w:rPr>
              <w:t xml:space="preserve">1</w:t>
            </w:r>
            <w:r>
              <w:rPr>
                <w:rFonts w:hint="eastAsia" w:ascii="宋体" w:hAnsi="宋体" w:eastAsia="宋体" w:cs="宋体"/>
                <w:spacing w:val="8"/>
                <w:sz w:val="21"/>
                <w:szCs w:val="21"/>
                <w:lang w:eastAsia="zh-CN"/>
              </w:rPr>
              <w:t xml:space="preserve">、手柄直径≤</w:t>
            </w:r>
            <w:r>
              <w:rPr>
                <w:rFonts w:hint="eastAsia" w:ascii="宋体" w:hAnsi="宋体" w:eastAsia="宋体" w:cs="宋体"/>
                <w:spacing w:val="8"/>
                <w:sz w:val="21"/>
                <w:szCs w:val="21"/>
                <w:lang w:eastAsia="zh-CN"/>
              </w:rPr>
              <w:t xml:space="preserve">50</w:t>
            </w:r>
            <w:r>
              <w:rPr>
                <w:rFonts w:hint="eastAsia" w:ascii="宋体" w:hAnsi="宋体" w:eastAsia="宋体" w:cs="宋体"/>
                <w:sz w:val="21"/>
                <w:szCs w:val="21"/>
                <w:lang w:eastAsia="zh-CN"/>
              </w:rPr>
              <w:t xml:space="preserve">mm</w:t>
            </w:r>
            <w:r>
              <w:rPr>
                <w:rFonts w:hint="eastAsia" w:ascii="宋体" w:hAnsi="宋体" w:eastAsia="宋体" w:cs="宋体"/>
                <w:spacing w:val="8"/>
                <w:sz w:val="21"/>
                <w:szCs w:val="21"/>
                <w:lang w:eastAsia="zh-CN"/>
              </w:rPr>
              <w:t xml:space="preserve">，长≤</w:t>
            </w:r>
            <w:r>
              <w:rPr>
                <w:rFonts w:hint="eastAsia" w:ascii="宋体" w:hAnsi="宋体" w:eastAsia="宋体" w:cs="宋体"/>
                <w:spacing w:val="8"/>
                <w:sz w:val="21"/>
                <w:szCs w:val="21"/>
                <w:lang w:eastAsia="zh-CN"/>
              </w:rPr>
              <w:t xml:space="preserve">150</w:t>
            </w:r>
            <w:r>
              <w:rPr>
                <w:rFonts w:hint="eastAsia" w:ascii="宋体" w:hAnsi="宋体" w:eastAsia="宋体" w:cs="宋体"/>
                <w:sz w:val="21"/>
                <w:szCs w:val="21"/>
                <w:lang w:eastAsia="zh-CN"/>
              </w:rPr>
              <w:t xml:space="preserve">mm</w:t>
            </w:r>
            <w:r>
              <w:rPr>
                <w:rFonts w:hint="eastAsia" w:ascii="宋体" w:hAnsi="宋体" w:eastAsia="宋体" w:cs="宋体"/>
                <w:spacing w:val="8"/>
                <w:sz w:val="21"/>
                <w:szCs w:val="21"/>
                <w:lang w:eastAsia="zh-CN"/>
              </w:rPr>
              <w:t xml:space="preserve">，灯罩直径≥</w:t>
            </w:r>
            <w:r>
              <w:rPr>
                <w:rFonts w:hint="eastAsia" w:ascii="宋体" w:hAnsi="宋体" w:eastAsia="宋体" w:cs="宋体"/>
                <w:sz w:val="21"/>
                <w:szCs w:val="21"/>
                <w:lang w:eastAsia="zh-CN"/>
              </w:rPr>
              <w:t xml:space="preserve">120mm</w:t>
            </w:r>
            <w:r>
              <w:rPr>
                <w:rFonts w:hint="eastAsia" w:ascii="宋体" w:hAnsi="宋体" w:eastAsia="宋体" w:cs="宋体"/>
                <w:sz w:val="21"/>
                <w:szCs w:val="21"/>
                <w:lang w:eastAsia="zh-CN"/>
              </w:rPr>
              <w:t xml:space="preserve">；</w:t>
            </w:r>
            <w:r/>
          </w:p>
          <w:p>
            <w:pPr>
              <w:pStyle w:val="1059"/>
              <w:spacing w:before="66"/>
              <w:rPr>
                <w:rFonts w:ascii="宋体" w:hAnsi="宋体" w:eastAsia="宋体" w:cs="宋体"/>
                <w:sz w:val="21"/>
                <w:szCs w:val="21"/>
                <w:lang w:eastAsia="zh-CN"/>
              </w:rPr>
            </w:pPr>
            <w:r>
              <w:rPr>
                <w:rFonts w:hint="eastAsia" w:ascii="宋体" w:hAnsi="宋体" w:eastAsia="宋体" w:cs="宋体"/>
                <w:spacing w:val="6"/>
                <w:sz w:val="21"/>
                <w:szCs w:val="21"/>
                <w:lang w:eastAsia="zh-CN"/>
              </w:rPr>
              <w:t xml:space="preserve">2</w:t>
            </w:r>
            <w:r>
              <w:rPr>
                <w:rFonts w:hint="eastAsia" w:ascii="宋体" w:hAnsi="宋体" w:eastAsia="宋体" w:cs="宋体"/>
                <w:spacing w:val="6"/>
                <w:sz w:val="21"/>
                <w:szCs w:val="21"/>
                <w:lang w:eastAsia="zh-CN"/>
              </w:rPr>
              <w:t xml:space="preserve">、重量≤</w:t>
            </w:r>
            <w:r>
              <w:rPr>
                <w:rFonts w:hint="eastAsia" w:ascii="宋体" w:hAnsi="宋体" w:eastAsia="宋体" w:cs="宋体"/>
                <w:spacing w:val="6"/>
                <w:sz w:val="21"/>
                <w:szCs w:val="21"/>
                <w:lang w:eastAsia="zh-CN"/>
              </w:rPr>
              <w:t xml:space="preserve">0.3</w:t>
            </w:r>
            <w:r>
              <w:rPr>
                <w:rFonts w:hint="eastAsia" w:ascii="宋体" w:hAnsi="宋体" w:eastAsia="宋体" w:cs="宋体"/>
                <w:sz w:val="21"/>
                <w:szCs w:val="21"/>
                <w:lang w:eastAsia="zh-CN"/>
              </w:rPr>
              <w:t xml:space="preserve">kg</w:t>
            </w:r>
            <w:r>
              <w:rPr>
                <w:rFonts w:hint="eastAsia" w:ascii="宋体" w:hAnsi="宋体" w:eastAsia="宋体" w:cs="宋体"/>
                <w:spacing w:val="6"/>
                <w:sz w:val="21"/>
                <w:szCs w:val="21"/>
                <w:lang w:eastAsia="zh-CN"/>
              </w:rPr>
              <w:t xml:space="preserve">；</w:t>
            </w:r>
            <w:r/>
          </w:p>
          <w:p>
            <w:pPr>
              <w:pStyle w:val="1059"/>
              <w:spacing w:before="71"/>
              <w:rPr>
                <w:rFonts w:ascii="宋体" w:hAnsi="宋体" w:eastAsia="宋体" w:cs="宋体"/>
                <w:sz w:val="21"/>
                <w:szCs w:val="21"/>
                <w:lang w:eastAsia="zh-CN"/>
              </w:rPr>
            </w:pPr>
            <w:r>
              <w:rPr>
                <w:rFonts w:hint="eastAsia" w:ascii="宋体" w:hAnsi="宋体" w:eastAsia="宋体" w:cs="宋体"/>
                <w:spacing w:val="7"/>
                <w:sz w:val="21"/>
                <w:szCs w:val="21"/>
                <w:lang w:eastAsia="zh-CN"/>
              </w:rPr>
              <w:t xml:space="preserve">3</w:t>
            </w:r>
            <w:r>
              <w:rPr>
                <w:rFonts w:hint="eastAsia" w:ascii="宋体" w:hAnsi="宋体" w:eastAsia="宋体" w:cs="宋体"/>
                <w:spacing w:val="7"/>
                <w:sz w:val="21"/>
                <w:szCs w:val="21"/>
                <w:lang w:eastAsia="zh-CN"/>
              </w:rPr>
              <w:t xml:space="preserve">、灯体直径≥</w:t>
            </w:r>
            <w:r>
              <w:rPr>
                <w:rFonts w:hint="eastAsia" w:ascii="宋体" w:hAnsi="宋体" w:eastAsia="宋体" w:cs="宋体"/>
                <w:spacing w:val="7"/>
                <w:sz w:val="21"/>
                <w:szCs w:val="21"/>
                <w:lang w:eastAsia="zh-CN"/>
              </w:rPr>
              <w:t xml:space="preserve">135</w:t>
            </w:r>
            <w:r>
              <w:rPr>
                <w:rFonts w:hint="eastAsia" w:ascii="宋体" w:hAnsi="宋体" w:eastAsia="宋体" w:cs="宋体"/>
                <w:sz w:val="21"/>
                <w:szCs w:val="21"/>
                <w:lang w:eastAsia="zh-CN"/>
              </w:rPr>
              <w:t xml:space="preserve">mm</w:t>
            </w:r>
            <w:r>
              <w:rPr>
                <w:rFonts w:hint="eastAsia" w:ascii="宋体" w:hAnsi="宋体" w:eastAsia="宋体" w:cs="宋体"/>
                <w:spacing w:val="7"/>
                <w:sz w:val="21"/>
                <w:szCs w:val="21"/>
                <w:lang w:eastAsia="zh-CN"/>
              </w:rPr>
              <w:t xml:space="preserve">；</w:t>
            </w:r>
            <w:r/>
          </w:p>
          <w:p>
            <w:pPr>
              <w:pStyle w:val="1059"/>
              <w:spacing w:before="64"/>
              <w:rPr>
                <w:rFonts w:ascii="宋体" w:hAnsi="宋体" w:eastAsia="宋体" w:cs="宋体"/>
                <w:sz w:val="21"/>
                <w:szCs w:val="21"/>
                <w:lang w:eastAsia="zh-CN"/>
              </w:rPr>
            </w:pPr>
            <w:r>
              <w:rPr>
                <w:rFonts w:hint="eastAsia" w:ascii="宋体" w:hAnsi="宋体" w:eastAsia="宋体" w:cs="宋体"/>
                <w:spacing w:val="7"/>
                <w:sz w:val="21"/>
                <w:szCs w:val="21"/>
                <w:lang w:eastAsia="zh-CN"/>
              </w:rPr>
              <w:t xml:space="preserve">4</w:t>
            </w:r>
            <w:r>
              <w:rPr>
                <w:rFonts w:hint="eastAsia" w:ascii="宋体" w:hAnsi="宋体" w:eastAsia="宋体" w:cs="宋体"/>
                <w:spacing w:val="7"/>
                <w:sz w:val="21"/>
                <w:szCs w:val="21"/>
                <w:lang w:eastAsia="zh-CN"/>
              </w:rPr>
              <w:t xml:space="preserve">、灯体高度≥</w:t>
            </w:r>
            <w:r>
              <w:rPr>
                <w:rFonts w:hint="eastAsia" w:ascii="宋体" w:hAnsi="宋体" w:eastAsia="宋体" w:cs="宋体"/>
                <w:spacing w:val="7"/>
                <w:sz w:val="21"/>
                <w:szCs w:val="21"/>
                <w:lang w:eastAsia="zh-CN"/>
              </w:rPr>
              <w:t xml:space="preserve">300</w:t>
            </w:r>
            <w:r>
              <w:rPr>
                <w:rFonts w:hint="eastAsia" w:ascii="宋体" w:hAnsi="宋体" w:eastAsia="宋体" w:cs="宋体"/>
                <w:sz w:val="21"/>
                <w:szCs w:val="21"/>
                <w:lang w:eastAsia="zh-CN"/>
              </w:rPr>
              <w:t xml:space="preserve">mm</w:t>
            </w:r>
            <w:r>
              <w:rPr>
                <w:rFonts w:hint="eastAsia" w:ascii="宋体" w:hAnsi="宋体" w:eastAsia="宋体" w:cs="宋体"/>
                <w:spacing w:val="7"/>
                <w:sz w:val="21"/>
                <w:szCs w:val="21"/>
                <w:lang w:eastAsia="zh-CN"/>
              </w:rPr>
              <w:t xml:space="preserve">；</w:t>
            </w:r>
            <w:r/>
          </w:p>
          <w:p>
            <w:pPr>
              <w:pStyle w:val="1059"/>
              <w:spacing w:before="64"/>
              <w:rPr>
                <w:rFonts w:ascii="宋体" w:hAnsi="宋体" w:eastAsia="宋体" w:cs="宋体"/>
                <w:sz w:val="21"/>
                <w:szCs w:val="21"/>
                <w:lang w:eastAsia="zh-CN"/>
              </w:rPr>
            </w:pPr>
            <w:r>
              <w:rPr>
                <w:rFonts w:hint="eastAsia" w:ascii="宋体" w:hAnsi="宋体" w:eastAsia="宋体" w:cs="宋体"/>
                <w:spacing w:val="3"/>
                <w:sz w:val="21"/>
                <w:szCs w:val="21"/>
                <w:lang w:eastAsia="zh-CN"/>
              </w:rPr>
              <w:t xml:space="preserve">5</w:t>
            </w:r>
            <w:r>
              <w:rPr>
                <w:rFonts w:hint="eastAsia" w:ascii="宋体" w:hAnsi="宋体" w:eastAsia="宋体" w:cs="宋体"/>
                <w:spacing w:val="3"/>
                <w:sz w:val="21"/>
                <w:szCs w:val="21"/>
                <w:lang w:eastAsia="zh-CN"/>
              </w:rPr>
              <w:t xml:space="preserve">、电池使用时间＞</w:t>
            </w:r>
            <w:r>
              <w:rPr>
                <w:rFonts w:hint="eastAsia" w:ascii="宋体" w:hAnsi="宋体" w:eastAsia="宋体" w:cs="宋体"/>
                <w:spacing w:val="3"/>
                <w:sz w:val="21"/>
                <w:szCs w:val="21"/>
                <w:lang w:eastAsia="zh-CN"/>
              </w:rPr>
              <w:t xml:space="preserve">400</w:t>
            </w:r>
            <w:r>
              <w:rPr>
                <w:rFonts w:hint="eastAsia" w:ascii="宋体" w:hAnsi="宋体" w:eastAsia="宋体" w:cs="宋体"/>
                <w:spacing w:val="3"/>
                <w:sz w:val="21"/>
                <w:szCs w:val="21"/>
                <w:lang w:eastAsia="zh-CN"/>
              </w:rPr>
              <w:t xml:space="preserve">小时；</w:t>
            </w:r>
            <w:r/>
          </w:p>
          <w:p>
            <w:pPr>
              <w:rPr>
                <w:rFonts w:ascii="宋体" w:hAnsi="宋体" w:cs="宋体"/>
                <w:b/>
                <w:bCs/>
                <w:szCs w:val="21"/>
              </w:rPr>
            </w:pPr>
            <w:r>
              <w:rPr>
                <w:rFonts w:hint="eastAsia" w:ascii="宋体" w:hAnsi="宋体" w:cs="宋体"/>
                <w:spacing w:val="10"/>
                <w:szCs w:val="21"/>
              </w:rPr>
              <w:t xml:space="preserve">6</w:t>
            </w:r>
            <w:r>
              <w:rPr>
                <w:rFonts w:hint="eastAsia" w:ascii="宋体" w:hAnsi="宋体" w:cs="宋体"/>
                <w:spacing w:val="10"/>
                <w:szCs w:val="21"/>
              </w:rPr>
              <w:t xml:space="preserve">、夜间可视距离不低于</w:t>
            </w:r>
            <w:r>
              <w:rPr>
                <w:rFonts w:hint="eastAsia" w:ascii="宋体" w:hAnsi="宋体" w:cs="宋体"/>
                <w:spacing w:val="10"/>
                <w:szCs w:val="21"/>
              </w:rPr>
              <w:t xml:space="preserve">900</w:t>
            </w:r>
            <w:r>
              <w:rPr>
                <w:rFonts w:hint="eastAsia" w:ascii="宋体" w:hAnsi="宋体" w:cs="宋体"/>
                <w:spacing w:val="10"/>
                <w:szCs w:val="21"/>
              </w:rPr>
              <w:t xml:space="preserve">米</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3</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敛尸袋</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tcW w:w="503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、应用场景：快速转运尸体。</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、应提供国家级或国家认可的第三方检测检验机构出具的检测检验报告，且报告应完整有效。</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、展开尺寸：≥</w:t>
            </w:r>
            <w:r>
              <w:rPr>
                <w:rFonts w:hint="eastAsia" w:ascii="宋体" w:hAnsi="宋体" w:cs="宋体"/>
                <w:szCs w:val="21"/>
              </w:rPr>
              <w:t xml:space="preserve">2000</w:t>
            </w:r>
            <w:r>
              <w:rPr>
                <w:rFonts w:hint="eastAsia" w:ascii="宋体" w:hAnsi="宋体" w:cs="宋体"/>
                <w:szCs w:val="21"/>
              </w:rPr>
              <w:t xml:space="preserve">×</w:t>
            </w:r>
            <w:r>
              <w:rPr>
                <w:rFonts w:hint="eastAsia" w:ascii="宋体" w:hAnsi="宋体" w:cs="宋体"/>
                <w:szCs w:val="21"/>
              </w:rPr>
              <w:t xml:space="preserve">650</w:t>
            </w:r>
            <w:r>
              <w:rPr>
                <w:rFonts w:hint="eastAsia" w:ascii="宋体" w:hAnsi="宋体" w:cs="宋体"/>
                <w:szCs w:val="21"/>
              </w:rPr>
              <w:t xml:space="preserve">×</w:t>
            </w:r>
            <w:r>
              <w:rPr>
                <w:rFonts w:hint="eastAsia" w:ascii="宋体" w:hAnsi="宋体" w:cs="宋体"/>
                <w:szCs w:val="21"/>
              </w:rPr>
              <w:t xml:space="preserve">230mm</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、重量：≤</w:t>
            </w:r>
            <w:r>
              <w:rPr>
                <w:rFonts w:hint="eastAsia" w:ascii="宋体" w:hAnsi="宋体" w:cs="宋体"/>
                <w:szCs w:val="21"/>
              </w:rPr>
              <w:t xml:space="preserve">1.0kg</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、载重：≥</w:t>
            </w:r>
            <w:r>
              <w:rPr>
                <w:rFonts w:hint="eastAsia" w:ascii="宋体" w:hAnsi="宋体" w:cs="宋体"/>
                <w:szCs w:val="21"/>
              </w:rPr>
              <w:t xml:space="preserve">100kg</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、提手：宽</w:t>
            </w:r>
            <w:r>
              <w:rPr>
                <w:rFonts w:hint="eastAsia" w:ascii="宋体" w:hAnsi="宋体" w:cs="宋体"/>
                <w:szCs w:val="21"/>
              </w:rPr>
              <w:t xml:space="preserve"> 5CM </w:t>
            </w:r>
            <w:r>
              <w:rPr>
                <w:rFonts w:hint="eastAsia" w:ascii="宋体" w:hAnsi="宋体" w:cs="宋体"/>
                <w:szCs w:val="21"/>
              </w:rPr>
              <w:t xml:space="preserve">（±</w:t>
            </w:r>
            <w:r>
              <w:rPr>
                <w:rFonts w:hint="eastAsia" w:ascii="宋体" w:hAnsi="宋体" w:cs="宋体"/>
                <w:szCs w:val="21"/>
              </w:rPr>
              <w:t xml:space="preserve">0.2</w:t>
            </w:r>
            <w:r>
              <w:rPr>
                <w:rFonts w:hint="eastAsia" w:ascii="宋体" w:hAnsi="宋体" w:cs="宋体"/>
                <w:szCs w:val="21"/>
              </w:rPr>
              <w:t xml:space="preserve">）加固织带，数量：</w:t>
            </w:r>
            <w:r>
              <w:rPr>
                <w:rFonts w:hint="eastAsia" w:ascii="宋体" w:hAnsi="宋体" w:cs="宋体"/>
                <w:szCs w:val="21"/>
              </w:rPr>
              <w:t xml:space="preserve">6 </w:t>
            </w:r>
            <w:r>
              <w:rPr>
                <w:rFonts w:hint="eastAsia" w:ascii="宋体" w:hAnsi="宋体" w:cs="宋体"/>
                <w:szCs w:val="21"/>
              </w:rPr>
              <w:t xml:space="preserve">提。</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、防水：高强度防水面料，上下加膜，不渗漏。</w:t>
            </w:r>
            <w:r/>
          </w:p>
          <w:p>
            <w:pPr>
              <w:rPr>
                <w:rFonts w:ascii="宋体" w:hAnsi="宋体" w:cs="宋体"/>
                <w:b/>
                <w:bCs/>
                <w:szCs w:val="21"/>
              </w:rPr>
            </w:pPr>
            <w:r>
              <w:rPr>
                <w:rFonts w:hint="eastAsia" w:ascii="宋体" w:hAnsi="宋体" w:cs="宋体"/>
                <w:szCs w:val="21"/>
              </w:rPr>
              <w:t xml:space="preserve">8</w:t>
            </w:r>
            <w:r>
              <w:rPr>
                <w:rFonts w:hint="eastAsia" w:ascii="宋体" w:hAnsi="宋体" w:cs="宋体"/>
                <w:szCs w:val="21"/>
              </w:rPr>
              <w:t xml:space="preserve">、尸袋的材质和颜色材质：</w:t>
            </w:r>
            <w:r>
              <w:rPr>
                <w:rFonts w:hint="eastAsia" w:ascii="宋体" w:hAnsi="宋体" w:cs="宋体"/>
                <w:szCs w:val="21"/>
              </w:rPr>
              <w:t xml:space="preserve"> pvc</w:t>
            </w:r>
            <w:r>
              <w:rPr>
                <w:rFonts w:hint="eastAsia" w:ascii="宋体" w:hAnsi="宋体" w:cs="宋体"/>
                <w:szCs w:val="21"/>
              </w:rPr>
              <w:t xml:space="preserve">敛尸袋，白色。</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4</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短火勾</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tcW w:w="5036" w:type="dxa"/>
            <w:textDirection w:val="lrTb"/>
            <w:noWrap/>
          </w:tcPr>
          <w:p>
            <w:pPr>
              <w:numPr>
                <w:ilvl w:val="0"/>
                <w:numId w:val="18"/>
              </w:numPr>
              <w:rPr>
                <w:rFonts w:ascii="宋体" w:hAnsi="宋体" w:cs="宋体"/>
                <w:szCs w:val="21"/>
              </w:rPr>
            </w:pPr>
            <w:r>
              <w:rPr>
                <w:rFonts w:hint="eastAsia" w:ascii="宋体" w:hAnsi="宋体" w:cs="宋体"/>
                <w:szCs w:val="21"/>
              </w:rPr>
              <w:t xml:space="preserve">消防火钩用于建筑内火灾现场局部破拆，柴草堆垛火灾钩扒火源，防止火源蔓延，使用方便。由拉勾头和手柄组成，拉勾具有弯钩和直钩。</w:t>
            </w:r>
            <w:r/>
          </w:p>
          <w:p>
            <w:pPr>
              <w:numPr>
                <w:ilvl w:val="255"/>
                <w:numId w:val="0"/>
              </w:num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、手柄材料为阻燃钢管，直径：≥</w:t>
            </w:r>
            <w:r>
              <w:rPr>
                <w:rFonts w:hint="eastAsia" w:ascii="宋体" w:hAnsi="宋体" w:cs="宋体"/>
                <w:szCs w:val="21"/>
              </w:rPr>
              <w:t xml:space="preserve">30mm</w:t>
            </w:r>
            <w:r>
              <w:rPr>
                <w:rFonts w:hint="eastAsia" w:ascii="宋体" w:hAnsi="宋体" w:cs="宋体"/>
                <w:szCs w:val="21"/>
              </w:rPr>
              <w:t xml:space="preserve">，手柄尾部采用绝缘套收紧。头部采用金属弯钩作黑色油漆处理，直齿长≥</w:t>
            </w:r>
            <w:r>
              <w:rPr>
                <w:rFonts w:hint="eastAsia" w:ascii="宋体" w:hAnsi="宋体" w:cs="宋体"/>
                <w:szCs w:val="21"/>
              </w:rPr>
              <w:t xml:space="preserve">14cm,</w:t>
            </w:r>
            <w:r>
              <w:rPr>
                <w:rFonts w:hint="eastAsia" w:ascii="宋体" w:hAnsi="宋体" w:cs="宋体"/>
                <w:szCs w:val="21"/>
              </w:rPr>
              <w:t xml:space="preserve">弯齿长≥</w:t>
            </w:r>
            <w:r>
              <w:rPr>
                <w:rFonts w:hint="eastAsia" w:ascii="宋体" w:hAnsi="宋体" w:cs="宋体"/>
                <w:szCs w:val="21"/>
              </w:rPr>
              <w:t xml:space="preserve">20cm,</w:t>
            </w:r>
            <w:r>
              <w:rPr>
                <w:rFonts w:hint="eastAsia" w:ascii="宋体" w:hAnsi="宋体" w:cs="宋体"/>
                <w:szCs w:val="21"/>
              </w:rPr>
              <w:t xml:space="preserve">产品整体重量≤</w:t>
            </w:r>
            <w:r>
              <w:rPr>
                <w:rFonts w:hint="eastAsia" w:ascii="宋体" w:hAnsi="宋体" w:cs="宋体"/>
                <w:szCs w:val="21"/>
              </w:rPr>
              <w:t xml:space="preserve">2kg.</w:t>
            </w:r>
            <w:r>
              <w:rPr>
                <w:rFonts w:hint="eastAsia" w:ascii="宋体" w:hAnsi="宋体" w:cs="宋体"/>
                <w:szCs w:val="21"/>
              </w:rPr>
              <w:t xml:space="preserve">整体长：≥</w:t>
            </w:r>
            <w:r>
              <w:rPr>
                <w:rFonts w:hint="eastAsia" w:ascii="宋体" w:hAnsi="宋体" w:cs="宋体"/>
                <w:szCs w:val="21"/>
              </w:rPr>
              <w:t xml:space="preserve">1 </w:t>
            </w:r>
            <w:r>
              <w:rPr>
                <w:rFonts w:hint="eastAsia" w:ascii="宋体" w:hAnsi="宋体" w:cs="宋体"/>
                <w:szCs w:val="21"/>
              </w:rPr>
              <w:t xml:space="preserve">米。</w:t>
            </w:r>
            <w:r/>
          </w:p>
          <w:p>
            <w:pPr>
              <w:numPr>
                <w:ilvl w:val="255"/>
                <w:numId w:val="0"/>
              </w:numPr>
              <w:rPr>
                <w:rFonts w:ascii="宋体" w:hAnsi="宋体" w:cs="宋体"/>
                <w:b/>
                <w:bCs/>
                <w:szCs w:val="21"/>
              </w:rPr>
            </w:pPr>
            <w:r>
              <w:rPr>
                <w:rFonts w:hint="eastAsia" w:ascii="宋体" w:hAnsi="宋体" w:cs="宋体"/>
                <w:szCs w:val="21"/>
              </w:rPr>
              <w:t xml:space="preserve">3</w:t>
            </w:r>
            <w:r>
              <w:rPr>
                <w:rFonts w:hint="eastAsia" w:ascii="宋体" w:hAnsi="宋体" w:cs="宋体"/>
                <w:szCs w:val="21"/>
              </w:rPr>
              <w:t xml:space="preserve">、拉勾与手柄采购螺栓链接，螺栓链接位≥</w:t>
            </w:r>
            <w:r>
              <w:rPr>
                <w:rFonts w:hint="eastAsia" w:ascii="宋体" w:hAnsi="宋体" w:cs="宋体"/>
                <w:szCs w:val="21"/>
              </w:rPr>
              <w:t xml:space="preserve">3</w:t>
            </w:r>
            <w:r>
              <w:rPr>
                <w:rFonts w:hint="eastAsia" w:ascii="宋体" w:hAnsi="宋体" w:cs="宋体"/>
                <w:szCs w:val="21"/>
              </w:rPr>
              <w:t xml:space="preserve">个。</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5</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长火勾</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tcW w:w="5036" w:type="dxa"/>
            <w:textDirection w:val="lrTb"/>
            <w:noWrap/>
          </w:tcPr>
          <w:p>
            <w:pPr>
              <w:numPr>
                <w:ilvl w:val="0"/>
                <w:numId w:val="19"/>
              </w:numPr>
              <w:rPr>
                <w:rFonts w:ascii="宋体" w:hAnsi="宋体" w:cs="宋体"/>
                <w:szCs w:val="21"/>
              </w:rPr>
            </w:pPr>
            <w:r>
              <w:rPr>
                <w:rFonts w:hint="eastAsia" w:ascii="宋体" w:hAnsi="宋体" w:cs="宋体"/>
                <w:szCs w:val="21"/>
              </w:rPr>
              <w:t xml:space="preserve">消防火钩用于建筑内火灾现场局部破拆，柴草堆垛火灾钩扒火源，防止火源蔓延，使用方便。由拉勾头和手柄组成，拉勾具有弯钩和直钩。</w:t>
            </w:r>
            <w:r/>
          </w:p>
          <w:p>
            <w:pPr>
              <w:numPr>
                <w:ilvl w:val="255"/>
                <w:numId w:val="0"/>
              </w:num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、手柄材料为阻燃钢管，直径：≥</w:t>
            </w:r>
            <w:r>
              <w:rPr>
                <w:rFonts w:hint="eastAsia" w:ascii="宋体" w:hAnsi="宋体" w:cs="宋体"/>
                <w:szCs w:val="21"/>
              </w:rPr>
              <w:t xml:space="preserve">30mm</w:t>
            </w:r>
            <w:r>
              <w:rPr>
                <w:rFonts w:hint="eastAsia" w:ascii="宋体" w:hAnsi="宋体" w:cs="宋体"/>
                <w:szCs w:val="21"/>
              </w:rPr>
              <w:t xml:space="preserve">，手柄尾部采用绝缘套收紧。头部采用金属弯钩作黑色油漆处理，直齿长≥</w:t>
            </w:r>
            <w:r>
              <w:rPr>
                <w:rFonts w:hint="eastAsia" w:ascii="宋体" w:hAnsi="宋体" w:cs="宋体"/>
                <w:szCs w:val="21"/>
              </w:rPr>
              <w:t xml:space="preserve">14cm,</w:t>
            </w:r>
            <w:r>
              <w:rPr>
                <w:rFonts w:hint="eastAsia" w:ascii="宋体" w:hAnsi="宋体" w:cs="宋体"/>
                <w:szCs w:val="21"/>
              </w:rPr>
              <w:t xml:space="preserve">弯齿长≥</w:t>
            </w:r>
            <w:r>
              <w:rPr>
                <w:rFonts w:hint="eastAsia" w:ascii="宋体" w:hAnsi="宋体" w:cs="宋体"/>
                <w:szCs w:val="21"/>
              </w:rPr>
              <w:t xml:space="preserve">20cm,</w:t>
            </w:r>
            <w:r>
              <w:rPr>
                <w:rFonts w:hint="eastAsia" w:ascii="宋体" w:hAnsi="宋体" w:cs="宋体"/>
                <w:szCs w:val="21"/>
              </w:rPr>
              <w:t xml:space="preserve">产品整体重量≤</w:t>
            </w:r>
            <w:r>
              <w:rPr>
                <w:rFonts w:hint="eastAsia" w:ascii="宋体" w:hAnsi="宋体" w:cs="宋体"/>
                <w:szCs w:val="21"/>
              </w:rPr>
              <w:t xml:space="preserve">2kg.</w:t>
            </w:r>
            <w:r>
              <w:rPr>
                <w:rFonts w:hint="eastAsia" w:ascii="宋体" w:hAnsi="宋体" w:cs="宋体"/>
                <w:szCs w:val="21"/>
              </w:rPr>
              <w:t xml:space="preserve">整体长：≥</w:t>
            </w:r>
            <w:r>
              <w:rPr>
                <w:rFonts w:hint="eastAsia" w:ascii="宋体" w:hAnsi="宋体" w:cs="宋体"/>
                <w:szCs w:val="21"/>
              </w:rPr>
              <w:t xml:space="preserve">2 </w:t>
            </w:r>
            <w:r>
              <w:rPr>
                <w:rFonts w:hint="eastAsia" w:ascii="宋体" w:hAnsi="宋体" w:cs="宋体"/>
                <w:szCs w:val="21"/>
              </w:rPr>
              <w:t xml:space="preserve">米。</w:t>
            </w:r>
            <w:r/>
          </w:p>
          <w:p>
            <w:pPr>
              <w:numPr>
                <w:ilvl w:val="255"/>
                <w:numId w:val="0"/>
              </w:numPr>
              <w:rPr>
                <w:rFonts w:ascii="宋体" w:hAnsi="宋体" w:cs="宋体"/>
                <w:b/>
                <w:bCs/>
                <w:szCs w:val="21"/>
              </w:rPr>
            </w:pPr>
            <w:r>
              <w:rPr>
                <w:rFonts w:hint="eastAsia" w:ascii="宋体" w:hAnsi="宋体" w:cs="宋体"/>
                <w:szCs w:val="21"/>
              </w:rPr>
              <w:t xml:space="preserve">3</w:t>
            </w:r>
            <w:r>
              <w:rPr>
                <w:rFonts w:hint="eastAsia" w:ascii="宋体" w:hAnsi="宋体" w:cs="宋体"/>
                <w:szCs w:val="21"/>
              </w:rPr>
              <w:t xml:space="preserve">、拉勾与手柄采购螺栓链接，螺栓链接位≥</w:t>
            </w:r>
            <w:r>
              <w:rPr>
                <w:rFonts w:hint="eastAsia" w:ascii="宋体" w:hAnsi="宋体" w:cs="宋体"/>
                <w:szCs w:val="21"/>
              </w:rPr>
              <w:t xml:space="preserve">3</w:t>
            </w:r>
            <w:r>
              <w:rPr>
                <w:rFonts w:hint="eastAsia" w:ascii="宋体" w:hAnsi="宋体" w:cs="宋体"/>
                <w:szCs w:val="21"/>
              </w:rPr>
              <w:t xml:space="preserve">个。</w:t>
            </w:r>
            <w:r/>
          </w:p>
        </w:tc>
      </w:tr>
      <w:tr>
        <w:trPr/>
        <w:tc>
          <w:tcPr>
            <w:tcW w:w="672" w:type="dxa"/>
            <w:vAlign w:val="bottom"/>
            <w:textDirection w:val="lrTb"/>
            <w:noWrap/>
          </w:tcPr>
          <w:p>
            <w:pPr>
              <w:jc w:val="center"/>
              <w:widowControl/>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6</w:t>
            </w:r>
            <w:r/>
          </w:p>
        </w:tc>
        <w:tc>
          <w:tcPr>
            <w:tcW w:w="1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绝缘拉杆</w:t>
            </w:r>
            <w:r/>
          </w:p>
        </w:tc>
        <w:tc>
          <w:tcPr>
            <w:tcW w:w="96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6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根</w:t>
            </w:r>
            <w:r/>
          </w:p>
        </w:tc>
        <w:tc>
          <w:tcPr>
            <w:tcW w:w="5036" w:type="dxa"/>
            <w:textDirection w:val="lrTb"/>
            <w:noWrap/>
          </w:tcPr>
          <w:p>
            <w:pPr>
              <w:rPr>
                <w:rFonts w:ascii="宋体" w:hAnsi="宋体" w:cs="宋体"/>
                <w:b/>
                <w:bCs/>
                <w:szCs w:val="21"/>
              </w:rPr>
            </w:pPr>
            <w:r>
              <w:rPr>
                <w:rFonts w:hint="eastAsia" w:ascii="宋体" w:hAnsi="宋体" w:cs="宋体"/>
                <w:szCs w:val="21"/>
              </w:rPr>
              <w:t xml:space="preserve">材质：玻璃钢环氧树脂，节数：</w:t>
            </w:r>
            <w:r>
              <w:rPr>
                <w:rFonts w:hint="eastAsia" w:ascii="宋体" w:hAnsi="宋体" w:cs="宋体"/>
                <w:szCs w:val="21"/>
              </w:rPr>
              <w:t xml:space="preserve">3</w:t>
            </w:r>
            <w:r>
              <w:rPr>
                <w:rFonts w:hint="eastAsia" w:ascii="宋体" w:hAnsi="宋体" w:cs="宋体"/>
                <w:szCs w:val="21"/>
              </w:rPr>
              <w:t xml:space="preserve">节，长度：≥</w:t>
            </w:r>
            <w:r>
              <w:rPr>
                <w:rFonts w:hint="eastAsia" w:ascii="宋体" w:hAnsi="宋体" w:cs="宋体"/>
                <w:szCs w:val="21"/>
              </w:rPr>
              <w:t xml:space="preserve">3</w:t>
            </w:r>
            <w:r>
              <w:rPr>
                <w:rFonts w:hint="eastAsia" w:ascii="宋体" w:hAnsi="宋体" w:cs="宋体"/>
                <w:szCs w:val="21"/>
              </w:rPr>
              <w:t xml:space="preserve">米，耐压：</w:t>
            </w:r>
            <w:r>
              <w:rPr>
                <w:rFonts w:hint="eastAsia" w:ascii="宋体" w:hAnsi="宋体" w:cs="宋体"/>
                <w:szCs w:val="21"/>
              </w:rPr>
              <w:t xml:space="preserve">10kv-35kv</w:t>
            </w:r>
            <w:r>
              <w:rPr>
                <w:rFonts w:hint="eastAsia" w:ascii="宋体" w:hAnsi="宋体" w:cs="宋体"/>
                <w:szCs w:val="21"/>
              </w:rPr>
              <w:t xml:space="preserve">。</w:t>
            </w:r>
            <w:r/>
          </w:p>
        </w:tc>
      </w:tr>
    </w:tbl>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hint="eastAsia" w:ascii="宋体" w:hAnsi="宋体" w:cs="宋体"/>
          <w:b/>
          <w:bCs/>
          <w:szCs w:val="21"/>
        </w:rPr>
        <w:t xml:space="preserve">注：上述所有技术参数中涉及的型号仅为参考型号，投标人可以投其他型号，但所投产品的功能及技术参数应等于或高于参考型号的要求。</w:t>
      </w:r>
      <w:r/>
    </w:p>
    <w:p>
      <w:pPr>
        <w:ind w:firstLine="422"/>
        <w:spacing w:line="360" w:lineRule="auto"/>
        <w:rPr>
          <w:rFonts w:ascii="宋体" w:hAnsi="宋体"/>
          <w:b/>
          <w:bCs/>
          <w:szCs w:val="21"/>
        </w:rPr>
      </w:pPr>
      <w:r>
        <w:rPr>
          <w:rFonts w:hint="eastAsia" w:ascii="宋体" w:hAnsi="宋体"/>
          <w:b/>
          <w:bCs/>
          <w:szCs w:val="21"/>
        </w:rPr>
        <w:t xml:space="preserve">五、投标货物要求及相关说明：</w:t>
      </w:r>
      <w:r/>
    </w:p>
    <w:p>
      <w:pPr>
        <w:ind w:firstLine="420"/>
        <w:spacing w:line="360" w:lineRule="auto"/>
        <w:rPr>
          <w:rFonts w:ascii="宋体" w:hAnsi="宋体"/>
          <w:szCs w:val="21"/>
        </w:rPr>
      </w:pPr>
      <w:r>
        <w:rPr>
          <w:rFonts w:hint="eastAsia" w:ascii="宋体" w:hAnsi="宋体"/>
          <w:szCs w:val="21"/>
        </w:rPr>
        <w:t xml:space="preserve">（一）货物要求</w:t>
      </w:r>
      <w:r/>
    </w:p>
    <w:p>
      <w:pPr>
        <w:ind w:firstLine="420"/>
        <w:spacing w:line="360" w:lineRule="auto"/>
        <w:rPr>
          <w:rFonts w:ascii="宋体" w:hAnsi="宋体"/>
          <w:b/>
          <w:bCs/>
          <w:szCs w:val="21"/>
        </w:rPr>
      </w:pPr>
      <w:r>
        <w:rPr>
          <w:rFonts w:hint="eastAsia" w:ascii="宋体" w:hAnsi="宋体"/>
          <w:szCs w:val="21"/>
        </w:rPr>
        <w:t xml:space="preserve">1</w:t>
      </w:r>
      <w:r>
        <w:rPr>
          <w:rFonts w:hint="eastAsia" w:ascii="宋体" w:hAnsi="宋体"/>
          <w:szCs w:val="21"/>
        </w:rPr>
        <w:t xml:space="preserve">、</w:t>
      </w:r>
      <w:r>
        <w:rPr>
          <w:rFonts w:hint="eastAsia" w:ascii="宋体" w:hAnsi="宋体"/>
          <w:b/>
          <w:bCs/>
          <w:szCs w:val="21"/>
        </w:rPr>
        <w:t xml:space="preserve">投标消防产品必须符合国家标准；没有国家标准的，必须符合行业标准。依法实行强制性产品认证的消防产品，必须由具有法定资质的认证机构按照国家标准、行业标准的强制性要求认证合格。新研制的尚未制定国家标准、行业标准的消防产品，应当按照国务院产品质量监督部门会同国务院应急管理部门规定的办法，经技术鉴定符合消防安全要求。注：如有最新标准或规范，按最新标准或规范执行。</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szCs w:val="21"/>
        </w:rPr>
        <w:t xml:space="preserve">投标单位</w:t>
      </w:r>
      <w:r>
        <w:rPr>
          <w:rFonts w:hint="eastAsia" w:ascii="宋体" w:hAnsi="宋体"/>
          <w:szCs w:val="21"/>
        </w:rPr>
        <w:t xml:space="preserve">所供</w:t>
      </w:r>
      <w:r>
        <w:rPr>
          <w:rFonts w:hint="eastAsia" w:ascii="宋体" w:hAnsi="宋体"/>
          <w:szCs w:val="21"/>
        </w:rPr>
        <w:t xml:space="preserve">的</w:t>
      </w:r>
      <w:r>
        <w:rPr>
          <w:rFonts w:hint="eastAsia" w:ascii="宋体" w:hAnsi="宋体"/>
          <w:szCs w:val="21"/>
        </w:rPr>
        <w:t xml:space="preserve">装备保证是全新的、未使用过的，完全符合合同规定的质量、规格型号和性能要求。</w:t>
      </w:r>
      <w:r>
        <w:rPr>
          <w:rFonts w:hint="eastAsia" w:ascii="宋体" w:hAnsi="宋体"/>
          <w:szCs w:val="21"/>
        </w:rPr>
        <w:t xml:space="preserve">并</w:t>
      </w:r>
      <w:r>
        <w:rPr>
          <w:rFonts w:hint="eastAsia" w:ascii="宋体" w:hAnsi="宋体"/>
          <w:szCs w:val="21"/>
        </w:rPr>
        <w:t xml:space="preserve">保证所提供的装备经正确安装、正常运转和保养，在其使用寿命期内应</w:t>
      </w:r>
      <w:r>
        <w:rPr>
          <w:rFonts w:hint="eastAsia" w:ascii="宋体" w:hAnsi="宋体"/>
          <w:szCs w:val="21"/>
        </w:rPr>
        <w:t xml:space="preserve">符合合同约定的性能，并且确保通过各项检验和测试。在装备质量保证期内，</w:t>
      </w:r>
      <w:r>
        <w:rPr>
          <w:rFonts w:hint="eastAsia" w:ascii="宋体" w:hAnsi="宋体"/>
          <w:szCs w:val="21"/>
        </w:rPr>
        <w:t xml:space="preserve">投标单位</w:t>
      </w:r>
      <w:r>
        <w:rPr>
          <w:rFonts w:hint="eastAsia" w:ascii="宋体" w:hAnsi="宋体"/>
          <w:szCs w:val="21"/>
        </w:rPr>
        <w:t xml:space="preserve">应对由于设计、工艺、材料和配套件缺陷所产生的任何不足或故障负责。</w:t>
      </w:r>
      <w:r>
        <w:rPr>
          <w:rFonts w:hint="eastAsia" w:ascii="宋体" w:hAnsi="宋体"/>
          <w:szCs w:val="21"/>
        </w:rPr>
        <w:t xml:space="preserve">(</w:t>
      </w:r>
      <w:r>
        <w:rPr>
          <w:rFonts w:hint="eastAsia" w:ascii="宋体" w:hAnsi="宋体"/>
          <w:szCs w:val="21"/>
        </w:rPr>
        <w:t xml:space="preserve">如因装备质量缺陷等问题导致消防员在使用过程中发生伤亡的，由供应商负责一切后果，并承担法律责任）。</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、本次采购的供货范围，除包括上述货物外，还应包括货物使用所必需的配件。</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、消防器材应携带永久性标签或标识，标签或标识内容包含厂家名称、规格型号、执行标准、生</w:t>
      </w:r>
      <w:r/>
    </w:p>
    <w:p>
      <w:pPr>
        <w:ind w:firstLine="420"/>
        <w:spacing w:line="360" w:lineRule="auto"/>
        <w:rPr>
          <w:rFonts w:ascii="宋体" w:hAnsi="宋体"/>
          <w:szCs w:val="21"/>
        </w:rPr>
      </w:pPr>
      <w:r>
        <w:rPr>
          <w:rFonts w:hint="eastAsia" w:ascii="宋体" w:hAnsi="宋体"/>
          <w:szCs w:val="21"/>
        </w:rPr>
        <w:t xml:space="preserve">产日期等装备主要参数</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（二）特别说明</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、“采购清单及技术要求”及相关要求是投标单位投标报价的基础，投标单位不得对“采购清单及技术要求”序号进行任何修改。</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、投标单位应对</w:t>
      </w:r>
      <w:r>
        <w:rPr>
          <w:rFonts w:hint="eastAsia" w:ascii="宋体" w:hAnsi="宋体"/>
          <w:szCs w:val="21"/>
        </w:rPr>
        <w:t xml:space="preserve"> </w:t>
      </w:r>
      <w:r>
        <w:rPr>
          <w:rFonts w:hint="eastAsia" w:ascii="宋体" w:hAnsi="宋体"/>
          <w:szCs w:val="21"/>
        </w:rPr>
        <w:t xml:space="preserve">“采购清单及技术要求”中的所有货物进行报价。</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、投标单位根据按照采购文件提供的技术响应表格式对技术指标逐条进行应答，如果以其中某些条款不响应时，应在文件中逐条列出，未列出的视同响应。</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、投标单位应明确所投货物的型号、规格和外形、尺寸、安装尺寸、重量及一些必须说明的技术参数，以及使用的材料的清单，同时明确生产厂家、型号规格等，并提供详细的技术参数及性能说明书。</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、采购单</w:t>
      </w:r>
      <w:r>
        <w:rPr>
          <w:rFonts w:hint="eastAsia" w:ascii="宋体" w:hAnsi="宋体"/>
          <w:szCs w:val="21"/>
        </w:rPr>
        <w:t xml:space="preserve">位有权不定期对成交标的物的生产过程等进行查看</w:t>
      </w:r>
      <w:r>
        <w:rPr>
          <w:rFonts w:hint="eastAsia" w:ascii="宋体" w:hAnsi="宋体"/>
          <w:szCs w:val="21"/>
        </w:rPr>
        <w:t xml:space="preserve">,</w:t>
      </w:r>
      <w:r>
        <w:rPr>
          <w:rFonts w:hint="eastAsia" w:ascii="宋体" w:hAnsi="宋体"/>
          <w:szCs w:val="21"/>
        </w:rPr>
        <w:t xml:space="preserve">如果发现中标单位存在违反本次采购标的物要求的</w:t>
      </w:r>
      <w:r>
        <w:rPr>
          <w:rFonts w:hint="eastAsia" w:ascii="宋体" w:hAnsi="宋体"/>
          <w:szCs w:val="21"/>
        </w:rPr>
        <w:t xml:space="preserve">,</w:t>
      </w:r>
      <w:r>
        <w:rPr>
          <w:rFonts w:hint="eastAsia" w:ascii="宋体" w:hAnsi="宋体"/>
          <w:szCs w:val="21"/>
        </w:rPr>
        <w:t xml:space="preserve">采购单位有权终止合同履行</w:t>
      </w:r>
      <w:r>
        <w:rPr>
          <w:rFonts w:hint="eastAsia" w:ascii="宋体" w:hAnsi="宋体"/>
          <w:szCs w:val="21"/>
        </w:rPr>
        <w:t xml:space="preserve">,</w:t>
      </w:r>
      <w:r>
        <w:rPr>
          <w:rFonts w:hint="eastAsia" w:ascii="宋体" w:hAnsi="宋体"/>
          <w:szCs w:val="21"/>
        </w:rPr>
        <w:t xml:space="preserve">相关损失由中标单位承担。</w:t>
      </w:r>
      <w:r/>
    </w:p>
    <w:p>
      <w:pPr>
        <w:ind w:firstLine="420"/>
        <w:spacing w:line="360" w:lineRule="auto"/>
        <w:rPr>
          <w:rFonts w:ascii="宋体" w:hAnsi="宋体"/>
          <w:szCs w:val="21"/>
        </w:rPr>
      </w:pPr>
      <w:r>
        <w:rPr>
          <w:rFonts w:hint="eastAsia" w:ascii="宋体" w:hAnsi="宋体"/>
          <w:szCs w:val="21"/>
        </w:rPr>
        <w:t xml:space="preserve">（三）包装和装运</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、包装必须与运输方式相适应，包装方式的确定由中标单位负责；由于不适当的包装而造成货物在运输过程中有任何损坏由中标单位负责。</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、包装应足以承受整个过程中的运输、转运、装卸、储存等，充分考虑到运输途中的各种情况（如暴露于恶劣气候等）和苏州地区的气候特点。</w:t>
      </w:r>
      <w:r/>
    </w:p>
    <w:p>
      <w:pPr>
        <w:ind w:firstLine="420"/>
        <w:spacing w:line="360" w:lineRule="auto"/>
        <w:rPr>
          <w:rFonts w:ascii="宋体" w:hAnsi="宋体"/>
          <w:szCs w:val="21"/>
        </w:rPr>
      </w:pPr>
      <w:r>
        <w:rPr>
          <w:rFonts w:hint="eastAsia" w:ascii="宋体" w:hAnsi="宋体"/>
          <w:szCs w:val="21"/>
        </w:rPr>
        <w:t xml:space="preserve">（四）安装、检验与质量保证</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、安装</w:t>
      </w:r>
      <w:r/>
    </w:p>
    <w:p>
      <w:pPr>
        <w:ind w:firstLine="420"/>
        <w:spacing w:line="360" w:lineRule="auto"/>
        <w:rPr>
          <w:rFonts w:ascii="宋体" w:hAnsi="宋体"/>
          <w:szCs w:val="21"/>
        </w:rPr>
      </w:pPr>
      <w:r>
        <w:rPr>
          <w:rFonts w:hint="eastAsia" w:ascii="宋体" w:hAnsi="宋体"/>
          <w:szCs w:val="21"/>
        </w:rPr>
        <w:t xml:space="preserve">1.1</w:t>
      </w:r>
      <w:r>
        <w:rPr>
          <w:rFonts w:hint="eastAsia" w:ascii="宋体" w:hAnsi="宋体"/>
          <w:szCs w:val="21"/>
        </w:rPr>
        <w:t xml:space="preserve">如有需要安装的货物，中标单位必须派技术人员到现场安</w:t>
      </w:r>
      <w:r>
        <w:rPr>
          <w:rFonts w:hint="eastAsia" w:ascii="宋体" w:hAnsi="宋体"/>
          <w:szCs w:val="21"/>
        </w:rPr>
        <w:t xml:space="preserve">装，并检查安装质量。</w:t>
      </w:r>
      <w:r/>
    </w:p>
    <w:p>
      <w:pPr>
        <w:ind w:firstLine="420"/>
        <w:spacing w:line="360" w:lineRule="auto"/>
        <w:rPr>
          <w:rFonts w:ascii="宋体" w:hAnsi="宋体"/>
          <w:szCs w:val="21"/>
        </w:rPr>
      </w:pPr>
      <w:r>
        <w:rPr>
          <w:rFonts w:hint="eastAsia" w:ascii="宋体" w:hAnsi="宋体"/>
          <w:szCs w:val="21"/>
        </w:rPr>
        <w:t xml:space="preserve">1.2</w:t>
      </w:r>
      <w:r>
        <w:rPr>
          <w:rFonts w:hint="eastAsia" w:ascii="宋体" w:hAnsi="宋体"/>
          <w:szCs w:val="21"/>
        </w:rPr>
        <w:t xml:space="preserve">中标单位应负责现场安装人员的安全管理并提供安装中全部所需的工具。</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、验收依据</w:t>
      </w:r>
      <w:r/>
    </w:p>
    <w:p>
      <w:pPr>
        <w:ind w:firstLine="420"/>
        <w:spacing w:line="360" w:lineRule="auto"/>
        <w:rPr>
          <w:rFonts w:ascii="宋体" w:hAnsi="宋体"/>
          <w:szCs w:val="21"/>
        </w:rPr>
      </w:pPr>
      <w:r>
        <w:rPr>
          <w:rFonts w:hint="eastAsia" w:ascii="宋体" w:hAnsi="宋体"/>
          <w:szCs w:val="21"/>
        </w:rPr>
        <w:t xml:space="preserve">2.1</w:t>
      </w:r>
      <w:r>
        <w:rPr>
          <w:rFonts w:hint="eastAsia" w:ascii="宋体" w:hAnsi="宋体"/>
          <w:szCs w:val="21"/>
        </w:rPr>
        <w:t xml:space="preserve">招标文件、中标单位的响应文件、双方签订的合同文件及其附件。</w:t>
      </w:r>
      <w:r/>
    </w:p>
    <w:p>
      <w:pPr>
        <w:ind w:firstLine="420"/>
        <w:spacing w:line="360" w:lineRule="auto"/>
        <w:rPr>
          <w:rFonts w:ascii="宋体" w:hAnsi="宋体"/>
          <w:szCs w:val="21"/>
        </w:rPr>
      </w:pPr>
      <w:r>
        <w:rPr>
          <w:rFonts w:hint="eastAsia" w:ascii="宋体" w:hAnsi="宋体"/>
          <w:szCs w:val="21"/>
        </w:rPr>
        <w:t xml:space="preserve">2.2</w:t>
      </w:r>
      <w:r>
        <w:rPr>
          <w:rFonts w:hint="eastAsia" w:ascii="宋体" w:hAnsi="宋体"/>
          <w:szCs w:val="21"/>
        </w:rPr>
        <w:t xml:space="preserve">中国政府颁布的相关国家标准和行业标准。</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、如双方对验收结果有分歧，则以苏州市技术质量监督局的检验结果为准，检验费用由有过失的一方支付。</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、质量保证</w:t>
      </w:r>
      <w:r/>
    </w:p>
    <w:p>
      <w:pPr>
        <w:ind w:firstLine="420"/>
        <w:spacing w:line="360" w:lineRule="auto"/>
        <w:rPr>
          <w:rFonts w:ascii="宋体" w:hAnsi="宋体"/>
          <w:szCs w:val="21"/>
        </w:rPr>
      </w:pPr>
      <w:r>
        <w:rPr>
          <w:rFonts w:hint="eastAsia" w:ascii="宋体" w:hAnsi="宋体"/>
          <w:szCs w:val="21"/>
        </w:rPr>
        <w:t xml:space="preserve">4.1</w:t>
      </w:r>
      <w:r>
        <w:rPr>
          <w:rFonts w:hint="eastAsia" w:ascii="宋体" w:hAnsi="宋体"/>
          <w:szCs w:val="21"/>
        </w:rPr>
        <w:t xml:space="preserve">中标单位保证合同货物是全新的，配件为原装的，完全符合国家有关质量标准和合同规定的质量、规格和性能的要求，并有货物“合格证”或“产品质量保证书”，严禁提供假冒伪劣货物，一经发</w:t>
      </w:r>
      <w:r>
        <w:rPr>
          <w:rFonts w:hint="eastAsia" w:ascii="宋体" w:hAnsi="宋体"/>
          <w:szCs w:val="21"/>
        </w:rPr>
        <w:t xml:space="preserve">现，采购单位有权解除本合同，且因此而产生的一切费用和责任由中标单位承担。</w:t>
      </w:r>
      <w:r/>
    </w:p>
    <w:p>
      <w:pPr>
        <w:ind w:firstLine="420"/>
        <w:spacing w:line="360" w:lineRule="auto"/>
        <w:rPr>
          <w:rFonts w:ascii="宋体" w:hAnsi="宋体"/>
          <w:szCs w:val="21"/>
        </w:rPr>
      </w:pPr>
      <w:r>
        <w:rPr>
          <w:rFonts w:hint="eastAsia" w:ascii="宋体" w:hAnsi="宋体"/>
          <w:szCs w:val="21"/>
        </w:rPr>
        <w:t xml:space="preserve">4.2 </w:t>
      </w:r>
      <w:r>
        <w:rPr>
          <w:rFonts w:hint="eastAsia" w:ascii="宋体" w:hAnsi="宋体"/>
          <w:szCs w:val="21"/>
        </w:rPr>
        <w:t xml:space="preserve">履行中标单位在其响应文件中的服务承诺。</w:t>
      </w:r>
      <w:r/>
    </w:p>
    <w:p>
      <w:pPr>
        <w:ind w:firstLine="420"/>
        <w:spacing w:line="360" w:lineRule="auto"/>
        <w:rPr>
          <w:rFonts w:ascii="宋体" w:hAnsi="宋体"/>
          <w:szCs w:val="21"/>
        </w:rPr>
      </w:pPr>
      <w:r>
        <w:rPr>
          <w:rFonts w:hint="eastAsia" w:ascii="宋体" w:hAnsi="宋体"/>
          <w:szCs w:val="21"/>
        </w:rPr>
        <w:t xml:space="preserve">4.3</w:t>
      </w:r>
      <w:r>
        <w:rPr>
          <w:rFonts w:hint="eastAsia" w:ascii="宋体" w:hAnsi="宋体"/>
          <w:szCs w:val="21"/>
        </w:rPr>
        <w:t xml:space="preserve">若货物验收时货物质量不能满足要求，采购单位有权要求更换，同时有权提出索赔，所产生的一切费用（含所有检验费用）由中标单位承担。</w:t>
      </w:r>
      <w:r/>
    </w:p>
    <w:p>
      <w:pPr>
        <w:ind w:firstLine="210"/>
        <w:spacing w:line="360" w:lineRule="auto"/>
        <w:rPr>
          <w:rFonts w:ascii="宋体" w:hAnsi="宋体"/>
          <w:szCs w:val="21"/>
        </w:rPr>
      </w:pPr>
      <w:r>
        <w:rPr>
          <w:rFonts w:hint="eastAsia" w:ascii="宋体" w:hAnsi="宋体"/>
          <w:szCs w:val="21"/>
        </w:rPr>
        <w:t xml:space="preserve">（五）售后服务</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、中标单位货物经过双方检验认可后，签署验收报告，免费质量保证期</w:t>
      </w:r>
      <w:r>
        <w:rPr>
          <w:rFonts w:hint="eastAsia" w:ascii="宋体" w:hAnsi="宋体"/>
          <w:szCs w:val="21"/>
        </w:rPr>
        <w:t xml:space="preserve">不低于</w:t>
      </w:r>
      <w:r>
        <w:rPr>
          <w:rFonts w:hint="eastAsia" w:ascii="宋体" w:hAnsi="宋体"/>
          <w:szCs w:val="21"/>
        </w:rPr>
        <w:t xml:space="preserve">三</w:t>
      </w:r>
      <w:r>
        <w:rPr>
          <w:rFonts w:hint="eastAsia" w:ascii="宋体" w:hAnsi="宋体"/>
          <w:szCs w:val="21"/>
        </w:rPr>
        <w:t xml:space="preserve">年（招标文件具体技术要求另有说明的除外），质量保证期自货物验收合格之日起算，由中标单位提供货物保修文件。</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、在质保期内出现质量问题，中标单位需在</w:t>
      </w:r>
      <w:r>
        <w:rPr>
          <w:rFonts w:hint="eastAsia" w:ascii="宋体" w:hAnsi="宋体"/>
          <w:szCs w:val="21"/>
        </w:rPr>
        <w:t xml:space="preserve">2</w:t>
      </w:r>
      <w:r>
        <w:rPr>
          <w:rFonts w:hint="eastAsia" w:ascii="宋体" w:hAnsi="宋体"/>
          <w:szCs w:val="21"/>
        </w:rPr>
        <w:t xml:space="preserve">小时内响应，</w:t>
      </w:r>
      <w:r>
        <w:rPr>
          <w:rFonts w:hint="eastAsia" w:ascii="宋体" w:hAnsi="宋体"/>
          <w:szCs w:val="21"/>
        </w:rPr>
        <w:t xml:space="preserve">12</w:t>
      </w:r>
      <w:r>
        <w:rPr>
          <w:rFonts w:hint="eastAsia" w:ascii="宋体" w:hAnsi="宋体"/>
          <w:szCs w:val="21"/>
        </w:rPr>
        <w:t xml:space="preserve">小时内赶到现场提供免费服务</w:t>
      </w:r>
      <w:r>
        <w:rPr>
          <w:rFonts w:hint="eastAsia" w:ascii="宋体" w:hAnsi="宋体"/>
          <w:szCs w:val="21"/>
        </w:rPr>
        <w:t xml:space="preserve">,</w:t>
      </w:r>
      <w:r>
        <w:rPr>
          <w:rFonts w:hint="eastAsia" w:ascii="宋体" w:hAnsi="宋体"/>
          <w:szCs w:val="21"/>
        </w:rPr>
        <w:t xml:space="preserve">并在</w:t>
      </w:r>
      <w:r>
        <w:rPr>
          <w:rFonts w:hint="eastAsia" w:ascii="宋体" w:hAnsi="宋体"/>
          <w:szCs w:val="21"/>
        </w:rPr>
        <w:t xml:space="preserve">3</w:t>
      </w:r>
      <w:r>
        <w:rPr>
          <w:rFonts w:hint="eastAsia" w:ascii="宋体" w:hAnsi="宋体"/>
          <w:szCs w:val="21"/>
        </w:rPr>
        <w:t xml:space="preserve">天内完成修复或更换，无法修复或经过两次修复仍出现质量问题，予以换货，造成采购单位的损失，由中标单位负责，采购单位应尽快以书面形式或口头通知中标单位，并向中标单位提出索赔。如中标单位在接到通知后</w:t>
      </w:r>
      <w:r>
        <w:rPr>
          <w:rFonts w:hint="eastAsia" w:ascii="宋体" w:hAnsi="宋体"/>
          <w:szCs w:val="21"/>
        </w:rPr>
        <w:t xml:space="preserve">3</w:t>
      </w:r>
      <w:r>
        <w:rPr>
          <w:rFonts w:hint="eastAsia" w:ascii="宋体" w:hAnsi="宋体"/>
          <w:szCs w:val="21"/>
        </w:rPr>
        <w:t xml:space="preserve">天内没有答复或处理问题，则视为中标单位承认质量问题并承担由此而发生的一切费用。</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、中标单位须提供全面使用、维护</w:t>
      </w:r>
      <w:r>
        <w:rPr>
          <w:rFonts w:hint="eastAsia" w:ascii="宋体" w:hAnsi="宋体"/>
          <w:szCs w:val="21"/>
        </w:rPr>
        <w:t xml:space="preserve">培训。</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、质保期满以后，卖方应按同类货物的优惠价格提供保修服务。</w:t>
      </w:r>
      <w:r/>
    </w:p>
    <w:p>
      <w:pPr>
        <w:spacing w:line="360" w:lineRule="auto"/>
        <w:rPr>
          <w:rFonts w:ascii="宋体" w:hAnsi="宋体"/>
          <w:b/>
          <w:bCs/>
          <w:szCs w:val="21"/>
        </w:rPr>
      </w:pPr>
      <w:r>
        <w:rPr>
          <w:rFonts w:hint="eastAsia" w:ascii="宋体" w:hAnsi="宋体"/>
          <w:b/>
          <w:bCs/>
          <w:szCs w:val="21"/>
        </w:rPr>
        <w:t xml:space="preserve">六、综合说明其他要求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、投标单位所投产品应明确所投产品的品牌、型号、规格和外形、尺寸及一些必须说明的技术参数，以及设备配置清单，同时明确生产厂家、型号规格等，并提供详细的技术参数。</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、投标总报价一次报定，包括所有货物和服务、配件、辅材以及相关的备件、专用工具、运输、装卸、人工、安装、调试、培训、保险、检验检测、专利技术、技术支持、</w:t>
      </w:r>
      <w:r>
        <w:rPr>
          <w:rFonts w:hint="eastAsia" w:ascii="宋体" w:hAnsi="宋体"/>
          <w:szCs w:val="21"/>
        </w:rPr>
        <w:t xml:space="preserve">代理服务费、</w:t>
      </w:r>
      <w:r>
        <w:rPr>
          <w:rFonts w:hint="eastAsia" w:ascii="宋体" w:hAnsi="宋体"/>
          <w:szCs w:val="21"/>
        </w:rPr>
        <w:t xml:space="preserve">利润、税金、政策性文件规定及合同包含的所有风险、责任等各项应有费用。</w:t>
      </w:r>
      <w:r>
        <w:rPr>
          <w:rFonts w:hint="eastAsia" w:ascii="宋体" w:hAnsi="宋体"/>
          <w:szCs w:val="21"/>
        </w:rPr>
        <w:t xml:space="preserve"> </w:t>
      </w:r>
      <w:r/>
    </w:p>
    <w:p>
      <w:pPr>
        <w:ind w:firstLine="63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w:t>
      </w:r>
      <w:r>
        <w:rPr>
          <w:rFonts w:hint="eastAsia" w:ascii="宋体" w:hAnsi="宋体" w:cs="宋体"/>
          <w:szCs w:val="21"/>
        </w:rPr>
        <w:t xml:space="preserve">交货期：自合同签订生效后</w:t>
      </w:r>
      <w:r>
        <w:rPr>
          <w:rFonts w:hint="eastAsia" w:ascii="宋体" w:hAnsi="宋体" w:cs="宋体"/>
          <w:szCs w:val="21"/>
        </w:rPr>
        <w:t xml:space="preserve">30</w:t>
      </w:r>
      <w:r>
        <w:rPr>
          <w:rFonts w:hint="eastAsia" w:ascii="宋体" w:hAnsi="宋体" w:cs="宋体"/>
          <w:szCs w:val="21"/>
        </w:rPr>
        <w:t xml:space="preserve">天内完成全部采购内容的供货安装调试并交付正常使用，具体根据采购单位要求。</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、交货地点：具体按照采购单位要求。</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、凡涉及招标文件的补充说明和修改，均以招标代理机构发布的通知为准。</w:t>
      </w:r>
      <w:r/>
    </w:p>
    <w:p>
      <w:pPr>
        <w:ind w:firstLine="420"/>
        <w:spacing w:line="360" w:lineRule="auto"/>
        <w:rPr>
          <w:rFonts w:ascii="宋体" w:hAnsi="宋体"/>
          <w:szCs w:val="21"/>
        </w:rPr>
      </w:pPr>
      <w:r>
        <w:rPr>
          <w:rFonts w:hint="eastAsia" w:ascii="宋体" w:hAnsi="宋体"/>
          <w:szCs w:val="21"/>
        </w:rPr>
        <w:t xml:space="preserve">7</w:t>
      </w:r>
      <w:r>
        <w:rPr>
          <w:rFonts w:hint="eastAsia" w:ascii="宋体" w:hAnsi="宋体"/>
          <w:szCs w:val="21"/>
        </w:rPr>
        <w:t xml:space="preserve">、知识产权：供方应保证采购人免除且供方承担由于采购人在其本国</w:t>
      </w:r>
      <w:r>
        <w:rPr>
          <w:rFonts w:hint="eastAsia" w:ascii="宋体" w:hAnsi="宋体"/>
          <w:szCs w:val="21"/>
        </w:rPr>
        <w:t xml:space="preserve">使用该设备或设备任何一部分时而引起第三方提出的侵犯专利权、商标权或工业设计权的起诉、行动、行政程序索赔、请求等以及采购人为此而产生的损失和损害、费用和支出（包括律师费）。</w:t>
      </w:r>
      <w:r/>
    </w:p>
    <w:p>
      <w:pPr>
        <w:spacing w:line="360" w:lineRule="auto"/>
        <w:rPr>
          <w:rFonts w:ascii="宋体" w:hAnsi="宋体"/>
          <w:b/>
          <w:bCs/>
          <w:szCs w:val="21"/>
        </w:rPr>
      </w:pPr>
      <w:r>
        <w:rPr>
          <w:rFonts w:hint="eastAsia" w:ascii="宋体" w:hAnsi="宋体"/>
          <w:b/>
          <w:bCs/>
          <w:szCs w:val="21"/>
        </w:rPr>
        <w:t xml:space="preserve">八</w:t>
      </w:r>
      <w:r>
        <w:rPr>
          <w:rFonts w:hint="eastAsia" w:ascii="宋体" w:hAnsi="宋体"/>
          <w:b/>
          <w:bCs/>
          <w:szCs w:val="21"/>
        </w:rPr>
        <w:t xml:space="preserve">、政策执行</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w:t>
      </w:r>
      <w:r>
        <w:rPr>
          <w:rFonts w:hint="eastAsia"/>
          <w:b/>
          <w:bCs/>
          <w:szCs w:val="21"/>
        </w:rPr>
        <w:t xml:space="preserve">本次招标</w:t>
      </w:r>
      <w:r>
        <w:rPr>
          <w:rFonts w:hint="eastAsia"/>
          <w:b/>
          <w:bCs/>
          <w:szCs w:val="21"/>
        </w:rPr>
        <w:t xml:space="preserve">均</w:t>
      </w:r>
      <w:r>
        <w:rPr>
          <w:rFonts w:hint="eastAsia"/>
          <w:b/>
          <w:bCs/>
          <w:szCs w:val="21"/>
        </w:rPr>
        <w:t xml:space="preserve">不接受进口产品投标。</w:t>
      </w:r>
      <w:r>
        <w:rPr>
          <w:rFonts w:hint="eastAsia"/>
          <w:szCs w:val="21"/>
        </w:rPr>
        <w:t xml:space="preserve">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w:t>
      </w:r>
      <w:r>
        <w:rPr>
          <w:rFonts w:hint="eastAsia" w:ascii="宋体" w:hAnsi="宋体" w:cs="宋体"/>
        </w:rPr>
        <w:t xml:space="preserve">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小型企业和微型企业的投标报价扣除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w:t>
      </w:r>
      <w:r>
        <w:rPr>
          <w:rFonts w:hint="eastAsia" w:ascii="宋体" w:hAnsi="宋体" w:cs="宋体"/>
          <w:szCs w:val="21"/>
        </w:rPr>
        <w:t xml:space="preserve">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号），本采购项目对应的中小企业划分标准所属行业为：工业。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w:t>
      </w:r>
      <w:r>
        <w:rPr>
          <w:rFonts w:hint="eastAsia" w:ascii="宋体" w:hAnsi="宋体" w:cs="宋体"/>
          <w:szCs w:val="21"/>
        </w:rPr>
        <w:t xml:space="preserve">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、如本项目同意联合体投标或同意分包履行合同的</w:t>
      </w:r>
      <w:r>
        <w:rPr>
          <w:rFonts w:hint="eastAsia" w:ascii="宋体" w:hAnsi="宋体" w:cs="宋体"/>
          <w:szCs w:val="21"/>
        </w:rPr>
        <w:t xml:space="preserve">,</w:t>
      </w:r>
      <w:r>
        <w:rPr>
          <w:rFonts w:hint="eastAsia" w:ascii="宋体" w:hAnsi="宋体" w:cs="宋体"/>
          <w:szCs w:val="21"/>
        </w:rPr>
        <w:t xml:space="preserve">大中型企业与小微型企业（残疾人福利单位、监狱企业）组成联合体或</w:t>
      </w:r>
      <w:r>
        <w:rPr>
          <w:rFonts w:hint="eastAsia" w:ascii="宋体" w:hAnsi="宋体" w:cs="宋体"/>
          <w:szCs w:val="21"/>
        </w:rPr>
        <w:t xml:space="preserve">者大中型企业向一家或多家小微型企业分包，联合协议或者分包意向协议中约定小微型企业（残疾人福利单位、监狱企业）的合同份额占到合同总金额</w:t>
      </w:r>
      <w:r>
        <w:rPr>
          <w:rFonts w:hint="eastAsia" w:ascii="宋体" w:hAnsi="宋体" w:cs="宋体"/>
          <w:szCs w:val="21"/>
        </w:rPr>
        <w:t xml:space="preserve">30%</w:t>
      </w:r>
      <w:r>
        <w:rPr>
          <w:rFonts w:hint="eastAsia" w:ascii="宋体" w:hAnsi="宋体" w:cs="宋体"/>
          <w:szCs w:val="21"/>
        </w:rPr>
        <w:t xml:space="preserve">以上的，给予联合体或者大中型企业</w:t>
      </w:r>
      <w:r>
        <w:rPr>
          <w:rFonts w:hint="eastAsia" w:ascii="宋体" w:hAnsi="宋体" w:cs="宋体"/>
          <w:szCs w:val="21"/>
        </w:rPr>
        <w:t xml:space="preserve">6%</w:t>
      </w:r>
      <w:r>
        <w:rPr>
          <w:rFonts w:hint="eastAsia" w:ascii="宋体" w:hAnsi="宋体" w:cs="宋体"/>
          <w:szCs w:val="21"/>
        </w:rPr>
        <w:t xml:space="preserve">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w:t>
      </w:r>
      <w:r>
        <w:rPr>
          <w:rFonts w:hint="eastAsia" w:ascii="宋体" w:hAnsi="宋体" w:cs="宋体"/>
          <w:b/>
          <w:szCs w:val="21"/>
        </w:rPr>
        <w:t xml:space="preserve">p://www.ccgp.gov.cn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）为助力打好污染防治攻坚战，推广使用绿色包装，根据财政</w:t>
      </w:r>
      <w:r>
        <w:rPr>
          <w:rFonts w:hint="eastAsia" w:ascii="宋体" w:hAnsi="宋体" w:cs="宋体"/>
        </w:rPr>
        <w:t xml:space="preserve">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rPr>
        <w:t xml:space="preserve">、</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一</w:t>
      </w:r>
      <w:r>
        <w:rPr>
          <w:rFonts w:hint="eastAsia" w:ascii="宋体" w:hAnsi="宋体" w:cs="宋体"/>
        </w:rPr>
        <w:t xml:space="preserve">）按照财政部发布的《关于推动解决政府采购异常低价问题的通知》（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w:t>
      </w:r>
      <w:r>
        <w:rPr>
          <w:rFonts w:hint="eastAsia" w:ascii="宋体" w:hAnsi="宋体" w:cs="宋体"/>
        </w:rPr>
        <w:t xml:space="preserve">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65</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bookmarkStart w:id="57" w:name="OLE_LINK3"/>
      <w:r/>
      <w:bookmarkStart w:id="58" w:name="OLE_LINK4"/>
      <w:r>
        <w:rPr>
          <w:rFonts w:hint="eastAsia" w:ascii="宋体" w:hAnsi="宋体" w:cs="宋体"/>
        </w:rPr>
        <w:t xml:space="preserve">65</w:t>
      </w:r>
      <w:r>
        <w:rPr>
          <w:rFonts w:hint="eastAsia" w:ascii="宋体" w:hAnsi="宋体" w:cs="宋体"/>
        </w:rPr>
        <w:t xml:space="preserve">%</w:t>
      </w:r>
      <w:bookmarkEnd w:id="57"/>
      <w:r/>
      <w:bookmarkEnd w:id="58"/>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65</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65</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投标（响应）报价低于采购项目最高限价</w:t>
      </w:r>
      <w:r>
        <w:rPr>
          <w:rFonts w:hint="eastAsia" w:ascii="宋体" w:hAnsi="宋体" w:cs="宋体"/>
        </w:rPr>
        <w:t xml:space="preserve">65</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65</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w:t>
      </w:r>
      <w:r>
        <w:rPr>
          <w:rFonts w:hint="eastAsia" w:ascii="宋体" w:hAnsi="宋体" w:cs="宋体"/>
        </w:rPr>
        <w:t xml:space="preserve">情形。</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二</w:t>
      </w:r>
      <w:r>
        <w:rPr>
          <w:rFonts w:hint="eastAsia" w:ascii="宋体" w:hAnsi="宋体" w:cs="宋体"/>
        </w:rPr>
        <w:t xml:space="preserve">）</w:t>
      </w:r>
      <w:r>
        <w:rPr>
          <w:rFonts w:hint="eastAsia" w:ascii="宋体" w:hAnsi="宋体" w:cs="宋体"/>
        </w:rPr>
        <w:t xml:space="preserve">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项情形，供应商已随投标（响应）文件一并提交相关书面说明及必要的证明材料的，在评审现场可不再重复提交。</w:t>
      </w:r>
      <w:r/>
    </w:p>
    <w:p>
      <w:pPr>
        <w:numPr>
          <w:ilvl w:val="0"/>
          <w:numId w:val="20"/>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w:t>
      </w:r>
      <w:r>
        <w:rPr>
          <w:rFonts w:hint="eastAsia" w:ascii="宋体" w:hAnsi="宋体" w:cs="宋体"/>
        </w:rPr>
        <w:t xml:space="preserve">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w:t>
      </w:r>
      <w:r>
        <w:rPr>
          <w:rFonts w:hint="eastAsia" w:ascii="宋体" w:hAnsi="宋体" w:cs="宋体"/>
          <w:b/>
          <w:bCs/>
        </w:rPr>
        <w:t xml:space="preserve">、政府采购中实施本国产品标准及相关政策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w:t>
      </w:r>
      <w:r>
        <w:rPr>
          <w:rFonts w:hint="eastAsia" w:ascii="宋体" w:hAnsi="宋体" w:cs="宋体"/>
        </w:rPr>
        <w:t xml:space="preserve">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）本项目政府采购活动中既有本国产品又有非本国产品参与竞争的，依法对本国产品给予价格评审优惠，对本国产品的报价给予</w:t>
      </w:r>
      <w:r>
        <w:rPr>
          <w:rFonts w:hint="eastAsia" w:ascii="宋体" w:hAnsi="宋体" w:cs="宋体"/>
        </w:rPr>
        <w:t xml:space="preserve">20%</w:t>
      </w:r>
      <w:r>
        <w:rPr>
          <w:rFonts w:hint="eastAsia" w:ascii="宋体" w:hAnsi="宋体" w:cs="宋体"/>
        </w:rPr>
        <w:t xml:space="preserve">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）当采购项目或者采购包中含有多种产品，供应商为该</w:t>
      </w:r>
      <w:r>
        <w:rPr>
          <w:rFonts w:hint="eastAsia" w:ascii="宋体" w:hAnsi="宋体" w:cs="宋体"/>
        </w:rPr>
        <w:t xml:space="preserve">采购项目或者采购包提供的符合本国产品标准的产品成本之和占该供应商提供的全部产品成本之和的比例达到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以上时（供应商需在“投标文件格式”的“附件：投标分项报价表”中填写比例数值），依法对该供应商提供的全部产品给予价格评审优惠，即对该供应商提供的全部产品的总报价给予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的价格扣除，用扣除后的价格参与评审。供应商未填写比例数值，或比例数值未达到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）供应商需按照招标文件的要求提供《关于符合本国产品标准的声明函》（以下简称《声明函》），如不提供将不享受本国产品价格评审优</w:t>
      </w:r>
      <w:r>
        <w:rPr>
          <w:rFonts w:hint="eastAsia" w:ascii="宋体" w:hAnsi="宋体" w:cs="宋体"/>
        </w:rPr>
        <w:t xml:space="preserve">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w:t>
      </w:r>
      <w:r>
        <w:rPr>
          <w:rFonts w:hint="eastAsia" w:ascii="宋体" w:hAnsi="宋体" w:cs="宋体"/>
        </w:rPr>
        <w:t xml:space="preserve">适用本国产品标准的货物具体是指《政府采购品目分类目录》中的货物类产品，但不包括其中的</w:t>
      </w:r>
      <w:r>
        <w:rPr>
          <w:rFonts w:hint="eastAsia" w:ascii="宋体" w:hAnsi="宋体" w:cs="宋体"/>
        </w:rPr>
        <w:t xml:space="preserve">房屋和构筑物，文物和陈列品，图书和档案，特种动植物，农林牧渔业产品，矿与矿物，电力、城市燃气、蒸汽和热水、水，食品、饮料和烟草原料，无形资产。</w:t>
      </w:r>
      <w:r/>
    </w:p>
    <w:p>
      <w:pPr>
        <w:ind w:firstLine="210"/>
        <w:spacing w:line="360" w:lineRule="auto"/>
        <w:tabs>
          <w:tab w:val="left" w:pos="567" w:leader="none"/>
        </w:tabs>
        <w:rPr>
          <w:rFonts w:ascii="宋体" w:hAnsi="宋体" w:cs="宋体"/>
        </w:rPr>
      </w:pPr>
      <w:r>
        <w:rPr>
          <w:rFonts w:hint="eastAsia" w:ascii="宋体" w:hAnsi="宋体" w:cs="宋体"/>
        </w:rPr>
        <w:t xml:space="preserve">8.3.</w:t>
      </w:r>
      <w:r>
        <w:rPr>
          <w:rFonts w:hint="eastAsia" w:ascii="宋体" w:hAnsi="宋体" w:cs="宋体"/>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w:t>
      </w:r>
      <w:r>
        <w:rPr>
          <w:rFonts w:hint="eastAsia" w:ascii="宋体" w:hAnsi="宋体" w:cs="宋体"/>
        </w:rPr>
        <w:t xml:space="preserve">疗器械产品，取得药品监督管理部门授予的准字号医疗器械注册证的，属于在中国境内生产的产品；其他产品，根据实际情况判断是否在中国境内生产。</w:t>
      </w:r>
      <w:bookmarkEnd w:id="56"/>
      <w:r/>
      <w:r/>
    </w:p>
    <w:p>
      <w:pPr>
        <w:ind w:firstLine="883"/>
        <w:jc w:val="center"/>
        <w:pageBreakBefore/>
        <w:rPr>
          <w:rFonts w:ascii="宋体" w:hAnsi="宋体"/>
          <w:b/>
          <w:sz w:val="44"/>
        </w:rPr>
      </w:pPr>
      <w:r>
        <w:rPr>
          <w:rFonts w:hint="eastAsia" w:ascii="宋体" w:hAnsi="宋体"/>
          <w:b/>
          <w:sz w:val="44"/>
        </w:rPr>
        <w:t xml:space="preserve">第五章合同一般条款</w:t>
      </w:r>
      <w:bookmarkStart w:id="59" w:name="_Toc13543213"/>
      <w:r/>
      <w:r/>
    </w:p>
    <w:p>
      <w:pPr>
        <w:ind w:firstLine="420"/>
        <w:rPr>
          <w:rFonts w:ascii="宋体" w:hAnsi="宋体"/>
          <w:b/>
        </w:rPr>
      </w:pPr>
      <w:r>
        <w:rPr>
          <w:rFonts w:ascii="宋体" w:hAnsi="宋体"/>
          <w:b/>
        </w:rPr>
      </w:r>
      <w:r/>
    </w:p>
    <w:p>
      <w:pPr>
        <w:spacing w:line="360" w:lineRule="auto"/>
        <w:rPr>
          <w:rFonts w:ascii="宋体" w:hAnsi="宋体"/>
          <w:b/>
          <w:szCs w:val="21"/>
        </w:rPr>
      </w:pPr>
      <w:r/>
      <w:bookmarkStart w:id="60" w:name="_Toc13889377"/>
      <w:r/>
      <w:bookmarkStart w:id="61" w:name="_Toc13642117"/>
      <w:r/>
      <w:bookmarkEnd w:id="59"/>
      <w:r>
        <w:rPr>
          <w:rFonts w:hint="eastAsia" w:ascii="宋体" w:hAnsi="宋体"/>
          <w:b/>
          <w:szCs w:val="21"/>
        </w:rPr>
        <w:t xml:space="preserve">一、合同文件</w:t>
      </w:r>
      <w:r/>
    </w:p>
    <w:p>
      <w:pPr>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合同文件适用法律</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8</w:t>
      </w:r>
      <w:r>
        <w:rPr>
          <w:rFonts w:ascii="宋体" w:hAnsi="宋体"/>
          <w:szCs w:val="21"/>
        </w:rPr>
        <w:t xml:space="preserve">.1  </w:t>
      </w:r>
      <w:r>
        <w:rPr>
          <w:rFonts w:hint="eastAsia" w:ascii="宋体" w:hAnsi="宋体"/>
          <w:szCs w:val="21"/>
        </w:rPr>
        <w:t xml:space="preserve">适用于合同文件的法律是中华人民共和国现行法律、法规及甲方所在地的地方性法规。</w:t>
      </w:r>
      <w:r/>
    </w:p>
    <w:p>
      <w:pPr>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合同文件组成和解释顺序</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  </w:t>
      </w:r>
      <w:r>
        <w:rPr>
          <w:rFonts w:hint="eastAsia" w:ascii="宋体" w:hAnsi="宋体"/>
          <w:szCs w:val="21"/>
        </w:rPr>
        <w:t xml:space="preserve">合同文件的组成和解释顺序如下：</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.1.1 </w:t>
      </w:r>
      <w:r>
        <w:rPr>
          <w:rFonts w:hint="eastAsia" w:ascii="宋体" w:hAnsi="宋体"/>
          <w:szCs w:val="21"/>
        </w:rPr>
        <w:t xml:space="preserve">合同的特殊性条款</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.1.2 </w:t>
      </w:r>
      <w:r>
        <w:rPr>
          <w:rFonts w:hint="eastAsia" w:ascii="宋体" w:hAnsi="宋体"/>
          <w:szCs w:val="21"/>
        </w:rPr>
        <w:t xml:space="preserve">合同的一般性条款</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.1.3 </w:t>
      </w:r>
      <w:r>
        <w:rPr>
          <w:rFonts w:hint="eastAsia" w:ascii="宋体" w:hAnsi="宋体"/>
          <w:szCs w:val="21"/>
        </w:rPr>
        <w:t xml:space="preserve">洽商、变更等明确双方权利义务的纪要、协议</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.1.4 </w:t>
      </w:r>
      <w:r>
        <w:rPr>
          <w:rFonts w:hint="eastAsia" w:ascii="宋体" w:hAnsi="宋体"/>
          <w:szCs w:val="21"/>
        </w:rPr>
        <w:t xml:space="preserve">中标通知书、投标书和招标文件</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.1.5 </w:t>
      </w:r>
      <w:r>
        <w:rPr>
          <w:rFonts w:hint="eastAsia" w:ascii="宋体" w:hAnsi="宋体"/>
          <w:szCs w:val="21"/>
        </w:rPr>
        <w:t xml:space="preserve">有关图纸</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.1.6 </w:t>
      </w:r>
      <w:r>
        <w:rPr>
          <w:rFonts w:hint="eastAsia" w:ascii="宋体" w:hAnsi="宋体"/>
          <w:szCs w:val="21"/>
        </w:rPr>
        <w:t xml:space="preserve">标准、规范和其它有关技术资料、技术要求</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.2 </w:t>
      </w:r>
      <w:r>
        <w:rPr>
          <w:rFonts w:hint="eastAsia" w:ascii="宋体" w:hAnsi="宋体"/>
          <w:szCs w:val="21"/>
        </w:rPr>
        <w:t xml:space="preserve">合同的特殊性条款的效力优于合同的一般性条款的效力</w:t>
      </w:r>
      <w:r/>
    </w:p>
    <w:p>
      <w:pPr>
        <w:spacing w:line="360" w:lineRule="auto"/>
        <w:rPr>
          <w:rFonts w:ascii="宋体" w:hAnsi="宋体"/>
          <w:b/>
          <w:szCs w:val="21"/>
        </w:rPr>
      </w:pPr>
      <w:r>
        <w:rPr>
          <w:rFonts w:hint="eastAsia" w:ascii="宋体" w:hAnsi="宋体"/>
          <w:b/>
          <w:szCs w:val="21"/>
        </w:rPr>
        <w:t xml:space="preserve">40</w:t>
      </w:r>
      <w:r>
        <w:rPr>
          <w:rFonts w:ascii="宋体" w:hAnsi="宋体"/>
          <w:b/>
          <w:szCs w:val="21"/>
        </w:rPr>
        <w:t xml:space="preserve">. </w:t>
      </w:r>
      <w:r>
        <w:rPr>
          <w:rFonts w:hint="eastAsia" w:ascii="宋体" w:hAnsi="宋体"/>
          <w:b/>
          <w:szCs w:val="21"/>
        </w:rPr>
        <w:t xml:space="preserve">合同文件使用文字</w:t>
      </w:r>
      <w:r/>
    </w:p>
    <w:p>
      <w:pPr>
        <w:pStyle w:val="969"/>
        <w:ind w:firstLine="422"/>
        <w:spacing w:line="360" w:lineRule="auto"/>
        <w:rPr>
          <w:rFonts w:ascii="宋体" w:hAnsi="宋体" w:eastAsia="宋体"/>
          <w:sz w:val="21"/>
          <w:szCs w:val="21"/>
        </w:rPr>
      </w:pPr>
      <w:r>
        <w:rPr>
          <w:rFonts w:hint="eastAsia" w:ascii="宋体" w:hAnsi="宋体" w:eastAsia="宋体"/>
          <w:sz w:val="21"/>
          <w:szCs w:val="21"/>
        </w:rPr>
        <w:t xml:space="preserve">40</w:t>
      </w:r>
      <w:r>
        <w:rPr>
          <w:rFonts w:ascii="宋体" w:hAnsi="宋体" w:eastAsia="宋体"/>
          <w:sz w:val="21"/>
          <w:szCs w:val="21"/>
        </w:rPr>
        <w:t xml:space="preserve">.1 </w:t>
      </w:r>
      <w:r>
        <w:rPr>
          <w:rFonts w:hint="eastAsia" w:ascii="宋体" w:hAnsi="宋体" w:eastAsia="宋体"/>
          <w:sz w:val="21"/>
          <w:szCs w:val="21"/>
        </w:rPr>
        <w:t xml:space="preserve">合同文件使用中文书写、解释和说明</w:t>
      </w:r>
      <w:r/>
    </w:p>
    <w:p>
      <w:pPr>
        <w:pStyle w:val="969"/>
        <w:ind w:firstLine="422"/>
        <w:spacing w:line="360" w:lineRule="auto"/>
        <w:rPr>
          <w:rFonts w:ascii="宋体" w:hAnsi="宋体" w:eastAsia="宋体"/>
          <w:sz w:val="21"/>
          <w:szCs w:val="21"/>
        </w:rPr>
      </w:pPr>
      <w:r>
        <w:rPr>
          <w:rFonts w:hint="eastAsia" w:ascii="宋体" w:hAnsi="宋体" w:eastAsia="宋体"/>
          <w:sz w:val="21"/>
          <w:szCs w:val="21"/>
        </w:rPr>
        <w:t xml:space="preserve">40</w:t>
      </w:r>
      <w:r>
        <w:rPr>
          <w:rFonts w:ascii="宋体" w:hAnsi="宋体" w:eastAsia="宋体"/>
          <w:sz w:val="21"/>
          <w:szCs w:val="21"/>
        </w:rPr>
        <w:t xml:space="preserve">.2 </w:t>
      </w:r>
      <w:r>
        <w:rPr>
          <w:rFonts w:hint="eastAsia" w:ascii="宋体" w:hAnsi="宋体" w:eastAsia="宋体"/>
          <w:sz w:val="21"/>
          <w:szCs w:val="21"/>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360" w:lineRule="auto"/>
        <w:rPr>
          <w:rFonts w:ascii="宋体" w:hAnsi="宋体"/>
          <w:b/>
          <w:szCs w:val="21"/>
        </w:rPr>
      </w:pPr>
      <w:r/>
      <w:bookmarkStart w:id="62" w:name="_Toc13543214"/>
      <w:r>
        <w:rPr>
          <w:rFonts w:hint="eastAsia" w:ascii="宋体" w:hAnsi="宋体"/>
          <w:b/>
          <w:szCs w:val="21"/>
        </w:rPr>
        <w:t xml:space="preserve">二、标的物的一般条款</w:t>
      </w:r>
      <w:bookmarkEnd w:id="62"/>
      <w:r/>
      <w:r/>
    </w:p>
    <w:p>
      <w:pPr>
        <w:spacing w:line="360" w:lineRule="auto"/>
        <w:rPr>
          <w:rFonts w:ascii="宋体" w:hAnsi="宋体"/>
          <w:b/>
          <w:szCs w:val="21"/>
        </w:rPr>
      </w:pPr>
      <w:r>
        <w:rPr>
          <w:rFonts w:hint="eastAsia" w:ascii="宋体" w:hAnsi="宋体"/>
          <w:b/>
          <w:szCs w:val="21"/>
        </w:rPr>
        <w:t xml:space="preserve">41</w:t>
      </w:r>
      <w:r>
        <w:rPr>
          <w:rFonts w:ascii="宋体" w:hAnsi="宋体"/>
          <w:b/>
          <w:szCs w:val="21"/>
        </w:rPr>
        <w:t xml:space="preserve">.  </w:t>
      </w:r>
      <w:r>
        <w:rPr>
          <w:rFonts w:hint="eastAsia" w:ascii="宋体" w:hAnsi="宋体"/>
          <w:b/>
          <w:szCs w:val="21"/>
        </w:rPr>
        <w:t xml:space="preserve">完整物权</w:t>
      </w:r>
      <w:r/>
    </w:p>
    <w:p>
      <w:pPr>
        <w:ind w:firstLine="422"/>
        <w:spacing w:line="360" w:lineRule="auto"/>
        <w:rPr>
          <w:rFonts w:ascii="宋体" w:hAnsi="宋体"/>
          <w:szCs w:val="21"/>
        </w:rPr>
      </w:pPr>
      <w:r>
        <w:rPr>
          <w:rFonts w:ascii="宋体" w:hAnsi="宋体"/>
          <w:szCs w:val="21"/>
        </w:rPr>
        <w:tab/>
      </w:r>
      <w:r>
        <w:rPr>
          <w:rFonts w:hint="eastAsia" w:ascii="宋体" w:hAnsi="宋体"/>
          <w:szCs w:val="21"/>
        </w:rPr>
        <w:t xml:space="preserve">对于出卖的标的物，乙方应当拥有完整物权，并且乙方负有保证第三人不得向甲方主张任何权利（包括知识产权）的义务。</w:t>
      </w:r>
      <w:r/>
    </w:p>
    <w:p>
      <w:pPr>
        <w:spacing w:line="360" w:lineRule="auto"/>
        <w:rPr>
          <w:rFonts w:ascii="宋体" w:hAnsi="宋体"/>
          <w:b/>
          <w:szCs w:val="21"/>
        </w:rPr>
      </w:pPr>
      <w:r>
        <w:rPr>
          <w:rFonts w:hint="eastAsia" w:ascii="宋体" w:hAnsi="宋体"/>
          <w:b/>
          <w:szCs w:val="21"/>
        </w:rPr>
        <w:t xml:space="preserve">42</w:t>
      </w:r>
      <w:r>
        <w:rPr>
          <w:rFonts w:ascii="宋体" w:hAnsi="宋体"/>
          <w:b/>
          <w:szCs w:val="21"/>
        </w:rPr>
        <w:t xml:space="preserve">.  </w:t>
      </w:r>
      <w:r>
        <w:rPr>
          <w:rFonts w:hint="eastAsia" w:ascii="宋体" w:hAnsi="宋体"/>
          <w:b/>
          <w:szCs w:val="21"/>
        </w:rPr>
        <w:t xml:space="preserve">质量保证</w:t>
      </w:r>
      <w:r/>
    </w:p>
    <w:p>
      <w:pPr>
        <w:pStyle w:val="969"/>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.1 </w:t>
      </w:r>
      <w:r>
        <w:rPr>
          <w:rFonts w:hint="eastAsia" w:ascii="宋体" w:hAnsi="宋体" w:eastAsia="宋体"/>
          <w:sz w:val="21"/>
          <w:szCs w:val="21"/>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w:t>
      </w:r>
      <w:r/>
    </w:p>
    <w:p>
      <w:pPr>
        <w:pStyle w:val="969"/>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.2 </w:t>
      </w:r>
      <w:r>
        <w:rPr>
          <w:rFonts w:hint="eastAsia" w:ascii="宋体" w:hAnsi="宋体" w:eastAsia="宋体"/>
          <w:sz w:val="21"/>
          <w:szCs w:val="21"/>
        </w:rPr>
        <w:t xml:space="preserve">根据甲方按检验标准或行业标准自己检验的结果或当地技</w:t>
      </w:r>
      <w:r>
        <w:rPr>
          <w:rFonts w:hint="eastAsia" w:ascii="宋体" w:hAnsi="宋体" w:eastAsia="宋体"/>
          <w:sz w:val="21"/>
          <w:szCs w:val="21"/>
        </w:rPr>
        <w:t xml:space="preserve">监部门的检验结果，或者在质量保证期内，如果标的物的数量、质量或规格与合同不符或证实标的物是有缺陷的，包括潜在缺陷或使用不符</w:t>
      </w:r>
      <w:r>
        <w:rPr>
          <w:rFonts w:hint="eastAsia" w:ascii="宋体" w:hAnsi="宋体" w:eastAsia="宋体"/>
          <w:sz w:val="21"/>
          <w:szCs w:val="21"/>
        </w:rPr>
        <w:t xml:space="preserve">合要求的材料等，甲方应尽快以书面形式通知乙方并提出索赔。</w:t>
      </w:r>
      <w:r/>
    </w:p>
    <w:p>
      <w:pPr>
        <w:pStyle w:val="969"/>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.3</w:t>
      </w:r>
      <w:r>
        <w:rPr>
          <w:rFonts w:hint="eastAsia" w:ascii="宋体" w:hAnsi="宋体" w:eastAsia="宋体"/>
          <w:sz w:val="21"/>
          <w:szCs w:val="21"/>
        </w:rPr>
        <w:t xml:space="preserve">除合同特殊条款规定外，合同条款中标的物的质量保证期均自相应批次标的物交货并通过最终验收之日起计算，具体按招标文件中规定的质量保证期为准或中标单位承诺更高于招标要求的质量保证期为准。</w:t>
      </w:r>
      <w:r/>
    </w:p>
    <w:p>
      <w:pPr>
        <w:spacing w:line="360" w:lineRule="auto"/>
        <w:rPr>
          <w:rFonts w:ascii="宋体" w:hAnsi="宋体"/>
          <w:b/>
          <w:szCs w:val="21"/>
        </w:rPr>
      </w:pPr>
      <w:r>
        <w:rPr>
          <w:rFonts w:hint="eastAsia" w:ascii="宋体" w:hAnsi="宋体"/>
          <w:b/>
          <w:szCs w:val="21"/>
        </w:rPr>
        <w:t xml:space="preserve">43</w:t>
      </w:r>
      <w:r>
        <w:rPr>
          <w:rFonts w:ascii="宋体" w:hAnsi="宋体"/>
          <w:b/>
          <w:szCs w:val="21"/>
        </w:rPr>
        <w:t xml:space="preserve">.  </w:t>
      </w:r>
      <w:r>
        <w:rPr>
          <w:rFonts w:hint="eastAsia" w:ascii="宋体" w:hAnsi="宋体"/>
          <w:b/>
          <w:szCs w:val="21"/>
        </w:rPr>
        <w:t xml:space="preserve">包装</w:t>
      </w:r>
      <w:r/>
    </w:p>
    <w:p>
      <w:pPr>
        <w:pStyle w:val="969"/>
        <w:ind w:firstLine="422"/>
        <w:spacing w:line="360" w:lineRule="auto"/>
        <w:rPr>
          <w:rFonts w:ascii="宋体" w:hAnsi="宋体" w:eastAsia="宋体"/>
          <w:sz w:val="21"/>
          <w:szCs w:val="21"/>
        </w:rPr>
      </w:pPr>
      <w:r>
        <w:rPr>
          <w:rFonts w:hint="eastAsia" w:ascii="宋体" w:hAnsi="宋体" w:eastAsia="宋体"/>
          <w:sz w:val="21"/>
          <w:szCs w:val="21"/>
        </w:rPr>
        <w:t xml:space="preserve">乙方应当按照约定的包装方式交付标的物。对包装方式没有约定或者约定不明确的，应当按照双方补充协议约定的方式包装，或者按照通用的方</w:t>
      </w:r>
      <w:r>
        <w:rPr>
          <w:rFonts w:hint="eastAsia" w:ascii="宋体" w:hAnsi="宋体" w:eastAsia="宋体"/>
          <w:sz w:val="21"/>
          <w:szCs w:val="21"/>
        </w:rPr>
        <w:t xml:space="preserve">式包装，没有通用方式的，应当采取足以保护标的物的包装方式。</w:t>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4</w:t>
      </w:r>
      <w:r>
        <w:rPr>
          <w:rFonts w:ascii="宋体" w:hAnsi="宋体"/>
          <w:b/>
          <w:szCs w:val="21"/>
        </w:rPr>
        <w:t xml:space="preserve">.  </w:t>
      </w:r>
      <w:r>
        <w:rPr>
          <w:rFonts w:hint="eastAsia" w:ascii="宋体" w:hAnsi="宋体"/>
          <w:b/>
          <w:szCs w:val="21"/>
        </w:rPr>
        <w:t xml:space="preserve">伴随服务</w:t>
      </w:r>
      <w:r/>
    </w:p>
    <w:p>
      <w:pPr>
        <w:pStyle w:val="969"/>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  </w:t>
      </w:r>
      <w:r>
        <w:rPr>
          <w:rFonts w:hint="eastAsia" w:ascii="宋体" w:hAnsi="宋体" w:eastAsia="宋体"/>
          <w:sz w:val="21"/>
          <w:szCs w:val="21"/>
        </w:rPr>
        <w:t xml:space="preserve">乙方除应履行按期按量交付合格标的物的义务之外，还应提供下列服务。</w:t>
      </w:r>
      <w:r/>
    </w:p>
    <w:p>
      <w:pPr>
        <w:pStyle w:val="969"/>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.1.1  </w:t>
      </w:r>
      <w:r>
        <w:rPr>
          <w:rFonts w:hint="eastAsia" w:ascii="宋体" w:hAnsi="宋体" w:eastAsia="宋体"/>
          <w:sz w:val="21"/>
          <w:szCs w:val="21"/>
        </w:rPr>
        <w:t xml:space="preserve">标的物的现场启动、调试、监督；</w:t>
      </w:r>
      <w:r/>
    </w:p>
    <w:p>
      <w:pPr>
        <w:pStyle w:val="969"/>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.1.2  </w:t>
      </w:r>
      <w:r>
        <w:rPr>
          <w:rFonts w:hint="eastAsia" w:ascii="宋体" w:hAnsi="宋体" w:eastAsia="宋体"/>
          <w:sz w:val="21"/>
          <w:szCs w:val="21"/>
        </w:rPr>
        <w:t xml:space="preserve">提供标的物组装和一般维修所必须的工具；</w:t>
      </w:r>
      <w:r/>
    </w:p>
    <w:p>
      <w:pPr>
        <w:pStyle w:val="969"/>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.1.3  </w:t>
      </w:r>
      <w:r>
        <w:rPr>
          <w:rFonts w:hint="eastAsia" w:ascii="宋体" w:hAnsi="宋体" w:eastAsia="宋体"/>
          <w:sz w:val="21"/>
          <w:szCs w:val="21"/>
        </w:rPr>
        <w:t xml:space="preserve">在合同规定的期限内对所提供标的物实行运行监督、维修服务的前提条件是该服务并不能免除乙方在质量保证期内所承担的义务；</w:t>
      </w:r>
      <w:r/>
    </w:p>
    <w:p>
      <w:pPr>
        <w:pStyle w:val="969"/>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.1.4  </w:t>
      </w:r>
      <w:r>
        <w:rPr>
          <w:rFonts w:hint="eastAsia" w:ascii="宋体" w:hAnsi="宋体" w:eastAsia="宋体"/>
          <w:sz w:val="21"/>
          <w:szCs w:val="21"/>
        </w:rPr>
        <w:t xml:space="preserve">对甲方技术人员的技术指导或培训。</w:t>
      </w:r>
      <w:r/>
    </w:p>
    <w:p>
      <w:pPr>
        <w:pStyle w:val="969"/>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.2  </w:t>
      </w:r>
      <w:r>
        <w:rPr>
          <w:rFonts w:hint="eastAsia" w:ascii="宋体" w:hAnsi="宋体" w:eastAsia="宋体"/>
          <w:sz w:val="21"/>
          <w:szCs w:val="21"/>
        </w:rPr>
        <w:t xml:space="preserve">除合同另有规定之外，伴随服务的费用均已含在合同价款中，甲方不再另行进行支付。</w:t>
      </w:r>
      <w:r/>
    </w:p>
    <w:p>
      <w:pPr>
        <w:spacing w:line="360" w:lineRule="auto"/>
        <w:rPr>
          <w:rFonts w:ascii="宋体" w:hAnsi="宋体"/>
          <w:b/>
          <w:szCs w:val="21"/>
        </w:rPr>
      </w:pPr>
      <w:r/>
      <w:bookmarkStart w:id="63" w:name="_Toc13543215"/>
      <w:r>
        <w:rPr>
          <w:rFonts w:hint="eastAsia" w:ascii="宋体" w:hAnsi="宋体"/>
          <w:b/>
          <w:szCs w:val="21"/>
        </w:rPr>
        <w:t xml:space="preserve">三、标的物的交付、检验和验收</w:t>
      </w:r>
      <w:bookmarkEnd w:id="63"/>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5</w:t>
      </w:r>
      <w:r>
        <w:rPr>
          <w:rFonts w:ascii="宋体" w:hAnsi="宋体"/>
          <w:b/>
          <w:szCs w:val="21"/>
        </w:rPr>
        <w:t xml:space="preserve">.  </w:t>
      </w:r>
      <w:r>
        <w:rPr>
          <w:rFonts w:hint="eastAsia" w:ascii="宋体" w:hAnsi="宋体"/>
          <w:b/>
          <w:szCs w:val="21"/>
        </w:rPr>
        <w:t xml:space="preserve">标的物的交付</w:t>
      </w:r>
      <w:r/>
    </w:p>
    <w:p>
      <w:pPr>
        <w:pStyle w:val="969"/>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.1  </w:t>
      </w:r>
      <w:r>
        <w:rPr>
          <w:rFonts w:hint="eastAsia" w:ascii="宋体" w:hAnsi="宋体" w:eastAsia="宋体"/>
          <w:sz w:val="21"/>
          <w:szCs w:val="21"/>
        </w:rPr>
        <w:t xml:space="preserve">标的物的所有权自标的物交付时转移。</w:t>
      </w:r>
      <w:r/>
    </w:p>
    <w:p>
      <w:pPr>
        <w:pStyle w:val="969"/>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.2  </w:t>
      </w:r>
      <w:r>
        <w:rPr>
          <w:rFonts w:hint="eastAsia" w:ascii="宋体" w:hAnsi="宋体" w:eastAsia="宋体"/>
          <w:sz w:val="21"/>
          <w:szCs w:val="21"/>
        </w:rPr>
        <w:t xml:space="preserve">乙方应当按照约定的期限和约定的地点交付标的物。</w:t>
      </w:r>
      <w:r/>
    </w:p>
    <w:p>
      <w:pPr>
        <w:pStyle w:val="969"/>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.3  </w:t>
      </w:r>
      <w:r>
        <w:rPr>
          <w:rFonts w:hint="eastAsia" w:ascii="宋体" w:hAnsi="宋体" w:eastAsia="宋体"/>
          <w:sz w:val="21"/>
          <w:szCs w:val="21"/>
        </w:rPr>
        <w:t xml:space="preserve">乙方应当按照约定或者交易习惯向甲方交付提取标的物单证以外的有关单证和资料。</w:t>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6</w:t>
      </w:r>
      <w:r>
        <w:rPr>
          <w:rFonts w:ascii="宋体" w:hAnsi="宋体"/>
          <w:b/>
          <w:szCs w:val="21"/>
        </w:rPr>
        <w:t xml:space="preserve">.  </w:t>
      </w:r>
      <w:r>
        <w:rPr>
          <w:rFonts w:hint="eastAsia" w:ascii="宋体" w:hAnsi="宋体"/>
          <w:b/>
          <w:szCs w:val="21"/>
        </w:rPr>
        <w:t xml:space="preserve">检验和验收</w:t>
      </w:r>
      <w:r/>
    </w:p>
    <w:p>
      <w:pPr>
        <w:pStyle w:val="969"/>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.1  </w:t>
      </w:r>
      <w:r>
        <w:rPr>
          <w:rFonts w:hint="eastAsia" w:ascii="宋体" w:hAnsi="宋体" w:eastAsia="宋体"/>
          <w:sz w:val="21"/>
          <w:szCs w:val="21"/>
        </w:rPr>
        <w:t xml:space="preserve">在交货前，乙方应对标的物的质量、规格、性能、数量等进行详细而全面的检验，并出具一份合格检验证明，合格检验证明作为甲方验收的依据，但不能作为有关标的物质</w:t>
      </w:r>
      <w:r>
        <w:rPr>
          <w:rFonts w:hint="eastAsia" w:ascii="宋体" w:hAnsi="宋体" w:eastAsia="宋体"/>
          <w:sz w:val="21"/>
          <w:szCs w:val="21"/>
        </w:rPr>
        <w:t xml:space="preserve">量、规格、数量或性能的最终检验结果。</w:t>
      </w:r>
      <w:r/>
    </w:p>
    <w:p>
      <w:pPr>
        <w:pStyle w:val="969"/>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.2  </w:t>
      </w:r>
      <w:r>
        <w:rPr>
          <w:rFonts w:hint="eastAsia" w:ascii="宋体" w:hAnsi="宋体" w:eastAsia="宋体"/>
          <w:sz w:val="21"/>
          <w:szCs w:val="21"/>
        </w:rPr>
        <w:t xml:space="preserve">甲方根据合同规定的内容和验收标准进行验收，同时比较乙方出具的检验证明，经检验无误后出具验收合格证明，该证明作为最终付款所需文件的组成部分。</w:t>
      </w:r>
      <w:r/>
    </w:p>
    <w:p>
      <w:pPr>
        <w:pStyle w:val="969"/>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.3  </w:t>
      </w:r>
      <w:r>
        <w:rPr>
          <w:rFonts w:hint="eastAsia" w:ascii="宋体" w:hAnsi="宋体" w:eastAsia="宋体"/>
          <w:sz w:val="21"/>
          <w:szCs w:val="21"/>
        </w:rPr>
        <w:t xml:space="preserve">验收期限自标的物交付之日起</w:t>
      </w:r>
      <w:r>
        <w:rPr>
          <w:rFonts w:hint="eastAsia" w:ascii="宋体" w:hAnsi="宋体" w:eastAsia="宋体"/>
          <w:sz w:val="21"/>
          <w:szCs w:val="21"/>
        </w:rPr>
        <w:t xml:space="preserve">30</w:t>
      </w:r>
      <w:r>
        <w:rPr>
          <w:rFonts w:hint="eastAsia" w:ascii="宋体" w:hAnsi="宋体" w:eastAsia="宋体"/>
          <w:sz w:val="21"/>
          <w:szCs w:val="21"/>
        </w:rPr>
        <w:t xml:space="preserve">日内。特殊情况需延长的，双方应在合同的特殊条款中约定。</w:t>
      </w:r>
      <w:r/>
    </w:p>
    <w:p>
      <w:pPr>
        <w:pStyle w:val="969"/>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.4  </w:t>
      </w:r>
      <w:r>
        <w:rPr>
          <w:rFonts w:hint="eastAsia" w:ascii="宋体" w:hAnsi="宋体" w:eastAsia="宋体"/>
          <w:sz w:val="21"/>
          <w:szCs w:val="21"/>
        </w:rPr>
        <w:t xml:space="preserve">如双方对验收结果有分歧，则以苏州市市场监督管理局下属法定检验机构的检验结果为准，检验费用由有过失的一方支付。</w:t>
      </w:r>
      <w:r/>
    </w:p>
    <w:p>
      <w:pPr>
        <w:spacing w:line="360" w:lineRule="auto"/>
        <w:rPr>
          <w:rFonts w:ascii="宋体" w:hAnsi="宋体"/>
          <w:b/>
          <w:szCs w:val="21"/>
        </w:rPr>
      </w:pPr>
      <w:r/>
      <w:bookmarkStart w:id="64" w:name="_Toc13543216"/>
      <w:r>
        <w:rPr>
          <w:rFonts w:hint="eastAsia" w:ascii="宋体" w:hAnsi="宋体"/>
          <w:b/>
          <w:szCs w:val="21"/>
        </w:rPr>
        <w:t xml:space="preserve">四、对标的物提出异议的时间和办法</w:t>
      </w:r>
      <w:bookmarkEnd w:id="64"/>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7</w:t>
      </w:r>
      <w:r>
        <w:rPr>
          <w:rFonts w:ascii="宋体" w:hAnsi="宋体"/>
          <w:b/>
          <w:szCs w:val="21"/>
        </w:rPr>
        <w:t xml:space="preserve">.  </w:t>
      </w:r>
      <w:r>
        <w:rPr>
          <w:rFonts w:hint="eastAsia" w:ascii="宋体" w:hAnsi="宋体"/>
          <w:b/>
          <w:szCs w:val="21"/>
        </w:rPr>
        <w:t xml:space="preserve">对标的物提出异议的时间和办法</w:t>
      </w:r>
      <w:r/>
    </w:p>
    <w:p>
      <w:pPr>
        <w:pStyle w:val="969"/>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.1  </w:t>
      </w:r>
      <w:r>
        <w:rPr>
          <w:rFonts w:hint="eastAsia" w:ascii="宋体" w:hAnsi="宋体" w:eastAsia="宋体"/>
          <w:sz w:val="21"/>
          <w:szCs w:val="21"/>
        </w:rPr>
        <w:t xml:space="preserve">甲方在验收过程中，应当于双方约定的检验期间内将标的物的数量或质量不符合约定的情形及处理方式以书面形式通知乙方。</w:t>
      </w:r>
      <w:r/>
    </w:p>
    <w:p>
      <w:pPr>
        <w:pStyle w:val="969"/>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.2  </w:t>
      </w:r>
      <w:r>
        <w:rPr>
          <w:rFonts w:hint="eastAsia" w:ascii="宋体" w:hAnsi="宋体" w:eastAsia="宋体"/>
          <w:sz w:val="21"/>
          <w:szCs w:val="21"/>
        </w:rPr>
        <w:t xml:space="preserve">如甲方在验收期满后既不出具验收合格证明又未提出书面异议的视为乙方所交标的物符合合同规定。</w:t>
      </w:r>
      <w:r/>
    </w:p>
    <w:p>
      <w:pPr>
        <w:pStyle w:val="969"/>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.3  </w:t>
      </w:r>
      <w:r>
        <w:rPr>
          <w:rFonts w:hint="eastAsia" w:ascii="宋体" w:hAnsi="宋体" w:eastAsia="宋体"/>
          <w:sz w:val="21"/>
          <w:szCs w:val="21"/>
        </w:rPr>
        <w:t xml:space="preserve">乙方应在收到甲方书面异议后</w:t>
      </w:r>
      <w:r>
        <w:rPr>
          <w:rFonts w:hint="eastAsia" w:ascii="宋体" w:hAnsi="宋体" w:eastAsia="宋体"/>
          <w:sz w:val="21"/>
          <w:szCs w:val="21"/>
        </w:rPr>
        <w:t xml:space="preserve">2</w:t>
      </w:r>
      <w:r>
        <w:rPr>
          <w:rFonts w:hint="eastAsia" w:ascii="宋体" w:hAnsi="宋体" w:eastAsia="宋体"/>
          <w:sz w:val="21"/>
          <w:szCs w:val="21"/>
        </w:rPr>
        <w:t xml:space="preserve">天内（双方在合同特殊条款另行规定的除外）负责处理问题，否则将视为默认甲方提出的异议和处理意见。</w:t>
      </w:r>
      <w:r/>
    </w:p>
    <w:p>
      <w:pPr>
        <w:spacing w:line="360" w:lineRule="auto"/>
        <w:rPr>
          <w:rFonts w:ascii="宋体" w:hAnsi="宋体"/>
          <w:b/>
          <w:szCs w:val="21"/>
        </w:rPr>
      </w:pPr>
      <w:r/>
      <w:bookmarkStart w:id="65" w:name="_Toc13543217"/>
      <w:r>
        <w:rPr>
          <w:rFonts w:hint="eastAsia" w:ascii="宋体" w:hAnsi="宋体"/>
          <w:b/>
          <w:szCs w:val="21"/>
        </w:rPr>
        <w:t xml:space="preserve">五、合同价款和支付</w:t>
      </w:r>
      <w:bookmarkEnd w:id="65"/>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合同价款和支付</w:t>
      </w:r>
      <w:r/>
    </w:p>
    <w:p>
      <w:pPr>
        <w:pStyle w:val="969"/>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.1 </w:t>
      </w:r>
      <w:r>
        <w:rPr>
          <w:rFonts w:hint="eastAsia" w:ascii="宋体" w:hAnsi="宋体" w:eastAsia="宋体"/>
          <w:sz w:val="21"/>
          <w:szCs w:val="21"/>
        </w:rPr>
        <w:t xml:space="preserve">本合同的结算货币为人民币，单位元。</w:t>
      </w:r>
      <w:r/>
    </w:p>
    <w:p>
      <w:pPr>
        <w:pStyle w:val="969"/>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 </w:t>
      </w:r>
      <w:r>
        <w:rPr>
          <w:rFonts w:hint="eastAsia" w:ascii="宋体" w:hAnsi="宋体" w:eastAsia="宋体"/>
          <w:sz w:val="21"/>
          <w:szCs w:val="21"/>
        </w:rPr>
        <w:t xml:space="preserve">乙方应按照双方签订的合同规定交货并在合同特殊条款规定的期限内</w:t>
      </w:r>
      <w:r>
        <w:rPr>
          <w:rFonts w:hint="eastAsia" w:ascii="宋体" w:hAnsi="宋体" w:eastAsia="宋体"/>
          <w:sz w:val="21"/>
          <w:szCs w:val="21"/>
        </w:rPr>
        <w:t xml:space="preserve">持下列单据结算货款。</w:t>
      </w:r>
      <w:r/>
    </w:p>
    <w:p>
      <w:pPr>
        <w:pStyle w:val="969"/>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.2.1 </w:t>
      </w:r>
      <w:r>
        <w:rPr>
          <w:rFonts w:hint="eastAsia" w:ascii="宋体" w:hAnsi="宋体" w:eastAsia="宋体"/>
          <w:sz w:val="21"/>
          <w:szCs w:val="21"/>
        </w:rPr>
        <w:t xml:space="preserve">正式的发票。</w:t>
      </w:r>
      <w:r/>
    </w:p>
    <w:p>
      <w:pPr>
        <w:pStyle w:val="969"/>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.2.2 </w:t>
      </w:r>
      <w:r>
        <w:rPr>
          <w:rFonts w:hint="eastAsia" w:ascii="宋体" w:hAnsi="宋体" w:eastAsia="宋体"/>
          <w:sz w:val="21"/>
          <w:szCs w:val="21"/>
        </w:rPr>
        <w:t xml:space="preserve">甲方盖章签收后的送货回单和验收合格证明。</w:t>
      </w:r>
      <w:r/>
    </w:p>
    <w:p>
      <w:pPr>
        <w:pStyle w:val="969"/>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.3 </w:t>
      </w:r>
      <w:r>
        <w:rPr>
          <w:rFonts w:hint="eastAsia" w:ascii="宋体" w:hAnsi="宋体" w:eastAsia="宋体"/>
          <w:sz w:val="21"/>
          <w:szCs w:val="21"/>
        </w:rPr>
        <w:t xml:space="preserve">甲方应按合同特殊条款规定的期限和方式付款。</w:t>
      </w:r>
      <w:r/>
    </w:p>
    <w:p>
      <w:pPr>
        <w:pStyle w:val="969"/>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.4 </w:t>
      </w:r>
      <w:r>
        <w:rPr>
          <w:rFonts w:hint="eastAsia" w:ascii="宋体" w:hAnsi="宋体" w:eastAsia="宋体"/>
          <w:sz w:val="21"/>
          <w:szCs w:val="21"/>
        </w:rPr>
        <w:t xml:space="preserve">根据现行税法对甲方征收的与本合同有关的一切税费均由甲方承担；根据现行税法对乙方征收的与本合同有关的一切税费均由乙方承担。</w:t>
      </w:r>
      <w:r/>
    </w:p>
    <w:p>
      <w:pPr>
        <w:spacing w:line="360" w:lineRule="auto"/>
        <w:rPr>
          <w:rFonts w:ascii="宋体" w:hAnsi="宋体"/>
          <w:b/>
          <w:szCs w:val="21"/>
        </w:rPr>
      </w:pPr>
      <w:r/>
      <w:bookmarkStart w:id="66" w:name="_Toc13543218"/>
      <w:r>
        <w:rPr>
          <w:rFonts w:hint="eastAsia" w:ascii="宋体" w:hAnsi="宋体"/>
          <w:b/>
          <w:szCs w:val="21"/>
        </w:rPr>
        <w:t xml:space="preserve">六、违约责任</w:t>
      </w:r>
      <w:bookmarkEnd w:id="66"/>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违约责任</w:t>
      </w:r>
      <w:r/>
    </w:p>
    <w:p>
      <w:pPr>
        <w:pStyle w:val="969"/>
        <w:ind w:firstLine="422"/>
        <w:spacing w:line="360" w:lineRule="auto"/>
        <w:rPr>
          <w:rFonts w:ascii="宋体" w:hAnsi="宋体" w:eastAsia="宋体"/>
          <w:sz w:val="21"/>
          <w:szCs w:val="21"/>
        </w:rPr>
      </w:pPr>
      <w:r>
        <w:rPr>
          <w:rFonts w:hint="eastAsia" w:ascii="宋体" w:hAnsi="宋体" w:eastAsia="宋体"/>
          <w:sz w:val="21"/>
          <w:szCs w:val="21"/>
        </w:rPr>
        <w:t xml:space="preserve">合同一方不履行合同义务或者履行合同义务不符合约定的，应当承担继续履行、采取补救措施或者赔偿损失等违约责任。</w:t>
      </w:r>
      <w:r/>
    </w:p>
    <w:p>
      <w:pPr>
        <w:spacing w:line="360" w:lineRule="auto"/>
        <w:rPr>
          <w:rFonts w:ascii="宋体" w:hAnsi="宋体"/>
          <w:b/>
          <w:szCs w:val="21"/>
        </w:rPr>
      </w:pPr>
      <w:r>
        <w:rPr>
          <w:rFonts w:hint="eastAsia" w:ascii="宋体" w:hAnsi="宋体"/>
          <w:b/>
          <w:szCs w:val="21"/>
        </w:rPr>
        <w:t xml:space="preserve">50</w:t>
      </w:r>
      <w:r>
        <w:rPr>
          <w:rFonts w:ascii="宋体" w:hAnsi="宋体"/>
          <w:b/>
          <w:szCs w:val="21"/>
        </w:rPr>
        <w:t xml:space="preserve">.  </w:t>
      </w:r>
      <w:r>
        <w:rPr>
          <w:rFonts w:hint="eastAsia" w:ascii="宋体" w:hAnsi="宋体"/>
          <w:b/>
          <w:szCs w:val="21"/>
        </w:rPr>
        <w:t xml:space="preserve">甲方违约责任</w:t>
      </w:r>
      <w:r/>
    </w:p>
    <w:p>
      <w:pPr>
        <w:ind w:left="199" w:firstLine="210"/>
        <w:jc w:val="left"/>
        <w:spacing w:line="360" w:lineRule="auto"/>
        <w:rPr>
          <w:rFonts w:ascii="宋体" w:hAnsi="宋体"/>
          <w:szCs w:val="21"/>
        </w:rPr>
      </w:pPr>
      <w:r>
        <w:rPr>
          <w:rFonts w:hint="eastAsia" w:ascii="宋体" w:hAnsi="宋体"/>
          <w:szCs w:val="21"/>
        </w:rPr>
        <w:t xml:space="preserve">50</w:t>
      </w:r>
      <w:r>
        <w:rPr>
          <w:rFonts w:ascii="宋体" w:hAnsi="宋体"/>
          <w:szCs w:val="21"/>
        </w:rPr>
        <w:t xml:space="preserve">.1  </w:t>
      </w:r>
      <w:r>
        <w:rPr>
          <w:rFonts w:hint="eastAsia" w:ascii="宋体" w:hAnsi="宋体"/>
          <w:szCs w:val="21"/>
        </w:rPr>
        <w:t xml:space="preserve">甲方逾期付款的（正当拒付、供方同意延期付款时除外），应按同期银行贷款利率支付拖欠材料款的利息。但乙方不得因拖欠材料款而停止供货。</w:t>
      </w:r>
      <w:r/>
    </w:p>
    <w:p>
      <w:pPr>
        <w:pStyle w:val="969"/>
        <w:ind w:firstLine="422"/>
        <w:spacing w:line="360" w:lineRule="auto"/>
        <w:rPr>
          <w:rFonts w:ascii="宋体" w:hAnsi="宋体" w:eastAsia="宋体"/>
          <w:sz w:val="21"/>
          <w:szCs w:val="21"/>
        </w:rPr>
      </w:pPr>
      <w:r>
        <w:rPr>
          <w:rFonts w:hint="eastAsia" w:ascii="宋体" w:hAnsi="宋体" w:eastAsia="宋体"/>
          <w:sz w:val="21"/>
          <w:szCs w:val="21"/>
        </w:rPr>
        <w:t xml:space="preserve">50</w:t>
      </w:r>
      <w:r>
        <w:rPr>
          <w:rFonts w:ascii="宋体" w:hAnsi="宋体" w:eastAsia="宋体"/>
          <w:sz w:val="21"/>
          <w:szCs w:val="21"/>
        </w:rPr>
        <w:t xml:space="preserve">.</w:t>
      </w:r>
      <w:r>
        <w:rPr>
          <w:rFonts w:hint="eastAsia" w:ascii="宋体" w:hAnsi="宋体" w:eastAsia="宋体"/>
          <w:sz w:val="21"/>
          <w:szCs w:val="21"/>
        </w:rPr>
        <w:t xml:space="preserve">2</w:t>
      </w:r>
      <w:r>
        <w:rPr>
          <w:rFonts w:hint="eastAsia" w:ascii="宋体" w:hAnsi="宋体" w:eastAsia="宋体"/>
          <w:sz w:val="21"/>
          <w:szCs w:val="21"/>
        </w:rPr>
        <w:t xml:space="preserve">甲方违反合同规定，拒绝接收乙方交付的合格标的物，应当承担乙方由此造成的损失，包括运输部门的罚款。</w:t>
      </w:r>
      <w:r/>
    </w:p>
    <w:p>
      <w:pPr>
        <w:spacing w:line="360" w:lineRule="auto"/>
        <w:rPr>
          <w:rFonts w:ascii="宋体" w:hAnsi="宋体"/>
          <w:b/>
          <w:szCs w:val="21"/>
        </w:rPr>
      </w:pPr>
      <w:r>
        <w:rPr>
          <w:rFonts w:hint="eastAsia" w:ascii="宋体" w:hAnsi="宋体"/>
          <w:b/>
          <w:szCs w:val="21"/>
        </w:rPr>
        <w:t xml:space="preserve">51</w:t>
      </w:r>
      <w:r>
        <w:rPr>
          <w:rFonts w:ascii="宋体" w:hAnsi="宋体"/>
          <w:b/>
          <w:szCs w:val="21"/>
        </w:rPr>
        <w:t xml:space="preserve">.  </w:t>
      </w:r>
      <w:r>
        <w:rPr>
          <w:rFonts w:hint="eastAsia" w:ascii="宋体" w:hAnsi="宋体"/>
          <w:b/>
          <w:szCs w:val="21"/>
        </w:rPr>
        <w:t xml:space="preserve">乙方违约责任</w:t>
      </w:r>
      <w:r/>
    </w:p>
    <w:p>
      <w:pPr>
        <w:pStyle w:val="969"/>
        <w:ind w:firstLine="422"/>
        <w:spacing w:line="360" w:lineRule="auto"/>
        <w:rPr>
          <w:rFonts w:ascii="宋体" w:hAnsi="宋体" w:eastAsia="宋体"/>
          <w:sz w:val="21"/>
          <w:szCs w:val="21"/>
        </w:rPr>
      </w:pPr>
      <w:r>
        <w:rPr>
          <w:rFonts w:hint="eastAsia" w:ascii="宋体" w:hAnsi="宋体" w:eastAsia="宋体"/>
          <w:sz w:val="21"/>
          <w:szCs w:val="21"/>
        </w:rPr>
        <w:t xml:space="preserve">51</w:t>
      </w:r>
      <w:r>
        <w:rPr>
          <w:rFonts w:ascii="宋体" w:hAnsi="宋体" w:eastAsia="宋体"/>
          <w:sz w:val="21"/>
          <w:szCs w:val="21"/>
        </w:rPr>
        <w:t xml:space="preserve">.1  </w:t>
      </w:r>
      <w:r>
        <w:rPr>
          <w:rFonts w:hint="eastAsia" w:ascii="宋体" w:hAnsi="宋体" w:eastAsia="宋体"/>
          <w:sz w:val="21"/>
          <w:szCs w:val="21"/>
        </w:rPr>
        <w:t xml:space="preserve">乙方不能交货（逾期超过十五天视为不能交货），或交货不合格从而影响甲方按期正常使用的，甲方有权解除合同，乙方必须承担甲方由此引起的一切额外损失（包括但不限于货物差价、运输费用、建设承包方的窝工损失、设备闲置及其他赔偿要求），赔偿金额不低于合同</w:t>
      </w:r>
      <w:r>
        <w:rPr>
          <w:rFonts w:hint="eastAsia" w:ascii="宋体" w:hAnsi="宋体" w:eastAsia="宋体"/>
          <w:sz w:val="21"/>
          <w:szCs w:val="21"/>
        </w:rPr>
        <w:t xml:space="preserve">价格。</w:t>
      </w:r>
      <w:r/>
    </w:p>
    <w:p>
      <w:pPr>
        <w:pStyle w:val="969"/>
        <w:ind w:firstLine="422"/>
        <w:spacing w:line="360" w:lineRule="auto"/>
        <w:rPr>
          <w:rFonts w:ascii="宋体" w:hAnsi="宋体" w:eastAsia="宋体"/>
          <w:sz w:val="21"/>
          <w:szCs w:val="21"/>
        </w:rPr>
      </w:pPr>
      <w:r>
        <w:rPr>
          <w:rFonts w:hint="eastAsia" w:ascii="宋体" w:hAnsi="宋体" w:eastAsia="宋体"/>
          <w:sz w:val="21"/>
          <w:szCs w:val="21"/>
        </w:rPr>
        <w:t xml:space="preserve">51</w:t>
      </w:r>
      <w:r>
        <w:rPr>
          <w:rFonts w:ascii="宋体" w:hAnsi="宋体" w:eastAsia="宋体"/>
          <w:sz w:val="21"/>
          <w:szCs w:val="21"/>
        </w:rPr>
        <w:t xml:space="preserve">.2  </w:t>
      </w:r>
      <w:r>
        <w:rPr>
          <w:rFonts w:ascii="宋体" w:hAnsi="宋体" w:eastAsia="宋体"/>
          <w:sz w:val="21"/>
          <w:szCs w:val="21"/>
        </w:rPr>
        <w:t xml:space="preserve">乙方逾期完工</w:t>
      </w:r>
      <w:r>
        <w:rPr>
          <w:rFonts w:hint="eastAsia" w:ascii="宋体" w:hAnsi="宋体" w:eastAsia="宋体"/>
          <w:sz w:val="21"/>
          <w:szCs w:val="21"/>
        </w:rPr>
        <w:t xml:space="preserve">（</w:t>
      </w:r>
      <w:r>
        <w:rPr>
          <w:rFonts w:ascii="宋体" w:hAnsi="宋体" w:eastAsia="宋体"/>
          <w:sz w:val="21"/>
          <w:szCs w:val="21"/>
        </w:rPr>
        <w:t xml:space="preserve">即项目全部安装调试完成，整体验收合格并提交竣工资料）</w:t>
      </w:r>
      <w:r>
        <w:rPr>
          <w:rFonts w:hint="eastAsia" w:ascii="宋体" w:hAnsi="宋体" w:eastAsia="宋体"/>
          <w:sz w:val="21"/>
          <w:szCs w:val="21"/>
        </w:rPr>
        <w:t xml:space="preserve">，应在完工前与甲方协商，甲方仍需求的，乙方应立即完工并应按照逾期完工部分货款的每天千分之四支付逾期完工违约金，同时承担甲方因此遭致的损失费用。甲方原因引起的工期延误甲方应予以顺延工期，但甲方不承担乙方因此可能发生的任何经济损失。</w:t>
      </w:r>
      <w:r/>
    </w:p>
    <w:p>
      <w:pPr>
        <w:pStyle w:val="969"/>
        <w:ind w:firstLine="422"/>
        <w:spacing w:line="360" w:lineRule="auto"/>
        <w:rPr>
          <w:rFonts w:ascii="宋体" w:hAnsi="宋体" w:eastAsia="宋体"/>
          <w:sz w:val="21"/>
          <w:szCs w:val="21"/>
        </w:rPr>
      </w:pPr>
      <w:r>
        <w:rPr>
          <w:rFonts w:hint="eastAsia" w:ascii="宋体" w:hAnsi="宋体" w:eastAsia="宋体"/>
          <w:sz w:val="21"/>
          <w:szCs w:val="21"/>
        </w:rPr>
        <w:t xml:space="preserve">51.3</w:t>
      </w:r>
      <w:r>
        <w:rPr>
          <w:rFonts w:hint="eastAsia" w:ascii="宋体" w:hAnsi="宋体" w:eastAsia="宋体"/>
          <w:sz w:val="21"/>
          <w:szCs w:val="21"/>
        </w:rPr>
        <w:t xml:space="preserve">乙方提前交货的，须经甲方同意，接货后，仍可按合同规定的付款时间付款。</w:t>
      </w:r>
      <w:r/>
    </w:p>
    <w:p>
      <w:pPr>
        <w:pStyle w:val="969"/>
        <w:ind w:firstLine="422"/>
        <w:spacing w:line="360" w:lineRule="auto"/>
        <w:rPr>
          <w:rFonts w:ascii="宋体" w:hAnsi="宋体" w:eastAsia="宋体"/>
          <w:sz w:val="21"/>
          <w:szCs w:val="21"/>
        </w:rPr>
      </w:pPr>
      <w:r>
        <w:rPr>
          <w:rFonts w:hint="eastAsia" w:ascii="宋体" w:hAnsi="宋体" w:eastAsia="宋体"/>
          <w:sz w:val="21"/>
          <w:szCs w:val="21"/>
        </w:rPr>
        <w:t xml:space="preserve">51.4</w:t>
      </w:r>
      <w:r>
        <w:rPr>
          <w:rFonts w:hint="eastAsia" w:ascii="宋体" w:hAnsi="宋体" w:eastAsia="宋体"/>
          <w:sz w:val="21"/>
          <w:szCs w:val="21"/>
        </w:rPr>
        <w:t xml:space="preserve">甲方凭乙方出具的检验证明及质量担保书收货后，有权基于公共利益的考虑和对质量担保书的信任立即将相应标的物应用于施</w:t>
      </w:r>
      <w:r>
        <w:rPr>
          <w:rFonts w:hint="eastAsia" w:ascii="宋体" w:hAnsi="宋体" w:eastAsia="宋体"/>
          <w:sz w:val="21"/>
          <w:szCs w:val="21"/>
        </w:rPr>
        <w:t xml:space="preserve">工。但在质量保证期限内，已使用的标的物被证明不符合合同规定的要求，则甲方有权选择下列一种方法追究乙方的违约责任：</w:t>
      </w:r>
      <w:r/>
    </w:p>
    <w:p>
      <w:pPr>
        <w:pStyle w:val="969"/>
        <w:ind w:firstLine="422"/>
        <w:spacing w:line="360" w:lineRule="auto"/>
        <w:rPr>
          <w:rFonts w:ascii="宋体" w:hAnsi="宋体" w:eastAsia="宋体"/>
          <w:sz w:val="21"/>
          <w:szCs w:val="21"/>
        </w:rPr>
      </w:pPr>
      <w:r>
        <w:rPr>
          <w:rFonts w:hint="eastAsia" w:ascii="宋体" w:hAnsi="宋体" w:eastAsia="宋体"/>
          <w:sz w:val="21"/>
          <w:szCs w:val="21"/>
        </w:rPr>
        <w:t xml:space="preserve">51.4.1</w:t>
      </w:r>
      <w:r>
        <w:rPr>
          <w:rFonts w:hint="eastAsia" w:ascii="宋体" w:hAnsi="宋体" w:eastAsia="宋体"/>
          <w:sz w:val="21"/>
          <w:szCs w:val="21"/>
        </w:rPr>
        <w:t xml:space="preserve">另行采购相应标的物、开挖、重新铺埋等所发生的一切费用均由乙方承担，乙方并应赔偿甲方的其他损失。</w:t>
      </w:r>
      <w:r/>
    </w:p>
    <w:p>
      <w:pPr>
        <w:pStyle w:val="969"/>
        <w:ind w:firstLine="422"/>
        <w:spacing w:line="360" w:lineRule="auto"/>
        <w:rPr>
          <w:rFonts w:ascii="宋体" w:hAnsi="宋体" w:eastAsia="宋体"/>
          <w:sz w:val="21"/>
          <w:szCs w:val="21"/>
        </w:rPr>
      </w:pPr>
      <w:r>
        <w:rPr>
          <w:rFonts w:hint="eastAsia" w:ascii="宋体" w:hAnsi="宋体" w:eastAsia="宋体"/>
          <w:sz w:val="21"/>
          <w:szCs w:val="21"/>
        </w:rPr>
        <w:t xml:space="preserve">51.4.2</w:t>
      </w:r>
      <w:r>
        <w:rPr>
          <w:rFonts w:hint="eastAsia" w:ascii="宋体" w:hAnsi="宋体" w:eastAsia="宋体"/>
          <w:sz w:val="21"/>
          <w:szCs w:val="21"/>
        </w:rPr>
        <w:t xml:space="preserve">乙方向甲方一次性赔偿相当于被证明不符合合同规定批次标的物价款的</w:t>
      </w:r>
      <w:r>
        <w:rPr>
          <w:rFonts w:hint="eastAsia" w:ascii="宋体" w:hAnsi="宋体" w:eastAsia="宋体"/>
          <w:sz w:val="21"/>
          <w:szCs w:val="21"/>
        </w:rPr>
        <w:t xml:space="preserve">300%</w:t>
      </w:r>
      <w:r>
        <w:rPr>
          <w:rFonts w:hint="eastAsia" w:ascii="宋体" w:hAnsi="宋体" w:eastAsia="宋体"/>
          <w:sz w:val="21"/>
          <w:szCs w:val="21"/>
        </w:rPr>
        <w:t xml:space="preserve">的赔偿金。</w:t>
      </w:r>
      <w:r/>
    </w:p>
    <w:p>
      <w:pPr>
        <w:spacing w:line="360" w:lineRule="auto"/>
        <w:rPr>
          <w:rFonts w:ascii="宋体" w:hAnsi="宋体"/>
          <w:b/>
          <w:szCs w:val="21"/>
        </w:rPr>
      </w:pPr>
      <w:r>
        <w:rPr>
          <w:rFonts w:hint="eastAsia" w:ascii="宋体" w:hAnsi="宋体"/>
          <w:b/>
          <w:szCs w:val="21"/>
        </w:rPr>
        <w:t xml:space="preserve">52</w:t>
      </w:r>
      <w:r>
        <w:rPr>
          <w:rFonts w:ascii="宋体" w:hAnsi="宋体"/>
          <w:b/>
          <w:szCs w:val="21"/>
        </w:rPr>
        <w:t xml:space="preserve">.  </w:t>
      </w:r>
      <w:r>
        <w:rPr>
          <w:rFonts w:hint="eastAsia" w:ascii="宋体" w:hAnsi="宋体"/>
          <w:b/>
          <w:szCs w:val="21"/>
        </w:rPr>
        <w:t xml:space="preserve">不可抗力</w:t>
      </w:r>
      <w:r/>
    </w:p>
    <w:p>
      <w:pPr>
        <w:pStyle w:val="969"/>
        <w:ind w:firstLine="422"/>
        <w:spacing w:line="360" w:lineRule="auto"/>
        <w:rPr>
          <w:rFonts w:ascii="宋体" w:hAnsi="宋体" w:eastAsia="宋体"/>
          <w:sz w:val="21"/>
          <w:szCs w:val="21"/>
        </w:rPr>
      </w:pPr>
      <w:r>
        <w:rPr>
          <w:rFonts w:hint="eastAsia" w:ascii="宋体" w:hAnsi="宋体" w:eastAsia="宋体"/>
          <w:sz w:val="21"/>
          <w:szCs w:val="21"/>
        </w:rPr>
        <w:t xml:space="preserve">52</w:t>
      </w:r>
      <w:r>
        <w:rPr>
          <w:rFonts w:ascii="宋体" w:hAnsi="宋体" w:eastAsia="宋体"/>
          <w:sz w:val="21"/>
          <w:szCs w:val="21"/>
        </w:rPr>
        <w:t xml:space="preserve">.1  </w:t>
      </w:r>
      <w:r>
        <w:rPr>
          <w:rFonts w:hint="eastAsia" w:ascii="宋体" w:hAnsi="宋体" w:eastAsia="宋体"/>
          <w:sz w:val="21"/>
          <w:szCs w:val="21"/>
        </w:rPr>
        <w:t xml:space="preserve">如果双方中任何一方由于战争，自然灾害、政治原因、禁止性法律规定以及其它经双方同意属于不可抗力的事故，致使合同履行受阻时，履行合同的期限应可延长，延长的期限应不超过</w:t>
      </w:r>
      <w:r>
        <w:rPr>
          <w:rFonts w:hint="eastAsia" w:ascii="宋体" w:hAnsi="宋体" w:eastAsia="宋体"/>
          <w:sz w:val="21"/>
          <w:szCs w:val="21"/>
        </w:rPr>
        <w:t xml:space="preserve">1</w:t>
      </w:r>
      <w:r>
        <w:rPr>
          <w:rFonts w:hint="eastAsia" w:ascii="宋体" w:hAnsi="宋体" w:eastAsia="宋体"/>
          <w:sz w:val="21"/>
          <w:szCs w:val="21"/>
        </w:rPr>
        <w:t xml:space="preserve">4</w:t>
      </w:r>
      <w:r>
        <w:rPr>
          <w:rFonts w:hint="eastAsia" w:ascii="宋体" w:hAnsi="宋体" w:eastAsia="宋体"/>
          <w:sz w:val="21"/>
          <w:szCs w:val="21"/>
        </w:rPr>
        <w:t xml:space="preserve">日，延长期内甲方有权另行购买，乙方必须承担甲方包括施工费用在内的所有损失。但由于一方违约或疏忽不属于不可抗力，应按违约责任条款予以处理。</w:t>
      </w:r>
      <w:r/>
    </w:p>
    <w:p>
      <w:pPr>
        <w:pStyle w:val="969"/>
        <w:ind w:firstLine="422"/>
        <w:spacing w:line="360" w:lineRule="auto"/>
        <w:rPr>
          <w:rFonts w:ascii="宋体" w:hAnsi="宋体" w:eastAsia="宋体"/>
          <w:sz w:val="21"/>
          <w:szCs w:val="21"/>
        </w:rPr>
      </w:pPr>
      <w:r>
        <w:rPr>
          <w:rFonts w:hint="eastAsia" w:ascii="宋体" w:hAnsi="宋体" w:eastAsia="宋体"/>
          <w:sz w:val="21"/>
          <w:szCs w:val="21"/>
        </w:rPr>
        <w:t xml:space="preserve">52</w:t>
      </w:r>
      <w:r>
        <w:rPr>
          <w:rFonts w:ascii="宋体" w:hAnsi="宋体" w:eastAsia="宋体"/>
          <w:sz w:val="21"/>
          <w:szCs w:val="21"/>
        </w:rPr>
        <w:t xml:space="preserve">.2 </w:t>
      </w:r>
      <w:r>
        <w:rPr>
          <w:rFonts w:hint="eastAsia" w:ascii="宋体" w:hAnsi="宋体" w:eastAsia="宋体"/>
          <w:sz w:val="21"/>
          <w:szCs w:val="21"/>
        </w:rPr>
        <w:t xml:space="preserve">受不可抗力影响的一方应在不可抗力发生后以尽快的方式通知另一方，如果不可抗力的时间超过</w:t>
      </w:r>
      <w:r>
        <w:rPr>
          <w:rFonts w:hint="eastAsia" w:ascii="宋体" w:hAnsi="宋体" w:eastAsia="宋体"/>
          <w:sz w:val="21"/>
          <w:szCs w:val="21"/>
        </w:rPr>
        <w:t xml:space="preserve">14</w:t>
      </w:r>
      <w:r>
        <w:rPr>
          <w:rFonts w:hint="eastAsia" w:ascii="宋体" w:hAnsi="宋体" w:eastAsia="宋体"/>
          <w:sz w:val="21"/>
          <w:szCs w:val="21"/>
        </w:rPr>
        <w:t xml:space="preserve">日，双方有权终止履行合同。</w:t>
      </w:r>
      <w:r/>
    </w:p>
    <w:p>
      <w:pPr>
        <w:spacing w:line="360" w:lineRule="auto"/>
        <w:rPr>
          <w:rFonts w:ascii="宋体" w:hAnsi="宋体"/>
          <w:b/>
          <w:szCs w:val="21"/>
        </w:rPr>
      </w:pPr>
      <w:r/>
      <w:bookmarkStart w:id="67" w:name="_Toc13543219"/>
      <w:r>
        <w:rPr>
          <w:rFonts w:hint="eastAsia" w:ascii="宋体" w:hAnsi="宋体"/>
          <w:b/>
          <w:szCs w:val="21"/>
        </w:rPr>
        <w:t xml:space="preserve">七、索赔</w:t>
      </w:r>
      <w:bookmarkEnd w:id="67"/>
      <w:r/>
      <w:r/>
    </w:p>
    <w:p>
      <w:pPr>
        <w:spacing w:line="360" w:lineRule="auto"/>
        <w:rPr>
          <w:rFonts w:ascii="宋体" w:hAnsi="宋体"/>
          <w:b/>
          <w:szCs w:val="21"/>
        </w:rPr>
      </w:pPr>
      <w:r>
        <w:rPr>
          <w:rFonts w:hint="eastAsia" w:ascii="宋体" w:hAnsi="宋体"/>
          <w:b/>
          <w:szCs w:val="21"/>
        </w:rPr>
        <w:t xml:space="preserve">53</w:t>
      </w:r>
      <w:r>
        <w:rPr>
          <w:rFonts w:ascii="宋体" w:hAnsi="宋体"/>
          <w:b/>
          <w:szCs w:val="21"/>
        </w:rPr>
        <w:t xml:space="preserve">.  </w:t>
      </w:r>
      <w:r>
        <w:rPr>
          <w:rFonts w:hint="eastAsia" w:ascii="宋体" w:hAnsi="宋体"/>
          <w:b/>
          <w:szCs w:val="21"/>
        </w:rPr>
        <w:t xml:space="preserve">索赔</w:t>
      </w:r>
      <w:r/>
    </w:p>
    <w:p>
      <w:pPr>
        <w:pStyle w:val="969"/>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.1  </w:t>
      </w:r>
      <w:r>
        <w:rPr>
          <w:rFonts w:hint="eastAsia" w:ascii="宋体" w:hAnsi="宋体" w:eastAsia="宋体"/>
          <w:sz w:val="21"/>
          <w:szCs w:val="21"/>
        </w:rPr>
        <w:t xml:space="preserve">甲方有权根据当地产品质量检验机构或其它有权部门出具的检验证书向乙方提出索赔。</w:t>
      </w:r>
      <w:r/>
    </w:p>
    <w:p>
      <w:pPr>
        <w:pStyle w:val="969"/>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  </w:t>
      </w:r>
      <w:r>
        <w:rPr>
          <w:rFonts w:hint="eastAsia" w:ascii="宋体" w:hAnsi="宋体" w:eastAsia="宋体"/>
          <w:sz w:val="21"/>
          <w:szCs w:val="21"/>
        </w:rPr>
        <w:t xml:space="preserve">在本合同规定的检验期和质量保证期内，如果乙方对甲方提出的索赔或差异有责任，则乙方应按甲方同意的下列一种或多种方式解决索赔事宜：</w:t>
      </w:r>
      <w:r/>
    </w:p>
    <w:p>
      <w:pPr>
        <w:pStyle w:val="969"/>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.2.1  </w:t>
      </w:r>
      <w:r>
        <w:rPr>
          <w:rFonts w:hint="eastAsia" w:ascii="宋体" w:hAnsi="宋体" w:eastAsia="宋体"/>
          <w:sz w:val="21"/>
          <w:szCs w:val="21"/>
        </w:rPr>
        <w:t xml:space="preserve">乙方同意退货，并按合同规定的货币将货款退还给乙方，并承担由此发生的一切损失和费用，包括利息、银行手续费、运费、保险费、检验费、仓储费、装卸费、工程损失费以及为保护退回标的物所需的其他必要费用。</w:t>
      </w:r>
      <w:r/>
    </w:p>
    <w:p>
      <w:pPr>
        <w:pStyle w:val="969"/>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.2.2  </w:t>
      </w:r>
      <w:r>
        <w:rPr>
          <w:rFonts w:hint="eastAsia" w:ascii="宋体" w:hAnsi="宋体" w:eastAsia="宋体"/>
          <w:sz w:val="21"/>
          <w:szCs w:val="21"/>
        </w:rPr>
        <w:t xml:space="preserve">根据标的物的低劣程度、损坏程度以及甲方遭受损失的数额，经供需双方可商定降低标的物的价格，对已交付的货款多退少补。</w:t>
      </w:r>
      <w:r/>
    </w:p>
    <w:p>
      <w:pPr>
        <w:pStyle w:val="969"/>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.2.3</w:t>
      </w:r>
      <w:r>
        <w:rPr>
          <w:rFonts w:hint="eastAsia" w:ascii="宋体" w:hAnsi="宋体" w:eastAsia="宋体"/>
          <w:sz w:val="21"/>
          <w:szCs w:val="21"/>
        </w:rPr>
        <w:t xml:space="preserve">用符合规格、质量和性能要求的标的物来更换有缺陷的部分或修补缺陷部分，乙方应承担一切费用和风险并负担甲方所发生的一切直接费用。同时，供方应按合同规定，相应延长修补或被更换部</w:t>
      </w:r>
      <w:r>
        <w:rPr>
          <w:rFonts w:hint="eastAsia" w:ascii="宋体" w:hAnsi="宋体" w:eastAsia="宋体"/>
          <w:sz w:val="21"/>
          <w:szCs w:val="21"/>
        </w:rPr>
        <w:t xml:space="preserve">件或标的物的质量保证期。</w:t>
      </w:r>
      <w:r/>
    </w:p>
    <w:p>
      <w:pPr>
        <w:pStyle w:val="969"/>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.3  </w:t>
      </w:r>
      <w:r>
        <w:rPr>
          <w:rFonts w:hint="eastAsia" w:ascii="宋体" w:hAnsi="宋体" w:eastAsia="宋体"/>
          <w:sz w:val="21"/>
          <w:szCs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spacing w:line="360" w:lineRule="auto"/>
        <w:rPr>
          <w:rFonts w:ascii="宋体" w:hAnsi="宋体"/>
          <w:b/>
          <w:szCs w:val="21"/>
        </w:rPr>
      </w:pPr>
      <w:r/>
      <w:bookmarkStart w:id="68" w:name="_Toc13543220"/>
      <w:r>
        <w:rPr>
          <w:rFonts w:hint="eastAsia" w:ascii="宋体" w:hAnsi="宋体"/>
          <w:b/>
          <w:szCs w:val="21"/>
        </w:rPr>
        <w:t xml:space="preserve">八、履约保证金</w:t>
      </w:r>
      <w:bookmarkEnd w:id="68"/>
      <w:r/>
      <w:r/>
    </w:p>
    <w:p>
      <w:pPr>
        <w:spacing w:line="360" w:lineRule="auto"/>
        <w:rPr>
          <w:rFonts w:ascii="宋体" w:hAnsi="宋体"/>
          <w:b/>
          <w:szCs w:val="21"/>
        </w:rPr>
      </w:pPr>
      <w:r>
        <w:rPr>
          <w:rFonts w:hint="eastAsia" w:ascii="宋体" w:hAnsi="宋体"/>
          <w:b/>
          <w:szCs w:val="21"/>
        </w:rPr>
        <w:t xml:space="preserve">54</w:t>
      </w:r>
      <w:r>
        <w:rPr>
          <w:rFonts w:ascii="宋体" w:hAnsi="宋体"/>
          <w:b/>
          <w:szCs w:val="21"/>
        </w:rPr>
        <w:t xml:space="preserve">.  </w:t>
      </w:r>
      <w:r>
        <w:rPr>
          <w:rFonts w:hint="eastAsia" w:ascii="宋体" w:hAnsi="宋体"/>
          <w:b/>
          <w:szCs w:val="21"/>
        </w:rPr>
        <w:t xml:space="preserve">无。</w:t>
      </w:r>
      <w:r/>
    </w:p>
    <w:p>
      <w:pPr>
        <w:spacing w:line="360" w:lineRule="auto"/>
        <w:rPr>
          <w:rFonts w:ascii="宋体" w:hAnsi="宋体"/>
          <w:b/>
          <w:szCs w:val="21"/>
        </w:rPr>
      </w:pPr>
      <w:r/>
      <w:bookmarkStart w:id="69" w:name="_Toc13543221"/>
      <w:r>
        <w:rPr>
          <w:rFonts w:hint="eastAsia" w:ascii="宋体" w:hAnsi="宋体"/>
          <w:b/>
          <w:szCs w:val="21"/>
        </w:rPr>
        <w:t xml:space="preserve">九、合同的解除和转让</w:t>
      </w:r>
      <w:bookmarkEnd w:id="69"/>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5</w:t>
      </w:r>
      <w:r>
        <w:rPr>
          <w:rFonts w:ascii="宋体" w:hAnsi="宋体"/>
          <w:b/>
          <w:szCs w:val="21"/>
        </w:rPr>
        <w:t xml:space="preserve">.  </w:t>
      </w:r>
      <w:r>
        <w:rPr>
          <w:rFonts w:hint="eastAsia" w:ascii="宋体" w:hAnsi="宋体"/>
          <w:b/>
          <w:szCs w:val="21"/>
        </w:rPr>
        <w:t xml:space="preserve">合同的解除</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.1 </w:t>
      </w:r>
      <w:r>
        <w:rPr>
          <w:rFonts w:hint="eastAsia" w:ascii="宋体" w:hAnsi="宋体"/>
          <w:szCs w:val="21"/>
        </w:rPr>
        <w:t xml:space="preserve">甲方和乙方协商一致，可以解除合同；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.2 </w:t>
      </w:r>
      <w:r>
        <w:rPr>
          <w:rFonts w:hint="eastAsia" w:ascii="宋体" w:hAnsi="宋体"/>
          <w:szCs w:val="21"/>
        </w:rPr>
        <w:t xml:space="preserve">有下列情形之一，合同一方可以解除合同：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.2.1 </w:t>
      </w:r>
      <w:r>
        <w:rPr>
          <w:rFonts w:hint="eastAsia" w:ascii="宋体" w:hAnsi="宋体"/>
          <w:szCs w:val="21"/>
        </w:rPr>
        <w:t xml:space="preserve">因不可抗力致使不能实现合同目的，未受不可抗力影响的一方有权解除合同；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.2.2 </w:t>
      </w:r>
      <w:r>
        <w:rPr>
          <w:rFonts w:hint="eastAsia" w:ascii="宋体" w:hAnsi="宋体"/>
          <w:szCs w:val="21"/>
        </w:rPr>
        <w:t xml:space="preserve">因合同一方违约导致合同不能履行，另一方有权解除合同；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.3 </w:t>
      </w:r>
      <w:r>
        <w:rPr>
          <w:rFonts w:hint="eastAsia" w:ascii="宋体" w:hAnsi="宋体"/>
          <w:szCs w:val="21"/>
        </w:rPr>
        <w:t xml:space="preserve">有权解除合同的一方，应当在违约事实或不可抗力发生之后三十天内书面通知对方以主张解除合同，合同在书面通知到达对方时解除。</w:t>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6</w:t>
      </w:r>
      <w:r>
        <w:rPr>
          <w:rFonts w:ascii="宋体" w:hAnsi="宋体"/>
          <w:b/>
          <w:szCs w:val="21"/>
        </w:rPr>
        <w:t xml:space="preserve">.  </w:t>
      </w:r>
      <w:r>
        <w:rPr>
          <w:rFonts w:hint="eastAsia" w:ascii="宋体" w:hAnsi="宋体"/>
          <w:b/>
          <w:szCs w:val="21"/>
        </w:rPr>
        <w:t xml:space="preserve">合同的转让</w:t>
      </w:r>
      <w:r/>
    </w:p>
    <w:p>
      <w:pPr>
        <w:ind w:firstLine="420"/>
        <w:spacing w:line="360" w:lineRule="auto"/>
        <w:tabs>
          <w:tab w:val="left" w:pos="630" w:leader="none"/>
        </w:tabs>
        <w:rPr>
          <w:rFonts w:ascii="宋体" w:hAnsi="宋体"/>
          <w:szCs w:val="21"/>
        </w:rPr>
      </w:pPr>
      <w:r>
        <w:rPr>
          <w:rFonts w:hint="eastAsia" w:ascii="宋体" w:hAnsi="宋体"/>
          <w:szCs w:val="21"/>
        </w:rPr>
        <w:t xml:space="preserve">合同的部分和全部都不得转让。</w:t>
      </w:r>
      <w:r/>
    </w:p>
    <w:p>
      <w:pPr>
        <w:spacing w:line="360" w:lineRule="auto"/>
        <w:rPr>
          <w:rFonts w:ascii="宋体" w:hAnsi="宋体"/>
          <w:b/>
          <w:szCs w:val="21"/>
        </w:rPr>
      </w:pPr>
      <w:r/>
      <w:bookmarkStart w:id="70" w:name="_Toc13543222"/>
      <w:r>
        <w:rPr>
          <w:rFonts w:hint="eastAsia" w:ascii="宋体" w:hAnsi="宋体"/>
          <w:b/>
          <w:szCs w:val="21"/>
        </w:rPr>
        <w:t xml:space="preserve">十、合同的生效</w:t>
      </w:r>
      <w:bookmarkEnd w:id="70"/>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7</w:t>
      </w:r>
      <w:r>
        <w:rPr>
          <w:rFonts w:ascii="宋体" w:hAnsi="宋体"/>
          <w:b/>
          <w:szCs w:val="21"/>
        </w:rPr>
        <w:t xml:space="preserve">.  </w:t>
      </w:r>
      <w:r>
        <w:rPr>
          <w:rFonts w:hint="eastAsia" w:ascii="宋体" w:hAnsi="宋体"/>
          <w:b/>
          <w:szCs w:val="21"/>
        </w:rPr>
        <w:t xml:space="preserve">合同的生效</w:t>
      </w:r>
      <w:r/>
    </w:p>
    <w:p>
      <w:pPr>
        <w:ind w:firstLine="420"/>
        <w:spacing w:line="360" w:lineRule="auto"/>
        <w:rPr>
          <w:rFonts w:ascii="宋体" w:hAnsi="宋体"/>
          <w:szCs w:val="21"/>
        </w:rPr>
      </w:pPr>
      <w:r/>
      <w:bookmarkStart w:id="71" w:name="_Toc13543223"/>
      <w:r>
        <w:rPr>
          <w:rFonts w:hint="eastAsia" w:ascii="宋体" w:hAnsi="宋体"/>
          <w:szCs w:val="21"/>
        </w:rPr>
        <w:t xml:space="preserve">本合同经甲乙双方法定代表人或其委托代理人签字并加盖公章（或合同章）后生效。</w:t>
      </w:r>
      <w:r/>
    </w:p>
    <w:p>
      <w:pPr>
        <w:spacing w:line="360" w:lineRule="auto"/>
        <w:rPr>
          <w:rFonts w:ascii="宋体" w:hAnsi="宋体"/>
          <w:b/>
          <w:szCs w:val="21"/>
        </w:rPr>
      </w:pPr>
      <w:r>
        <w:rPr>
          <w:rFonts w:hint="eastAsia" w:ascii="宋体" w:hAnsi="宋体"/>
          <w:b/>
          <w:szCs w:val="21"/>
        </w:rPr>
        <w:t xml:space="preserve">十一、争议解决</w:t>
      </w:r>
      <w:bookmarkEnd w:id="71"/>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争议解决</w:t>
      </w:r>
      <w:r/>
    </w:p>
    <w:p>
      <w:pPr>
        <w:ind w:firstLine="420"/>
        <w:spacing w:line="360" w:lineRule="auto"/>
        <w:tabs>
          <w:tab w:val="left" w:pos="630" w:leader="none"/>
        </w:tabs>
        <w:rPr>
          <w:rFonts w:ascii="宋体" w:hAnsi="宋体"/>
          <w:szCs w:val="21"/>
        </w:rPr>
      </w:pPr>
      <w:r>
        <w:rPr>
          <w:rFonts w:hint="eastAsia" w:ascii="宋体" w:hAnsi="宋体"/>
          <w:szCs w:val="21"/>
        </w:rPr>
        <w:t xml:space="preserve">甲乙双方因合同发生争议，应在招标代理机构的主持下进行调解，协商不成，任何一方可以甲方所在地人民法院起诉。</w:t>
      </w:r>
      <w:bookmarkStart w:id="72" w:name="_Toc13543224"/>
      <w:r/>
      <w:r/>
    </w:p>
    <w:p>
      <w:pPr>
        <w:spacing w:line="360" w:lineRule="auto"/>
        <w:rPr>
          <w:rFonts w:ascii="宋体" w:hAnsi="宋体"/>
          <w:b/>
          <w:szCs w:val="21"/>
        </w:rPr>
      </w:pPr>
      <w:r>
        <w:rPr>
          <w:rFonts w:hint="eastAsia" w:ascii="宋体" w:hAnsi="宋体"/>
          <w:b/>
          <w:szCs w:val="21"/>
        </w:rPr>
        <w:t xml:space="preserve">十二、附则</w:t>
      </w:r>
      <w:bookmarkEnd w:id="72"/>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合同份数。</w:t>
      </w:r>
      <w:r/>
    </w:p>
    <w:p>
      <w:pPr>
        <w:ind w:firstLine="420"/>
        <w:spacing w:line="360" w:lineRule="auto"/>
        <w:tabs>
          <w:tab w:val="left" w:pos="630" w:leader="none"/>
        </w:tabs>
        <w:rPr>
          <w:rFonts w:ascii="宋体" w:hAnsi="宋体"/>
          <w:szCs w:val="21"/>
        </w:rPr>
      </w:pPr>
      <w:r>
        <w:rPr>
          <w:rFonts w:hint="eastAsia" w:ascii="宋体" w:hAnsi="宋体"/>
          <w:szCs w:val="21"/>
        </w:rPr>
        <w:t xml:space="preserve">本合同一式肆份，甲方贰份、乙方壹份、招标代理机构执壹份。</w:t>
      </w:r>
      <w:r/>
    </w:p>
    <w:p>
      <w:pPr>
        <w:spacing w:line="360" w:lineRule="auto"/>
        <w:rPr>
          <w:rFonts w:ascii="宋体" w:hAnsi="宋体"/>
          <w:b/>
          <w:szCs w:val="21"/>
        </w:rPr>
      </w:pPr>
      <w:r>
        <w:rPr>
          <w:rFonts w:hint="eastAsia" w:ascii="宋体" w:hAnsi="宋体"/>
          <w:b/>
          <w:szCs w:val="21"/>
        </w:rPr>
        <w:t xml:space="preserve">60</w:t>
      </w:r>
      <w:r>
        <w:rPr>
          <w:rFonts w:ascii="宋体" w:hAnsi="宋体"/>
          <w:b/>
          <w:szCs w:val="21"/>
        </w:rPr>
        <w:t xml:space="preserve">.  </w:t>
      </w:r>
      <w:r>
        <w:rPr>
          <w:rFonts w:hint="eastAsia" w:ascii="宋体" w:hAnsi="宋体"/>
          <w:b/>
          <w:szCs w:val="21"/>
        </w:rPr>
        <w:t xml:space="preserve">未尽事宜</w:t>
      </w:r>
      <w:r/>
    </w:p>
    <w:p>
      <w:pPr>
        <w:ind w:firstLine="420"/>
        <w:spacing w:line="360" w:lineRule="auto"/>
        <w:tabs>
          <w:tab w:val="left" w:pos="630" w:leader="none"/>
        </w:tabs>
        <w:rPr>
          <w:rFonts w:ascii="宋体" w:hAnsi="宋体"/>
          <w:szCs w:val="21"/>
        </w:rPr>
      </w:pPr>
      <w:r>
        <w:rPr>
          <w:rFonts w:hint="eastAsia" w:ascii="宋体" w:hAnsi="宋体"/>
          <w:szCs w:val="21"/>
        </w:rPr>
        <w:t xml:space="preserve">本合同未尽事宜应按《中华人民共和国民法典》、《中华人民共和国产品质量法》、《中华人民共和国政府采购法》之规定解释。</w:t>
      </w:r>
      <w:r/>
    </w:p>
    <w:p>
      <w:pPr>
        <w:ind w:firstLine="883"/>
        <w:jc w:val="center"/>
        <w:spacing w:line="360" w:lineRule="auto"/>
        <w:rPr>
          <w:rFonts w:ascii="宋体" w:hAnsi="宋体"/>
          <w:sz w:val="44"/>
        </w:rPr>
      </w:pPr>
      <w:r>
        <w:rPr>
          <w:rFonts w:hint="eastAsia" w:ascii="宋体" w:hAnsi="宋体"/>
          <w:b/>
          <w:sz w:val="44"/>
        </w:rPr>
        <w:t xml:space="preserve">第六章</w:t>
      </w:r>
      <w:r>
        <w:rPr>
          <w:rFonts w:hint="eastAsia" w:ascii="宋体" w:hAnsi="宋体"/>
          <w:b/>
          <w:sz w:val="44"/>
        </w:rPr>
        <w:t xml:space="preserve"> </w:t>
      </w:r>
      <w:r>
        <w:rPr>
          <w:rFonts w:hint="eastAsia" w:ascii="宋体" w:hAnsi="宋体"/>
          <w:b/>
          <w:sz w:val="44"/>
        </w:rPr>
        <w:t xml:space="preserve">合同特殊条款</w:t>
      </w:r>
      <w:bookmarkEnd w:id="60"/>
      <w:r/>
      <w:bookmarkEnd w:id="61"/>
      <w:r/>
      <w:r/>
    </w:p>
    <w:p>
      <w:pPr>
        <w:ind w:firstLine="422"/>
        <w:jc w:val="left"/>
        <w:spacing w:line="360" w:lineRule="auto"/>
        <w:rPr>
          <w:rFonts w:ascii="宋体" w:hAnsi="宋体" w:cs="宋体"/>
          <w:b/>
          <w:szCs w:val="21"/>
        </w:rPr>
      </w:pPr>
      <w:r>
        <w:rPr>
          <w:rFonts w:hint="eastAsia" w:ascii="宋体" w:hAnsi="宋体" w:cs="宋体"/>
          <w:b/>
          <w:szCs w:val="21"/>
        </w:rPr>
        <w:t xml:space="preserve">甲方</w:t>
      </w:r>
      <w:r>
        <w:rPr>
          <w:rFonts w:hint="eastAsia" w:ascii="宋体" w:hAnsi="宋体" w:cs="宋体"/>
          <w:b/>
          <w:szCs w:val="21"/>
        </w:rPr>
        <w:t xml:space="preserve"> </w:t>
      </w:r>
      <w:r>
        <w:rPr>
          <w:rFonts w:hint="eastAsia" w:ascii="宋体" w:hAnsi="宋体" w:cs="宋体"/>
          <w:b/>
          <w:szCs w:val="21"/>
        </w:rPr>
        <w:t xml:space="preserve">：</w:t>
      </w:r>
      <w:r>
        <w:rPr>
          <w:rFonts w:hint="eastAsia" w:ascii="宋体" w:hAnsi="宋体" w:cs="宋体"/>
          <w:b/>
          <w:szCs w:val="21"/>
        </w:rPr>
        <w:t xml:space="preserve">苏州市吴江区盛泽镇人民政府</w:t>
      </w:r>
      <w:r/>
    </w:p>
    <w:p>
      <w:pPr>
        <w:ind w:firstLine="420"/>
        <w:jc w:val="left"/>
        <w:spacing w:line="360" w:lineRule="auto"/>
        <w:rPr>
          <w:rFonts w:ascii="宋体" w:hAnsi="宋体" w:cs="宋体"/>
          <w:bCs/>
          <w:szCs w:val="21"/>
        </w:rPr>
      </w:pPr>
      <w:r>
        <w:rPr>
          <w:rFonts w:hint="eastAsia" w:ascii="宋体" w:hAnsi="宋体" w:cs="宋体"/>
          <w:bCs/>
          <w:szCs w:val="21"/>
        </w:rPr>
        <w:t xml:space="preserve">联系人：</w:t>
      </w:r>
      <w:r>
        <w:rPr>
          <w:rFonts w:hint="eastAsia" w:ascii="宋体" w:hAnsi="宋体" w:cs="宋体"/>
          <w:bCs/>
          <w:szCs w:val="21"/>
        </w:rPr>
        <w:t xml:space="preserve"> </w:t>
      </w:r>
      <w:r/>
    </w:p>
    <w:p>
      <w:pPr>
        <w:ind w:firstLine="420"/>
        <w:jc w:val="left"/>
        <w:spacing w:line="360" w:lineRule="auto"/>
        <w:rPr>
          <w:rFonts w:ascii="宋体" w:hAnsi="宋体" w:cs="宋体"/>
          <w:bCs/>
          <w:szCs w:val="21"/>
        </w:rPr>
      </w:pPr>
      <w:r>
        <w:rPr>
          <w:rFonts w:hint="eastAsia" w:ascii="宋体" w:hAnsi="宋体" w:cs="宋体"/>
          <w:bCs/>
          <w:szCs w:val="21"/>
        </w:rPr>
        <w:t xml:space="preserve">联系电话：</w:t>
      </w:r>
      <w:r>
        <w:rPr>
          <w:rFonts w:hint="eastAsia" w:ascii="宋体" w:hAnsi="宋体" w:cs="宋体"/>
          <w:bCs/>
          <w:szCs w:val="21"/>
        </w:rPr>
        <w:t xml:space="preserve">  </w:t>
      </w:r>
      <w:r/>
    </w:p>
    <w:p>
      <w:pPr>
        <w:ind w:firstLine="420"/>
        <w:jc w:val="left"/>
        <w:spacing w:line="360" w:lineRule="auto"/>
        <w:rPr>
          <w:rFonts w:ascii="宋体" w:hAnsi="宋体" w:cs="宋体"/>
          <w:bCs/>
          <w:szCs w:val="21"/>
        </w:rPr>
      </w:pPr>
      <w:r>
        <w:rPr>
          <w:rFonts w:hint="eastAsia" w:ascii="宋体" w:hAnsi="宋体" w:cs="宋体"/>
          <w:bCs/>
          <w:szCs w:val="21"/>
        </w:rPr>
        <w:t xml:space="preserve">地址：</w:t>
      </w:r>
      <w:r>
        <w:rPr>
          <w:rFonts w:hint="eastAsia" w:ascii="宋体" w:hAnsi="宋体" w:cs="宋体"/>
          <w:bCs/>
          <w:szCs w:val="21"/>
        </w:rPr>
        <w:t xml:space="preserve">  </w:t>
      </w:r>
      <w:r/>
    </w:p>
    <w:p>
      <w:pPr>
        <w:ind w:firstLine="422"/>
        <w:jc w:val="left"/>
        <w:spacing w:line="360" w:lineRule="auto"/>
        <w:rPr>
          <w:rFonts w:ascii="宋体" w:hAnsi="宋体" w:cs="宋体"/>
          <w:bCs/>
          <w:szCs w:val="21"/>
        </w:rPr>
      </w:pPr>
      <w:r>
        <w:rPr>
          <w:rFonts w:hint="eastAsia" w:ascii="宋体" w:hAnsi="宋体" w:cs="宋体"/>
          <w:b/>
          <w:szCs w:val="21"/>
        </w:rPr>
        <w:t xml:space="preserve">乙方</w:t>
      </w:r>
      <w:r>
        <w:rPr>
          <w:rFonts w:hint="eastAsia" w:ascii="宋体" w:hAnsi="宋体" w:cs="宋体"/>
          <w:b/>
          <w:szCs w:val="21"/>
        </w:rPr>
        <w:t xml:space="preserve"> </w:t>
      </w:r>
      <w:r>
        <w:rPr>
          <w:rFonts w:hint="eastAsia" w:ascii="宋体" w:hAnsi="宋体" w:cs="宋体"/>
          <w:b/>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联系人：</w:t>
      </w:r>
      <w:r>
        <w:rPr>
          <w:rFonts w:hint="eastAsia" w:ascii="宋体" w:hAnsi="宋体" w:cs="宋体"/>
          <w:bCs/>
          <w:szCs w:val="21"/>
        </w:rPr>
        <w:t xml:space="preserve"> </w:t>
      </w:r>
      <w:r/>
    </w:p>
    <w:p>
      <w:pPr>
        <w:ind w:firstLine="420"/>
        <w:jc w:val="left"/>
        <w:spacing w:line="360" w:lineRule="auto"/>
        <w:rPr>
          <w:rFonts w:ascii="宋体" w:hAnsi="宋体" w:cs="宋体"/>
          <w:bCs/>
          <w:szCs w:val="21"/>
        </w:rPr>
      </w:pPr>
      <w:r>
        <w:rPr>
          <w:rFonts w:hint="eastAsia" w:ascii="宋体" w:hAnsi="宋体" w:cs="宋体"/>
          <w:bCs/>
          <w:szCs w:val="21"/>
        </w:rPr>
        <w:t xml:space="preserve">联系电话：</w:t>
      </w:r>
      <w:r>
        <w:rPr>
          <w:rFonts w:hint="eastAsia" w:ascii="宋体" w:hAnsi="宋体" w:cs="宋体"/>
          <w:bCs/>
          <w:szCs w:val="21"/>
        </w:rPr>
        <w:t xml:space="preserve"> </w:t>
      </w:r>
      <w:r/>
    </w:p>
    <w:p>
      <w:pPr>
        <w:ind w:right="31" w:firstLine="420"/>
        <w:jc w:val="left"/>
        <w:spacing w:line="360" w:lineRule="auto"/>
      </w:pPr>
      <w:r>
        <w:rPr>
          <w:rFonts w:hint="eastAsia" w:ascii="宋体" w:hAnsi="宋体" w:cs="宋体"/>
          <w:bCs/>
          <w:szCs w:val="21"/>
        </w:rPr>
        <w:t xml:space="preserve">地址：</w:t>
      </w:r>
      <w:r>
        <w:rPr>
          <w:rFonts w:hint="eastAsia" w:ascii="宋体" w:hAnsi="宋体" w:cs="宋体"/>
          <w:bCs/>
          <w:szCs w:val="21"/>
        </w:rPr>
        <w:t xml:space="preserve"> </w:t>
      </w:r>
      <w:r/>
    </w:p>
    <w:p>
      <w:pPr>
        <w:ind w:right="31" w:firstLine="420"/>
        <w:jc w:val="left"/>
        <w:spacing w:line="360" w:lineRule="auto"/>
        <w:rPr>
          <w:rFonts w:ascii="宋体" w:hAnsi="宋体" w:cs="宋体"/>
          <w:szCs w:val="21"/>
        </w:rPr>
      </w:pPr>
      <w:r>
        <w:rPr>
          <w:rFonts w:hint="eastAsia" w:ascii="宋体" w:hAnsi="宋体" w:cs="宋体"/>
          <w:szCs w:val="21"/>
        </w:rPr>
        <w:t xml:space="preserve">根据《中华人民共和国政府采购法》、《中华人民共和国民法典》等相关法律法规的规定、苏州市创杰招投标咨询服务有限公司采购编号号公开招标文件及乙方的投标文件和中标通知书</w:t>
      </w:r>
      <w:r>
        <w:rPr>
          <w:rFonts w:hint="eastAsia" w:ascii="宋体" w:hAnsi="宋体" w:cs="宋体"/>
          <w:szCs w:val="21"/>
        </w:rPr>
        <w:t xml:space="preserve">,</w:t>
      </w:r>
      <w:r>
        <w:rPr>
          <w:rFonts w:hint="eastAsia" w:ascii="宋体" w:hAnsi="宋体" w:cs="宋体"/>
          <w:szCs w:val="21"/>
        </w:rPr>
        <w:t xml:space="preserve">甲乙双方就此次中标的</w:t>
      </w:r>
      <w:r>
        <w:rPr>
          <w:rFonts w:hint="eastAsia" w:ascii="宋体" w:hAnsi="宋体" w:cs="宋体"/>
          <w:bCs/>
          <w:szCs w:val="21"/>
          <w:u w:val="single"/>
        </w:rPr>
        <w:t xml:space="preserve">    </w:t>
      </w:r>
      <w:r>
        <w:rPr>
          <w:rFonts w:hint="eastAsia" w:ascii="宋体" w:hAnsi="宋体" w:cs="宋体"/>
          <w:bCs/>
          <w:szCs w:val="21"/>
          <w:u w:val="single"/>
        </w:rPr>
        <w:t xml:space="preserve">项目</w:t>
      </w:r>
      <w:r>
        <w:rPr>
          <w:rFonts w:hint="eastAsia" w:ascii="宋体" w:hAnsi="宋体" w:cs="宋体"/>
          <w:szCs w:val="21"/>
        </w:rPr>
        <w:t xml:space="preserve">的购销事宜，签订本合同书。</w:t>
      </w:r>
      <w:r/>
    </w:p>
    <w:p>
      <w:pPr>
        <w:numPr>
          <w:ilvl w:val="0"/>
          <w:numId w:val="21"/>
        </w:numPr>
        <w:spacing w:line="360" w:lineRule="auto"/>
        <w:rPr>
          <w:rFonts w:ascii="宋体" w:hAnsi="宋体" w:cs="宋体"/>
          <w:b/>
          <w:szCs w:val="21"/>
        </w:rPr>
      </w:pPr>
      <w:r>
        <w:rPr>
          <w:rFonts w:hint="eastAsia" w:ascii="宋体" w:hAnsi="宋体" w:cs="宋体"/>
          <w:b/>
          <w:szCs w:val="21"/>
        </w:rPr>
        <w:t xml:space="preserve">项目内容：</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1796"/>
        <w:gridCol w:w="1424"/>
        <w:gridCol w:w="921"/>
        <w:gridCol w:w="792"/>
        <w:gridCol w:w="1111"/>
        <w:gridCol w:w="898"/>
        <w:gridCol w:w="896"/>
      </w:tblGrid>
      <w:tr>
        <w:trPr>
          <w:jc w:val="center"/>
          <w:trHeight w:val="389"/>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tcW w:w="17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项目名称</w:t>
            </w:r>
            <w:r/>
          </w:p>
        </w:tc>
        <w:tc>
          <w:tcPr>
            <w:tcW w:w="142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规格、型号</w:t>
            </w:r>
            <w:r/>
          </w:p>
        </w:tc>
        <w:tc>
          <w:tcPr>
            <w:tcW w:w="92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单位</w:t>
            </w:r>
            <w:r/>
          </w:p>
        </w:tc>
        <w:tc>
          <w:tcPr>
            <w:tcW w:w="7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数量</w:t>
            </w:r>
            <w:r/>
          </w:p>
        </w:tc>
        <w:tc>
          <w:tcPr>
            <w:tcW w:w="1111" w:type="dxa"/>
            <w:vAlign w:val="center"/>
            <w:textDirection w:val="lrTb"/>
            <w:noWrap w:val="false"/>
          </w:tcPr>
          <w:p>
            <w:pPr>
              <w:widowControl/>
              <w:rPr>
                <w:rFonts w:ascii="宋体" w:hAnsi="宋体" w:cs="宋体"/>
                <w:szCs w:val="21"/>
              </w:rPr>
            </w:pPr>
            <w:r>
              <w:rPr>
                <w:rFonts w:hint="eastAsia" w:ascii="宋体" w:hAnsi="宋体" w:cs="宋体"/>
                <w:szCs w:val="21"/>
              </w:rPr>
              <w:t xml:space="preserve">生产厂家</w:t>
            </w:r>
            <w:r/>
          </w:p>
        </w:tc>
        <w:tc>
          <w:tcPr>
            <w:tcW w:w="89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单价</w:t>
            </w:r>
            <w:r/>
          </w:p>
          <w:p>
            <w:pPr>
              <w:jc w:val="center"/>
              <w:widowControl/>
              <w:rPr>
                <w:rFonts w:ascii="宋体" w:hAnsi="宋体" w:cs="宋体"/>
                <w:szCs w:val="21"/>
              </w:rPr>
            </w:pPr>
            <w:r>
              <w:rPr>
                <w:rFonts w:hint="eastAsia" w:ascii="宋体" w:hAnsi="宋体" w:cs="宋体"/>
                <w:szCs w:val="21"/>
              </w:rPr>
              <w:t xml:space="preserve">（元）</w:t>
            </w:r>
            <w:r/>
          </w:p>
        </w:tc>
        <w:tc>
          <w:tcPr>
            <w:tcW w:w="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总价</w:t>
            </w:r>
            <w:r/>
          </w:p>
          <w:p>
            <w:pPr>
              <w:jc w:val="center"/>
              <w:widowControl/>
              <w:rPr>
                <w:rFonts w:ascii="宋体" w:hAnsi="宋体" w:cs="宋体"/>
                <w:szCs w:val="21"/>
              </w:rPr>
            </w:pPr>
            <w:r>
              <w:rPr>
                <w:rFonts w:hint="eastAsia" w:ascii="宋体" w:hAnsi="宋体" w:cs="宋体"/>
                <w:szCs w:val="21"/>
              </w:rPr>
              <w:t xml:space="preserve">（元）</w:t>
            </w:r>
            <w:r/>
          </w:p>
        </w:tc>
      </w:tr>
      <w:tr>
        <w:trPr>
          <w:jc w:val="center"/>
          <w:trHeight w:val="226"/>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179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26"/>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179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26"/>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179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26"/>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w:t>
            </w:r>
            <w:r/>
          </w:p>
        </w:tc>
        <w:tc>
          <w:tcPr>
            <w:tcW w:w="179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326"/>
        </w:trPr>
        <w:tc>
          <w:tcPr>
            <w:gridSpan w:val="8"/>
            <w:tcW w:w="8600"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合计金额大写：</w:t>
            </w:r>
            <w:r/>
          </w:p>
        </w:tc>
      </w:tr>
    </w:tbl>
    <w:p>
      <w:pPr>
        <w:pStyle w:val="1001"/>
        <w:ind w:firstLine="400"/>
        <w:rPr>
          <w:rFonts w:hAnsi="宋体" w:cs="宋体"/>
        </w:rPr>
      </w:pPr>
      <w:r>
        <w:rPr>
          <w:rFonts w:hAnsi="宋体" w:cs="宋体"/>
        </w:rPr>
      </w:r>
      <w:r/>
    </w:p>
    <w:p>
      <w:pPr>
        <w:spacing w:line="360" w:lineRule="auto"/>
        <w:rPr>
          <w:rFonts w:ascii="宋体" w:hAnsi="宋体" w:cs="宋体"/>
          <w:b/>
        </w:rPr>
      </w:pPr>
      <w:r>
        <w:rPr>
          <w:rFonts w:hint="eastAsia" w:ascii="宋体" w:hAnsi="宋体" w:cs="宋体"/>
          <w:b/>
        </w:rPr>
        <w:t xml:space="preserve">二、下列文件为本合同不可分割部分：</w:t>
      </w:r>
      <w:r/>
    </w:p>
    <w:p>
      <w:pPr>
        <w:pStyle w:val="978"/>
        <w:ind w:firstLine="420"/>
        <w:spacing w:line="360" w:lineRule="auto"/>
        <w:rPr>
          <w:rFonts w:cs="宋体"/>
          <w:b w:val="0"/>
          <w:spacing w:val="0"/>
          <w:sz w:val="21"/>
        </w:rPr>
      </w:pPr>
      <w:r>
        <w:rPr>
          <w:rFonts w:hint="eastAsia" w:cs="宋体"/>
          <w:b w:val="0"/>
          <w:spacing w:val="0"/>
          <w:sz w:val="21"/>
        </w:rPr>
        <w:t xml:space="preserve">（一）中标通知书；</w:t>
      </w:r>
      <w:r/>
    </w:p>
    <w:p>
      <w:pPr>
        <w:pStyle w:val="978"/>
        <w:ind w:firstLine="420"/>
        <w:spacing w:line="360" w:lineRule="auto"/>
        <w:rPr>
          <w:rFonts w:cs="宋体"/>
          <w:b w:val="0"/>
          <w:spacing w:val="0"/>
          <w:sz w:val="21"/>
        </w:rPr>
      </w:pPr>
      <w:r>
        <w:rPr>
          <w:rFonts w:hint="eastAsia" w:cs="宋体"/>
          <w:b w:val="0"/>
          <w:spacing w:val="0"/>
          <w:sz w:val="21"/>
        </w:rPr>
        <w:t xml:space="preserve">（二）招标文件、技术要求及补充通知（如有）；</w:t>
      </w:r>
      <w:r/>
    </w:p>
    <w:p>
      <w:pPr>
        <w:pStyle w:val="978"/>
        <w:ind w:firstLine="420"/>
        <w:spacing w:line="360" w:lineRule="auto"/>
        <w:rPr>
          <w:rFonts w:cs="宋体"/>
          <w:b w:val="0"/>
          <w:spacing w:val="0"/>
          <w:sz w:val="21"/>
        </w:rPr>
      </w:pPr>
      <w:r>
        <w:rPr>
          <w:rFonts w:hint="eastAsia" w:cs="宋体"/>
          <w:b w:val="0"/>
          <w:spacing w:val="0"/>
          <w:sz w:val="21"/>
        </w:rPr>
        <w:t xml:space="preserve">（三）中标文件和其它承诺、书面澄清等；</w:t>
      </w:r>
      <w:r/>
    </w:p>
    <w:p>
      <w:pPr>
        <w:pStyle w:val="978"/>
        <w:ind w:firstLine="420"/>
        <w:spacing w:line="360" w:lineRule="auto"/>
        <w:rPr>
          <w:rFonts w:cs="宋体"/>
          <w:b w:val="0"/>
          <w:spacing w:val="0"/>
          <w:sz w:val="21"/>
        </w:rPr>
      </w:pPr>
      <w:r>
        <w:rPr>
          <w:rFonts w:hint="eastAsia" w:cs="宋体"/>
          <w:b w:val="0"/>
          <w:spacing w:val="0"/>
          <w:sz w:val="21"/>
        </w:rPr>
        <w:t xml:space="preserve">（四）技术文件；</w:t>
      </w:r>
      <w:r/>
    </w:p>
    <w:p>
      <w:pPr>
        <w:pStyle w:val="978"/>
        <w:ind w:firstLine="420"/>
        <w:spacing w:line="360" w:lineRule="auto"/>
        <w:rPr>
          <w:rFonts w:cs="宋体"/>
          <w:b w:val="0"/>
          <w:spacing w:val="0"/>
          <w:sz w:val="21"/>
        </w:rPr>
      </w:pPr>
      <w:r>
        <w:rPr>
          <w:rFonts w:hint="eastAsia" w:cs="宋体"/>
          <w:b w:val="0"/>
          <w:spacing w:val="0"/>
          <w:sz w:val="21"/>
        </w:rPr>
        <w:t xml:space="preserve">（五）其他约定文件等。</w:t>
      </w:r>
      <w:r/>
    </w:p>
    <w:p>
      <w:pPr>
        <w:pStyle w:val="978"/>
        <w:spacing w:line="360" w:lineRule="auto"/>
        <w:rPr>
          <w:rFonts w:cs="宋体"/>
          <w:spacing w:val="0"/>
          <w:sz w:val="21"/>
        </w:rPr>
      </w:pPr>
      <w:r>
        <w:rPr>
          <w:rFonts w:hint="eastAsia" w:cs="宋体"/>
          <w:spacing w:val="0"/>
          <w:sz w:val="21"/>
        </w:rPr>
        <w:t xml:space="preserve">三、合同价格与支付：</w:t>
      </w:r>
      <w:r>
        <w:rPr>
          <w:rFonts w:hint="eastAsia" w:cs="宋体"/>
          <w:spacing w:val="0"/>
          <w:sz w:val="21"/>
        </w:rPr>
        <w:t xml:space="preserve">  </w:t>
      </w:r>
      <w:r/>
    </w:p>
    <w:p>
      <w:pPr>
        <w:ind w:firstLine="420"/>
        <w:spacing w:line="360" w:lineRule="auto"/>
        <w:tabs>
          <w:tab w:val="left" w:pos="630" w:leader="none"/>
        </w:tabs>
        <w:rPr>
          <w:rFonts w:ascii="宋体" w:hAnsi="宋体" w:cs="宋体"/>
        </w:rPr>
      </w:pPr>
      <w:r>
        <w:rPr>
          <w:rFonts w:hint="eastAsia" w:ascii="宋体" w:hAnsi="宋体" w:cs="宋体"/>
        </w:rPr>
        <w:t xml:space="preserve">（一）本合同价格为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p>
    <w:p>
      <w:pPr>
        <w:ind w:firstLine="420"/>
        <w:jc w:val="left"/>
        <w:spacing w:line="360" w:lineRule="auto"/>
        <w:rPr>
          <w:rFonts w:ascii="宋体" w:hAnsi="宋体" w:cs="宋体"/>
        </w:rPr>
      </w:pPr>
      <w:r>
        <w:rPr>
          <w:rFonts w:hint="eastAsia" w:ascii="宋体" w:hAnsi="宋体" w:cs="宋体"/>
        </w:rPr>
        <w:t xml:space="preserve">（二）本</w:t>
      </w:r>
      <w:r>
        <w:rPr>
          <w:rFonts w:hint="eastAsia" w:ascii="宋体" w:hAnsi="宋体" w:cs="宋体"/>
        </w:rPr>
        <w:t xml:space="preserve">项目</w:t>
      </w:r>
      <w:r>
        <w:rPr>
          <w:rFonts w:hint="eastAsia" w:ascii="宋体" w:hAnsi="宋体" w:cs="宋体"/>
        </w:rPr>
        <w:t xml:space="preserve">合同总价为：</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rPr>
        <w:t xml:space="preserve">，合同总价</w:t>
      </w:r>
      <w:r>
        <w:rPr>
          <w:rFonts w:hint="eastAsia" w:ascii="宋体" w:hAnsi="宋体" w:cs="宋体"/>
          <w:szCs w:val="21"/>
        </w:rPr>
        <w:t xml:space="preserve">包括全部</w:t>
      </w:r>
      <w:r>
        <w:rPr>
          <w:rFonts w:hint="eastAsia" w:ascii="宋体" w:hAnsi="宋体" w:cs="宋体"/>
        </w:rPr>
        <w:t xml:space="preserve">产品供货、辅助材料、备品备件、运输、仓储、发货、送货、安装、调试、人工、机械、装卸、培训、保险、运费、</w:t>
      </w:r>
      <w:r>
        <w:rPr>
          <w:rFonts w:hint="eastAsia" w:ascii="宋体" w:hAnsi="宋体" w:cs="宋体"/>
        </w:rPr>
        <w:t xml:space="preserve">代理服务费、</w:t>
      </w:r>
      <w:r>
        <w:rPr>
          <w:rFonts w:hint="eastAsia" w:ascii="宋体" w:hAnsi="宋体" w:cs="宋体"/>
        </w:rPr>
        <w:t xml:space="preserve">各种税费、劳保、专利技术及质保等完成本次项目所需的一切费用。</w:t>
      </w:r>
      <w:r>
        <w:rPr>
          <w:rFonts w:hint="eastAsia" w:ascii="宋体" w:hAnsi="宋体" w:cs="宋体"/>
        </w:rPr>
        <w:t xml:space="preserve"> </w:t>
      </w:r>
      <w:r/>
    </w:p>
    <w:p>
      <w:pPr>
        <w:ind w:firstLine="420"/>
        <w:spacing w:line="360" w:lineRule="auto"/>
        <w:rPr>
          <w:rFonts w:ascii="宋体" w:hAnsi="宋体" w:cs="宋体"/>
        </w:rPr>
      </w:pPr>
      <w:r>
        <w:rPr>
          <w:rFonts w:hint="eastAsia" w:ascii="宋体" w:hAnsi="宋体" w:cs="宋体"/>
        </w:rPr>
        <w:t xml:space="preserve">（三）付款方式：</w:t>
      </w:r>
      <w:bookmarkStart w:id="73" w:name="_Hlk166669467"/>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付款步骤：</w:t>
      </w:r>
      <w:bookmarkEnd w:id="73"/>
      <w:r/>
      <w:r/>
    </w:p>
    <w:p>
      <w:pPr>
        <w:ind w:firstLine="420"/>
        <w:spacing w:line="360" w:lineRule="auto"/>
        <w:rPr>
          <w:rFonts w:ascii="宋体" w:hAnsi="宋体"/>
          <w:szCs w:val="21"/>
        </w:rPr>
      </w:pPr>
      <w:r>
        <w:rPr>
          <w:rFonts w:hint="eastAsia" w:ascii="宋体" w:hAnsi="宋体"/>
          <w:szCs w:val="21"/>
        </w:rPr>
        <w:t xml:space="preserve">采购合同签订生效后，待全部货物到达甲方指定地点，经验收合格，并向甲方提供下列单据（</w:t>
      </w:r>
      <w:r>
        <w:rPr>
          <w:rFonts w:hint="eastAsia" w:ascii="宋体" w:hAnsi="宋体"/>
          <w:szCs w:val="21"/>
        </w:rPr>
        <w:t xml:space="preserve">A</w:t>
      </w:r>
      <w:r>
        <w:rPr>
          <w:rFonts w:hint="eastAsia" w:ascii="宋体" w:hAnsi="宋体"/>
          <w:szCs w:val="21"/>
        </w:rPr>
        <w:t xml:space="preserve">、</w:t>
      </w:r>
      <w:r>
        <w:rPr>
          <w:rFonts w:hint="eastAsia" w:ascii="宋体" w:hAnsi="宋体"/>
          <w:szCs w:val="21"/>
        </w:rPr>
        <w:t xml:space="preserve">B</w:t>
      </w:r>
      <w:r>
        <w:rPr>
          <w:rFonts w:hint="eastAsia" w:ascii="宋体" w:hAnsi="宋体"/>
          <w:szCs w:val="21"/>
        </w:rPr>
        <w:t xml:space="preserve">）后</w:t>
      </w:r>
      <w:r>
        <w:rPr>
          <w:rFonts w:hint="eastAsia" w:ascii="宋体" w:hAnsi="宋体"/>
          <w:szCs w:val="21"/>
        </w:rPr>
        <w:t xml:space="preserve">30</w:t>
      </w:r>
      <w:r>
        <w:rPr>
          <w:rFonts w:hint="eastAsia" w:ascii="宋体" w:hAnsi="宋体"/>
          <w:szCs w:val="21"/>
        </w:rPr>
        <w:t xml:space="preserve">日内，由甲方向乙方一次性付至合同总价</w:t>
      </w:r>
      <w:r>
        <w:rPr>
          <w:rFonts w:hint="eastAsia" w:ascii="宋体" w:hAnsi="宋体"/>
          <w:szCs w:val="21"/>
        </w:rPr>
        <w:t xml:space="preserve">90%</w:t>
      </w:r>
      <w:r>
        <w:rPr>
          <w:rFonts w:hint="eastAsia" w:ascii="宋体" w:hAnsi="宋体"/>
          <w:szCs w:val="21"/>
        </w:rPr>
        <w:t xml:space="preserve">，余款验收合格满一年后一次性付清</w:t>
      </w:r>
      <w:r>
        <w:rPr>
          <w:rFonts w:hint="eastAsia" w:ascii="宋体" w:hAnsi="宋体"/>
          <w:szCs w:val="21"/>
        </w:rPr>
        <w:t xml:space="preserve">(</w:t>
      </w:r>
      <w:r>
        <w:rPr>
          <w:rFonts w:hint="eastAsia" w:ascii="宋体" w:hAnsi="宋体"/>
          <w:szCs w:val="21"/>
        </w:rPr>
        <w:t xml:space="preserve">具体支付金额以甲方财政支付要求为准</w:t>
      </w:r>
      <w:r>
        <w:rPr>
          <w:rFonts w:hint="eastAsia" w:ascii="宋体" w:hAnsi="宋体"/>
          <w:szCs w:val="21"/>
        </w:rPr>
        <w:t xml:space="preserve">)</w:t>
      </w:r>
      <w:r>
        <w:rPr>
          <w:rFonts w:hint="eastAsia" w:ascii="宋体" w:hAnsi="宋体"/>
          <w:szCs w:val="21"/>
        </w:rPr>
        <w:t xml:space="preserve">。</w:t>
      </w:r>
      <w:r/>
    </w:p>
    <w:p>
      <w:pPr>
        <w:ind w:firstLine="420"/>
        <w:spacing w:line="360" w:lineRule="auto"/>
        <w:widowControl/>
        <w:rPr>
          <w:rFonts w:ascii="宋体" w:hAnsi="宋体" w:cs="宋体"/>
          <w:bCs/>
        </w:rPr>
      </w:pPr>
      <w:r>
        <w:rPr>
          <w:rFonts w:hint="eastAsia" w:ascii="宋体" w:hAnsi="宋体" w:cs="宋体"/>
          <w:bCs/>
        </w:rPr>
        <w:t xml:space="preserve">甲方付款时，乙方需提供以下资料：</w:t>
      </w:r>
      <w:r/>
    </w:p>
    <w:p>
      <w:pPr>
        <w:ind w:firstLine="420"/>
        <w:spacing w:line="360" w:lineRule="auto"/>
        <w:widowControl/>
        <w:rPr>
          <w:rFonts w:ascii="宋体" w:hAnsi="宋体" w:cs="宋体"/>
          <w:bCs/>
        </w:rPr>
      </w:pPr>
      <w:r>
        <w:rPr>
          <w:rFonts w:hint="eastAsia" w:ascii="宋体" w:hAnsi="宋体" w:cs="宋体"/>
          <w:bCs/>
        </w:rPr>
        <w:t xml:space="preserve">A</w:t>
      </w:r>
      <w:r>
        <w:rPr>
          <w:rFonts w:hint="eastAsia" w:ascii="宋体" w:hAnsi="宋体" w:cs="宋体"/>
          <w:bCs/>
        </w:rPr>
        <w:t xml:space="preserve">、甲方签收的送货回单。</w:t>
      </w:r>
      <w:r>
        <w:rPr>
          <w:rFonts w:hint="eastAsia" w:ascii="宋体" w:hAnsi="宋体" w:cs="宋体"/>
          <w:bCs/>
        </w:rPr>
        <w:t xml:space="preserve"> </w:t>
      </w:r>
      <w:r/>
    </w:p>
    <w:p>
      <w:pPr>
        <w:ind w:firstLine="420"/>
        <w:spacing w:line="360" w:lineRule="auto"/>
        <w:widowControl/>
        <w:rPr>
          <w:rFonts w:ascii="宋体" w:hAnsi="宋体" w:cs="宋体"/>
          <w:bCs/>
        </w:rPr>
      </w:pPr>
      <w:r>
        <w:rPr>
          <w:rFonts w:hint="eastAsia" w:ascii="宋体" w:hAnsi="宋体" w:cs="宋体"/>
          <w:bCs/>
        </w:rPr>
        <w:t xml:space="preserve">B</w:t>
      </w:r>
      <w:r>
        <w:rPr>
          <w:rFonts w:hint="eastAsia" w:ascii="宋体" w:hAnsi="宋体" w:cs="宋体"/>
          <w:bCs/>
        </w:rPr>
        <w:t xml:space="preserve">、正式的发票。</w:t>
      </w:r>
      <w:r/>
    </w:p>
    <w:p>
      <w:pPr>
        <w:ind w:firstLine="420"/>
        <w:spacing w:line="360" w:lineRule="auto"/>
        <w:rPr>
          <w:rFonts w:ascii="宋体" w:hAnsi="宋体"/>
        </w:rPr>
      </w:pPr>
      <w:r>
        <w:rPr>
          <w:rFonts w:hint="eastAsia" w:ascii="宋体" w:hAnsi="宋体" w:cs="宋体"/>
          <w:bCs/>
        </w:rPr>
        <w:t xml:space="preserve">C</w:t>
      </w:r>
      <w:r>
        <w:rPr>
          <w:rFonts w:hint="eastAsia" w:ascii="宋体" w:hAnsi="宋体" w:cs="宋体"/>
          <w:bCs/>
        </w:rPr>
        <w:t xml:space="preserve">、由甲乙双方及招标代理机构签章的《</w:t>
      </w:r>
      <w:r>
        <w:rPr>
          <w:rFonts w:hint="eastAsia" w:ascii="宋体" w:hAnsi="宋体" w:cs="宋体"/>
        </w:rPr>
        <w:t xml:space="preserve">政府采购履约验收书</w:t>
      </w:r>
      <w:r>
        <w:rPr>
          <w:rFonts w:hint="eastAsia" w:ascii="宋体" w:hAnsi="宋体" w:cs="宋体"/>
          <w:bCs/>
        </w:rPr>
        <w:t xml:space="preserve">》</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付款前，乙方应开具正规合格的增值税专用发票原件提交甲方，甲方将支付相应款项。</w:t>
      </w:r>
      <w:r/>
    </w:p>
    <w:p>
      <w:pPr>
        <w:ind w:right="-161" w:firstLine="420"/>
        <w:spacing w:line="360" w:lineRule="auto"/>
        <w:rPr>
          <w:rFonts w:ascii="宋体" w:hAnsi="宋体" w:cs="宋体"/>
        </w:rPr>
      </w:pPr>
      <w:r>
        <w:rPr>
          <w:rFonts w:hint="eastAsia" w:ascii="宋体" w:hAnsi="宋体"/>
          <w:szCs w:val="21"/>
        </w:rPr>
        <w:t xml:space="preserve">3.</w:t>
      </w:r>
      <w:r>
        <w:rPr>
          <w:rFonts w:hint="eastAsia" w:ascii="宋体" w:hAnsi="宋体" w:cs="宋体"/>
        </w:rPr>
        <w:t xml:space="preserve">付款方式：银行转账、银行汇票或转帐支票。</w:t>
      </w:r>
      <w:r/>
    </w:p>
    <w:p>
      <w:pPr>
        <w:ind w:right="-161"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乙方账户信息如下：</w:t>
      </w:r>
      <w:r/>
    </w:p>
    <w:p>
      <w:pPr>
        <w:ind w:right="-161" w:firstLine="630"/>
        <w:spacing w:line="360" w:lineRule="auto"/>
        <w:rPr>
          <w:rFonts w:ascii="宋体" w:hAnsi="宋体" w:cs="宋体"/>
        </w:rPr>
      </w:pPr>
      <w:r>
        <w:rPr>
          <w:rFonts w:hint="eastAsia" w:ascii="宋体" w:hAnsi="宋体" w:cs="宋体"/>
        </w:rPr>
        <w:t xml:space="preserve">开户名称：</w:t>
      </w:r>
      <w:r/>
    </w:p>
    <w:p>
      <w:pPr>
        <w:ind w:right="-161" w:firstLine="630"/>
        <w:spacing w:line="360" w:lineRule="auto"/>
        <w:rPr>
          <w:rFonts w:ascii="宋体" w:hAnsi="宋体" w:cs="宋体"/>
        </w:rPr>
      </w:pPr>
      <w:r>
        <w:rPr>
          <w:rFonts w:hint="eastAsia" w:ascii="宋体" w:hAnsi="宋体" w:cs="宋体"/>
        </w:rPr>
        <w:t xml:space="preserve">开户银行：</w:t>
      </w:r>
      <w:r/>
    </w:p>
    <w:p>
      <w:pPr>
        <w:ind w:firstLine="630"/>
        <w:spacing w:line="360" w:lineRule="auto"/>
        <w:widowControl/>
        <w:rPr>
          <w:rFonts w:ascii="宋体" w:hAnsi="宋体" w:cs="宋体"/>
        </w:rPr>
      </w:pPr>
      <w:r>
        <w:rPr>
          <w:rFonts w:hint="eastAsia" w:ascii="宋体" w:hAnsi="宋体" w:cs="宋体"/>
        </w:rPr>
        <w:t xml:space="preserve">银行账号：</w:t>
      </w:r>
      <w:r/>
    </w:p>
    <w:p>
      <w:pPr>
        <w:jc w:val="left"/>
        <w:spacing w:line="360" w:lineRule="auto"/>
        <w:rPr>
          <w:rFonts w:ascii="宋体" w:hAnsi="宋体" w:cs="宋体"/>
          <w:b/>
          <w:szCs w:val="21"/>
        </w:rPr>
      </w:pPr>
      <w:r>
        <w:rPr>
          <w:rFonts w:hint="eastAsia" w:ascii="宋体" w:hAnsi="宋体" w:cs="宋体"/>
          <w:b/>
          <w:szCs w:val="21"/>
        </w:rPr>
        <w:t xml:space="preserve">四、交付时间、地点、方式：</w:t>
      </w:r>
      <w:r>
        <w:rPr>
          <w:rFonts w:hint="eastAsia" w:ascii="宋体" w:hAnsi="宋体" w:cs="宋体"/>
          <w:b/>
          <w:szCs w:val="21"/>
        </w:rPr>
        <w:t xml:space="preserve"> </w:t>
      </w:r>
      <w:r/>
    </w:p>
    <w:p>
      <w:pPr>
        <w:ind w:left="99" w:firstLine="420"/>
        <w:spacing w:line="360" w:lineRule="auto"/>
        <w:rPr>
          <w:rFonts w:ascii="宋体" w:hAnsi="宋体" w:cs="宋体"/>
        </w:rPr>
      </w:pPr>
      <w:r>
        <w:rPr>
          <w:rFonts w:hint="eastAsia" w:ascii="宋体" w:hAnsi="宋体" w:cs="宋体"/>
        </w:rPr>
        <w:t xml:space="preserve">（一）交付方式：所有合同货物均由乙方装运至甲方指定地点，所有货物的包装费用、运输费用及运输安全均由乙方负责。货物装运后由乙方办理保险，费用已含在合同总价中。</w:t>
      </w:r>
      <w:r/>
    </w:p>
    <w:p>
      <w:pPr>
        <w:ind w:left="99" w:firstLine="420"/>
        <w:spacing w:line="360" w:lineRule="auto"/>
        <w:rPr>
          <w:rFonts w:ascii="宋体" w:hAnsi="宋体" w:cs="宋体"/>
        </w:rPr>
      </w:pPr>
      <w:r>
        <w:rPr>
          <w:rFonts w:hint="eastAsia" w:ascii="宋体" w:hAnsi="宋体" w:cs="宋体"/>
        </w:rPr>
        <w:t xml:space="preserve">（二）交货期限：自合同签订生效后</w:t>
      </w:r>
      <w:r>
        <w:rPr>
          <w:rFonts w:hint="eastAsia" w:ascii="宋体" w:hAnsi="宋体" w:cs="宋体"/>
        </w:rPr>
        <w:t xml:space="preserve">30</w:t>
      </w:r>
      <w:r>
        <w:rPr>
          <w:rFonts w:hint="eastAsia" w:ascii="宋体" w:hAnsi="宋体" w:cs="宋体"/>
        </w:rPr>
        <w:t xml:space="preserve">天内完成全部采购内容的供货安装调试并交付正常使用。</w:t>
      </w:r>
      <w:r/>
    </w:p>
    <w:p>
      <w:pPr>
        <w:ind w:left="99" w:firstLine="420"/>
        <w:spacing w:line="360" w:lineRule="auto"/>
        <w:rPr>
          <w:rFonts w:ascii="宋体" w:hAnsi="宋体" w:cs="宋体"/>
        </w:rPr>
      </w:pPr>
      <w:r>
        <w:rPr>
          <w:rFonts w:hint="eastAsia" w:ascii="宋体" w:hAnsi="宋体" w:cs="宋体"/>
        </w:rPr>
        <w:t xml:space="preserve">（三）交货地点：</w:t>
      </w:r>
      <w:r>
        <w:rPr>
          <w:rFonts w:hint="eastAsia" w:ascii="宋体" w:hAnsi="宋体" w:cs="宋体"/>
        </w:rPr>
        <w:t xml:space="preserve">甲方指定地点</w:t>
      </w:r>
      <w:r>
        <w:rPr>
          <w:rFonts w:hint="eastAsia" w:ascii="宋体" w:hAnsi="宋体" w:cs="宋体"/>
        </w:rPr>
        <w:t xml:space="preserve">。</w:t>
      </w:r>
      <w:r/>
    </w:p>
    <w:p>
      <w:pPr>
        <w:ind w:left="99" w:firstLine="420"/>
        <w:spacing w:line="360" w:lineRule="auto"/>
        <w:rPr>
          <w:rFonts w:ascii="宋体" w:hAnsi="宋体" w:cs="宋体"/>
        </w:rPr>
      </w:pPr>
      <w:r>
        <w:rPr>
          <w:rFonts w:hint="eastAsia" w:ascii="宋体" w:hAnsi="宋体" w:cs="宋体"/>
        </w:rPr>
        <w:t xml:space="preserve">（四）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p>
    <w:p>
      <w:pPr>
        <w:ind w:left="99" w:firstLine="420"/>
        <w:spacing w:line="360" w:lineRule="auto"/>
        <w:rPr>
          <w:rFonts w:ascii="宋体" w:hAnsi="宋体" w:cs="宋体"/>
        </w:rPr>
      </w:pPr>
      <w:r>
        <w:rPr>
          <w:rFonts w:hint="eastAsia" w:ascii="宋体" w:hAnsi="宋体" w:cs="宋体"/>
        </w:rPr>
        <w:t xml:space="preserve">（五）所有货物的外观、包装、运输应按国家规定或部颁标准执行。任何由于乙方包装及保护措施不足或不当以及其它原因造成的损坏或丢失，均由乙方负责修复或补缺。</w:t>
      </w:r>
      <w:r/>
    </w:p>
    <w:p>
      <w:pPr>
        <w:ind w:left="99" w:firstLine="420"/>
        <w:spacing w:line="360" w:lineRule="auto"/>
        <w:rPr>
          <w:rFonts w:ascii="宋体" w:hAnsi="宋体" w:cs="宋体"/>
        </w:rPr>
      </w:pPr>
      <w:r>
        <w:rPr>
          <w:rFonts w:hint="eastAsia" w:ascii="宋体" w:hAnsi="宋体" w:cs="宋体"/>
        </w:rPr>
        <w:t xml:space="preserve">（六）货物交货时，包装须完整无破损，乙方还必须提供以下材料：</w:t>
      </w:r>
      <w:r/>
    </w:p>
    <w:p>
      <w:pPr>
        <w:ind w:firstLine="420"/>
        <w:spacing w:line="360" w:lineRule="auto"/>
        <w:rPr>
          <w:rFonts w:ascii="宋体" w:hAnsi="宋体" w:cs="宋体"/>
        </w:rPr>
      </w:pPr>
      <w:r>
        <w:rPr>
          <w:rFonts w:hint="eastAsia" w:ascii="宋体" w:hAnsi="宋体" w:cs="宋体"/>
        </w:rPr>
        <w:t xml:space="preserve">A</w:t>
      </w:r>
      <w:r>
        <w:rPr>
          <w:rFonts w:hint="eastAsia" w:ascii="宋体" w:hAnsi="宋体" w:cs="宋体"/>
        </w:rPr>
        <w:t xml:space="preserve">、货物装箱清单</w:t>
      </w:r>
      <w:r>
        <w:rPr>
          <w:rFonts w:hint="eastAsia" w:ascii="宋体" w:hAnsi="宋体" w:cs="宋体"/>
        </w:rPr>
        <w:t xml:space="preserve">                    B</w:t>
      </w:r>
      <w:r>
        <w:rPr>
          <w:rFonts w:hint="eastAsia" w:ascii="宋体" w:hAnsi="宋体" w:cs="宋体"/>
        </w:rPr>
        <w:t xml:space="preserve">、质量检验</w:t>
      </w:r>
      <w:r>
        <w:rPr>
          <w:rFonts w:hint="eastAsia" w:ascii="宋体" w:hAnsi="宋体" w:cs="宋体"/>
        </w:rPr>
        <w:t xml:space="preserve">合格文件</w:t>
      </w:r>
      <w:r/>
    </w:p>
    <w:p>
      <w:pPr>
        <w:ind w:firstLine="420"/>
        <w:spacing w:line="360" w:lineRule="auto"/>
        <w:rPr>
          <w:rFonts w:ascii="宋体" w:hAnsi="宋体" w:cs="宋体"/>
        </w:rPr>
      </w:pPr>
      <w:r>
        <w:rPr>
          <w:rFonts w:hint="eastAsia" w:ascii="宋体" w:hAnsi="宋体" w:cs="宋体"/>
        </w:rPr>
        <w:t xml:space="preserve">C</w:t>
      </w:r>
      <w:r>
        <w:rPr>
          <w:rFonts w:hint="eastAsia" w:ascii="宋体" w:hAnsi="宋体" w:cs="宋体"/>
        </w:rPr>
        <w:t xml:space="preserve">、中英文技术资料</w:t>
      </w:r>
      <w:r>
        <w:rPr>
          <w:rFonts w:hint="eastAsia" w:ascii="宋体" w:hAnsi="宋体" w:cs="宋体"/>
        </w:rPr>
        <w:t xml:space="preserve">                  D</w:t>
      </w:r>
      <w:r>
        <w:rPr>
          <w:rFonts w:hint="eastAsia" w:ascii="宋体" w:hAnsi="宋体" w:cs="宋体"/>
        </w:rPr>
        <w:t xml:space="preserve">、使用维修保养中文说明书</w:t>
      </w:r>
      <w:r/>
    </w:p>
    <w:p>
      <w:pPr>
        <w:ind w:firstLine="420"/>
        <w:spacing w:line="360" w:lineRule="auto"/>
        <w:rPr>
          <w:rFonts w:ascii="宋体" w:hAnsi="宋体" w:cs="宋体"/>
        </w:rPr>
      </w:pPr>
      <w:r>
        <w:rPr>
          <w:rFonts w:hint="eastAsia" w:ascii="宋体" w:hAnsi="宋体" w:cs="宋体"/>
        </w:rPr>
        <w:t xml:space="preserve">E</w:t>
      </w:r>
      <w:r>
        <w:rPr>
          <w:rFonts w:hint="eastAsia" w:ascii="宋体" w:hAnsi="宋体" w:cs="宋体"/>
        </w:rPr>
        <w:t xml:space="preserve">、其它必备材料和必备工具等</w:t>
      </w:r>
      <w:r>
        <w:rPr>
          <w:rFonts w:hint="eastAsia" w:ascii="宋体" w:hAnsi="宋体" w:cs="宋体"/>
        </w:rPr>
        <w:t xml:space="preserve">        F</w:t>
      </w:r>
      <w:r>
        <w:rPr>
          <w:rFonts w:hint="eastAsia" w:ascii="宋体" w:hAnsi="宋体" w:cs="宋体"/>
        </w:rPr>
        <w:t xml:space="preserve">、保修单等其它必须材料</w:t>
      </w:r>
      <w:r/>
    </w:p>
    <w:p>
      <w:pPr>
        <w:ind w:left="99" w:firstLine="420"/>
        <w:spacing w:line="360" w:lineRule="auto"/>
        <w:rPr>
          <w:rFonts w:ascii="宋体" w:hAnsi="宋体" w:cs="宋体"/>
        </w:rPr>
      </w:pPr>
      <w:r>
        <w:rPr>
          <w:rFonts w:hint="eastAsia" w:ascii="宋体" w:hAnsi="宋体" w:cs="宋体"/>
        </w:rPr>
        <w:t xml:space="preserve">（七）如因甲方原因货物不能在规定时间内进场，乙方承诺免费提供货物寄存场所，货物寄存于乙方仓库。</w:t>
      </w:r>
      <w:r/>
    </w:p>
    <w:p>
      <w:pPr>
        <w:ind w:firstLine="422"/>
        <w:jc w:val="left"/>
        <w:spacing w:line="360" w:lineRule="auto"/>
        <w:rPr>
          <w:rFonts w:ascii="宋体" w:hAnsi="宋体" w:cs="宋体"/>
          <w:b/>
          <w:szCs w:val="21"/>
        </w:rPr>
      </w:pPr>
      <w:r>
        <w:rPr>
          <w:rFonts w:hint="eastAsia" w:ascii="宋体" w:hAnsi="宋体" w:cs="宋体"/>
          <w:b/>
          <w:szCs w:val="21"/>
        </w:rPr>
        <w:t xml:space="preserve">五、质量及验收：</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产品质量及安装符合国家质量标准和验收规范，供应商应保证所供标的物是全新的，未使用过的，并且是非长期积压的库存商品。</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所有产品各项技术应当符合国家（强制性）标准及各项规范要求；国家没有相应标准、规范的，可使用行业标准、规定；非标准设备按招标约定的技术要求和规范。</w:t>
      </w:r>
      <w:r>
        <w:rPr>
          <w:rFonts w:hint="eastAsia" w:ascii="宋体" w:hAnsi="宋体" w:cs="宋体"/>
          <w:bCs/>
          <w:szCs w:val="21"/>
        </w:rPr>
        <w:t xml:space="preserve"> </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所有设备在到达安装现场时须经采购单位技术人员记录验收后才可进行设备安装，验货时须提交该产品的原厂质量合格证明及服务质保证明文件，且合格证明签发日期不得早于本合同签订日前六个月。</w:t>
      </w:r>
      <w:r/>
    </w:p>
    <w:p>
      <w:pPr>
        <w:ind w:firstLine="420"/>
        <w:jc w:val="left"/>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所有设备、附（配）件应具备该类产品的功能要求，无瑕疵和缺陷，质量为合格产品，同时有明确的生产厂商或制造厂商。</w:t>
      </w:r>
      <w:r>
        <w:rPr>
          <w:rFonts w:hint="eastAsia" w:ascii="宋体" w:hAnsi="宋体" w:cs="宋体"/>
          <w:bCs/>
          <w:szCs w:val="21"/>
        </w:rPr>
        <w:t xml:space="preserve"> </w:t>
      </w:r>
      <w:r/>
    </w:p>
    <w:p>
      <w:pPr>
        <w:ind w:firstLine="420"/>
        <w:jc w:val="left"/>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缺陷保修：如果设备交付使用后，缺陷多次反复出现，中标方必须</w:t>
      </w:r>
      <w:r>
        <w:rPr>
          <w:rFonts w:hint="eastAsia" w:ascii="宋体" w:hAnsi="宋体" w:cs="宋体"/>
          <w:bCs/>
          <w:szCs w:val="21"/>
        </w:rPr>
        <w:t xml:space="preserve">提出分析报告和解决方案，更换该产品，直到最后纠正缺陷、投标人提供质保从纠正之日起重新计算质保期。</w:t>
      </w:r>
      <w:r/>
    </w:p>
    <w:p>
      <w:pPr>
        <w:ind w:firstLine="420"/>
        <w:jc w:val="left"/>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如果是超出投标人的责任范围的疏忽、误操作等情况而导致的更换修正，应由投标人进行修理，其额外费用由双方协商承担。</w:t>
      </w:r>
      <w:r/>
    </w:p>
    <w:p>
      <w:pPr>
        <w:ind w:firstLine="420"/>
        <w:jc w:val="left"/>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szCs w:val="21"/>
        </w:rPr>
        <w:t xml:space="preserve">甲方有权对乙方所供产品随机进行抽样检</w:t>
      </w:r>
      <w:r>
        <w:rPr>
          <w:rFonts w:hint="eastAsia" w:ascii="宋体" w:hAnsi="宋体" w:cs="宋体"/>
          <w:szCs w:val="21"/>
        </w:rPr>
        <w:t xml:space="preserve">测（检测机构由甲方指定，相关检测费用全部由乙方承担。），如任何一项不符合投标文件及乙方投标相关</w:t>
      </w:r>
      <w:r>
        <w:rPr>
          <w:rFonts w:hint="eastAsia" w:ascii="宋体" w:hAnsi="宋体" w:cs="宋体"/>
          <w:szCs w:val="21"/>
        </w:rPr>
        <w:t xml:space="preserve">承诺货不对板或乙方所供产品质量不合格的，乙方须无条件进行退货、换货，如不配合退换货或退换货后再次不合格的，甲方有权解除合同，并要求乙方退还全部货款同时乙方应当承担合</w:t>
      </w:r>
      <w:r>
        <w:rPr>
          <w:rFonts w:hint="eastAsia" w:ascii="宋体" w:hAnsi="宋体" w:cs="宋体"/>
          <w:szCs w:val="21"/>
        </w:rPr>
        <w:t xml:space="preserve">同总金额的</w:t>
      </w:r>
      <w:r>
        <w:rPr>
          <w:rFonts w:hint="eastAsia" w:ascii="宋体" w:hAnsi="宋体" w:cs="宋体"/>
          <w:szCs w:val="21"/>
        </w:rPr>
        <w:t xml:space="preserve">30%</w:t>
      </w:r>
      <w:r>
        <w:rPr>
          <w:rFonts w:hint="eastAsia" w:ascii="宋体" w:hAnsi="宋体" w:cs="宋体"/>
          <w:szCs w:val="21"/>
        </w:rPr>
        <w:t xml:space="preserve">货款作为违约金，违约金不足以弥补甲方损失的应当补足</w:t>
      </w:r>
      <w:r>
        <w:rPr>
          <w:rFonts w:hint="eastAsia" w:ascii="宋体" w:hAnsi="宋体" w:cs="宋体"/>
          <w:b/>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w:t>
      </w:r>
      <w:r>
        <w:rPr>
          <w:rFonts w:hint="eastAsia" w:ascii="宋体" w:hAnsi="宋体" w:cs="宋体"/>
          <w:bCs/>
          <w:szCs w:val="21"/>
        </w:rPr>
        <w:t xml:space="preserve">验收要求：</w:t>
      </w:r>
      <w:r/>
    </w:p>
    <w:p>
      <w:pPr>
        <w:ind w:firstLine="420"/>
        <w:jc w:val="left"/>
        <w:spacing w:line="360" w:lineRule="auto"/>
        <w:rPr>
          <w:rFonts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.1.</w:t>
      </w:r>
      <w:r>
        <w:rPr>
          <w:rFonts w:hint="eastAsia" w:ascii="宋体" w:hAnsi="宋体" w:cs="宋体"/>
          <w:bCs/>
          <w:szCs w:val="21"/>
        </w:rPr>
        <w:t xml:space="preserve">履约验收标准：根据政府采购合同要求、</w:t>
      </w:r>
      <w:r>
        <w:rPr>
          <w:rFonts w:hint="eastAsia" w:ascii="宋体" w:hAnsi="宋体" w:cs="宋体"/>
          <w:bCs/>
          <w:szCs w:val="21"/>
        </w:rPr>
        <w:t xml:space="preserve">招标</w:t>
      </w:r>
      <w:r>
        <w:rPr>
          <w:rFonts w:hint="eastAsia" w:ascii="宋体" w:hAnsi="宋体" w:cs="宋体"/>
          <w:bCs/>
          <w:szCs w:val="21"/>
        </w:rPr>
        <w:t xml:space="preserve">文件要求、</w:t>
      </w:r>
      <w:r>
        <w:rPr>
          <w:rFonts w:hint="eastAsia" w:ascii="宋体" w:hAnsi="宋体" w:cs="宋体"/>
          <w:bCs/>
          <w:szCs w:val="21"/>
        </w:rPr>
        <w:t xml:space="preserve">投标</w:t>
      </w:r>
      <w:r>
        <w:rPr>
          <w:rFonts w:hint="eastAsia" w:ascii="宋体" w:hAnsi="宋体" w:cs="宋体"/>
          <w:bCs/>
          <w:szCs w:val="21"/>
        </w:rPr>
        <w:t xml:space="preserve">文件、承诺及有关行业规定。</w:t>
      </w:r>
      <w:r/>
    </w:p>
    <w:p>
      <w:pPr>
        <w:ind w:firstLine="420"/>
        <w:jc w:val="left"/>
        <w:spacing w:line="360" w:lineRule="auto"/>
        <w:rPr>
          <w:rFonts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.2.</w:t>
      </w:r>
      <w:r>
        <w:rPr>
          <w:rFonts w:hint="eastAsia" w:ascii="宋体" w:hAnsi="宋体" w:cs="宋体"/>
          <w:bCs/>
          <w:szCs w:val="21"/>
        </w:rPr>
        <w:t xml:space="preserve">履约验收主体：由甲方或委托专家（或第三方机构）组成的验收小组进行验收。</w:t>
      </w:r>
      <w:r/>
    </w:p>
    <w:p>
      <w:pPr>
        <w:ind w:firstLine="420"/>
        <w:jc w:val="left"/>
        <w:spacing w:line="360" w:lineRule="auto"/>
        <w:rPr>
          <w:rFonts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.3.</w:t>
      </w:r>
      <w:r>
        <w:rPr>
          <w:rFonts w:hint="eastAsia" w:ascii="宋体" w:hAnsi="宋体" w:cs="宋体"/>
          <w:bCs/>
          <w:szCs w:val="21"/>
        </w:rPr>
        <w:t xml:space="preserve">履约验收方式：严格按照本合同约定对每一项技术、服务、安全标准的履约情况进行确认，验收结束后，出具验收书，列明各分项标准的验收情况及项目总体评价，由验收双方共同签署。相关检测（检验）费用或验收小组成员中的专业技术人员费用由乙方承担。</w:t>
      </w:r>
      <w:r/>
    </w:p>
    <w:p>
      <w:pPr>
        <w:ind w:firstLine="420"/>
        <w:jc w:val="left"/>
        <w:spacing w:line="360" w:lineRule="auto"/>
        <w:rPr>
          <w:rFonts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.4.</w:t>
      </w:r>
      <w:r>
        <w:rPr>
          <w:rFonts w:hint="eastAsia" w:ascii="宋体" w:hAnsi="宋体" w:cs="宋体"/>
          <w:bCs/>
          <w:szCs w:val="21"/>
        </w:rPr>
        <w:t xml:space="preserve">其他验收</w:t>
      </w:r>
      <w:r>
        <w:rPr>
          <w:rFonts w:hint="eastAsia" w:ascii="宋体" w:hAnsi="宋体" w:cs="宋体"/>
          <w:bCs/>
          <w:szCs w:val="21"/>
        </w:rPr>
        <w:t xml:space="preserve">要求按照《江苏省政府采购履约验收管理办法》规定执行。</w:t>
      </w:r>
      <w:r/>
    </w:p>
    <w:p>
      <w:pPr>
        <w:ind w:firstLine="420"/>
        <w:jc w:val="left"/>
        <w:spacing w:line="360" w:lineRule="auto"/>
        <w:rPr>
          <w:rFonts w:ascii="宋体" w:hAnsi="宋体" w:cs="宋体"/>
          <w:bCs/>
          <w:szCs w:val="21"/>
        </w:rPr>
      </w:pPr>
      <w:r>
        <w:rPr>
          <w:rFonts w:hint="eastAsia" w:ascii="宋体" w:hAnsi="宋体" w:cs="宋体"/>
          <w:bCs/>
          <w:szCs w:val="21"/>
        </w:rPr>
        <w:t xml:space="preserve">8.5</w:t>
      </w:r>
      <w:r>
        <w:rPr>
          <w:rFonts w:hint="eastAsia" w:ascii="宋体" w:hAnsi="宋体" w:cs="宋体"/>
          <w:bCs/>
          <w:szCs w:val="21"/>
        </w:rPr>
        <w:t xml:space="preserve">甲方验收通过并不免除乙方对提供货物质量的责任，如在验收合格后发现隐蔽质量缺陷的，仍视为乙方产品质量不合格，甲方有权追究其违约责任。</w:t>
      </w:r>
      <w:r/>
    </w:p>
    <w:p>
      <w:pPr>
        <w:ind w:firstLine="420"/>
        <w:jc w:val="left"/>
        <w:spacing w:line="360" w:lineRule="auto"/>
        <w:rPr>
          <w:rFonts w:ascii="宋体" w:hAnsi="宋体" w:cs="宋体"/>
          <w:bCs/>
        </w:rPr>
      </w:pPr>
      <w:r>
        <w:rPr>
          <w:rFonts w:hint="eastAsia" w:ascii="宋体" w:hAnsi="宋体" w:cs="宋体"/>
          <w:bCs/>
          <w:szCs w:val="21"/>
        </w:rPr>
        <w:t xml:space="preserve">8.6</w:t>
      </w:r>
      <w:r>
        <w:rPr>
          <w:rFonts w:hint="eastAsia" w:ascii="宋体" w:hAnsi="宋体" w:cs="宋体"/>
          <w:bCs/>
          <w:szCs w:val="21"/>
        </w:rPr>
        <w:t xml:space="preserve">如乙方交货不合格从而影响甲方按期正常使用的视为乙方逾期交货</w:t>
      </w:r>
      <w:r>
        <w:rPr>
          <w:rFonts w:hint="eastAsia" w:ascii="宋体" w:hAnsi="宋体" w:cs="宋体"/>
          <w:bCs/>
          <w:szCs w:val="21"/>
        </w:rPr>
        <w:t xml:space="preserve">。</w:t>
      </w:r>
      <w:r/>
    </w:p>
    <w:p>
      <w:pPr>
        <w:spacing w:line="360" w:lineRule="auto"/>
        <w:rPr>
          <w:rFonts w:ascii="宋体" w:hAnsi="宋体" w:cs="宋体"/>
          <w:b/>
        </w:rPr>
      </w:pPr>
      <w:r>
        <w:rPr>
          <w:rFonts w:hint="eastAsia" w:ascii="宋体" w:hAnsi="宋体" w:cs="宋体"/>
          <w:b/>
        </w:rPr>
        <w:t xml:space="preserve">六、售后服务及其他要求：</w:t>
      </w:r>
      <w:r/>
    </w:p>
    <w:p>
      <w:pPr>
        <w:ind w:firstLine="420"/>
        <w:spacing w:line="360" w:lineRule="auto"/>
        <w:tabs>
          <w:tab w:val="left" w:pos="630" w:leader="none"/>
        </w:tabs>
        <w:rPr>
          <w:rFonts w:ascii="宋体" w:hAnsi="宋体" w:cs="宋体"/>
        </w:rPr>
      </w:pPr>
      <w:r>
        <w:rPr>
          <w:rFonts w:hint="eastAsia" w:ascii="宋体" w:hAnsi="宋体" w:cs="宋体"/>
          <w:szCs w:val="21"/>
        </w:rPr>
        <w:t xml:space="preserve">（一）具体按招标文件售后服务条款。</w:t>
      </w:r>
      <w:r/>
    </w:p>
    <w:p>
      <w:pPr>
        <w:ind w:firstLine="420"/>
        <w:spacing w:line="360" w:lineRule="auto"/>
        <w:tabs>
          <w:tab w:val="left" w:pos="900" w:leader="none"/>
        </w:tabs>
        <w:rPr>
          <w:rFonts w:ascii="宋体" w:hAnsi="宋体" w:cs="宋体"/>
        </w:rPr>
      </w:pPr>
      <w:r>
        <w:rPr>
          <w:rFonts w:hint="eastAsia" w:ascii="宋体" w:hAnsi="宋体" w:cs="宋体"/>
        </w:rPr>
        <w:t xml:space="preserve">（二）其他要求按乙方投标文件承诺的条款执行。</w:t>
      </w:r>
      <w:r/>
    </w:p>
    <w:p>
      <w:pPr>
        <w:jc w:val="left"/>
        <w:spacing w:line="360" w:lineRule="auto"/>
        <w:rPr>
          <w:rFonts w:ascii="宋体" w:hAnsi="宋体" w:cs="宋体"/>
          <w:b/>
        </w:rPr>
      </w:pPr>
      <w:r>
        <w:rPr>
          <w:rFonts w:hint="eastAsia" w:ascii="宋体" w:hAnsi="宋体" w:cs="宋体"/>
          <w:b/>
        </w:rPr>
        <w:t xml:space="preserve">七、税费：</w:t>
      </w:r>
      <w:r/>
    </w:p>
    <w:p>
      <w:pPr>
        <w:ind w:firstLine="420"/>
        <w:spacing w:line="360" w:lineRule="auto"/>
        <w:tabs>
          <w:tab w:val="left" w:pos="900" w:leader="none"/>
        </w:tabs>
        <w:rPr>
          <w:rFonts w:ascii="宋体" w:hAnsi="宋体" w:cs="宋体"/>
        </w:rPr>
      </w:pPr>
      <w:r>
        <w:rPr>
          <w:rFonts w:hint="eastAsia" w:ascii="宋体" w:hAnsi="宋体" w:cs="宋体"/>
          <w:szCs w:val="21"/>
        </w:rPr>
        <w:t xml:space="preserve">（一）</w:t>
      </w:r>
      <w:r>
        <w:rPr>
          <w:rFonts w:hint="eastAsia" w:ascii="宋体" w:hAnsi="宋体" w:cs="宋体"/>
        </w:rPr>
        <w:t xml:space="preserve">根据国家有关税务法律、法规和规定，乙方应该交纳的与本合同有关的所有税费均由乙方承担。</w:t>
      </w:r>
      <w:r/>
    </w:p>
    <w:p>
      <w:pPr>
        <w:ind w:firstLine="420"/>
        <w:spacing w:line="360" w:lineRule="auto"/>
        <w:tabs>
          <w:tab w:val="left" w:pos="900" w:leader="none"/>
        </w:tabs>
        <w:rPr>
          <w:rFonts w:ascii="宋体" w:hAnsi="宋体" w:cs="宋体"/>
        </w:rPr>
      </w:pPr>
      <w:r>
        <w:rPr>
          <w:rFonts w:hint="eastAsia" w:ascii="宋体" w:hAnsi="宋体" w:cs="宋体"/>
        </w:rPr>
        <w:t xml:space="preserve">（二）本合同价格为含税价。乙方提供的所有货物、技术资料、技术服务、进口设备</w:t>
      </w:r>
      <w:r>
        <w:rPr>
          <w:rFonts w:hint="eastAsia" w:ascii="宋体" w:hAnsi="宋体" w:cs="宋体"/>
        </w:rPr>
        <w:t xml:space="preserve">/</w:t>
      </w:r>
      <w:r>
        <w:rPr>
          <w:rFonts w:hint="eastAsia" w:ascii="宋体" w:hAnsi="宋体" w:cs="宋体"/>
        </w:rPr>
        <w:t xml:space="preserve">部件等所有税费，已全部包含在合同价格内，由乙方承担。</w:t>
      </w:r>
      <w:r/>
    </w:p>
    <w:p>
      <w:pPr>
        <w:spacing w:line="360" w:lineRule="auto"/>
        <w:rPr>
          <w:rFonts w:ascii="宋体" w:hAnsi="宋体" w:cs="宋体"/>
          <w:b/>
        </w:rPr>
      </w:pPr>
      <w:r>
        <w:rPr>
          <w:rFonts w:hint="eastAsia" w:ascii="宋体" w:hAnsi="宋体" w:cs="宋体"/>
          <w:b/>
        </w:rPr>
        <w:t xml:space="preserve">八、违约责任：</w:t>
      </w:r>
      <w:r/>
    </w:p>
    <w:p>
      <w:pPr>
        <w:pStyle w:val="969"/>
        <w:spacing w:line="360" w:lineRule="auto"/>
        <w:rPr>
          <w:rFonts w:ascii="宋体" w:hAnsi="宋体" w:eastAsia="宋体" w:cs="宋体"/>
          <w:sz w:val="21"/>
        </w:rPr>
      </w:pPr>
      <w:r>
        <w:rPr>
          <w:rFonts w:hint="eastAsia" w:ascii="宋体" w:hAnsi="宋体" w:eastAsia="宋体" w:cs="宋体"/>
          <w:sz w:val="21"/>
        </w:rPr>
        <w:t xml:space="preserve">合同一方不履行合同义务或者履行合同义务不符合约定的，应当承担继续履行、采取补救措施或者赔偿损失等违约责任。</w:t>
      </w:r>
      <w:r/>
    </w:p>
    <w:p>
      <w:pPr>
        <w:ind w:firstLine="420"/>
        <w:jc w:val="left"/>
        <w:spacing w:line="360" w:lineRule="auto"/>
        <w:rPr>
          <w:rFonts w:ascii="宋体" w:hAnsi="宋体" w:cs="宋体"/>
        </w:rPr>
      </w:pPr>
      <w:r>
        <w:rPr>
          <w:rFonts w:hint="eastAsia" w:ascii="宋体" w:hAnsi="宋体" w:cs="宋体"/>
        </w:rPr>
        <w:t xml:space="preserve">（一）甲方违约责任</w:t>
      </w:r>
      <w:r/>
    </w:p>
    <w:p>
      <w:pPr>
        <w:pStyle w:val="969"/>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w:t>
      </w:r>
      <w:r>
        <w:rPr>
          <w:rFonts w:hint="eastAsia" w:ascii="宋体" w:hAnsi="宋体" w:eastAsia="宋体" w:cs="宋体"/>
          <w:sz w:val="21"/>
        </w:rPr>
        <w:t xml:space="preserve"> </w:t>
      </w:r>
      <w:r>
        <w:rPr>
          <w:rFonts w:hint="eastAsia" w:ascii="宋体" w:hAnsi="宋体" w:eastAsia="宋体" w:cs="宋体"/>
          <w:sz w:val="21"/>
        </w:rPr>
        <w:t xml:space="preserve">在合同生效后，甲方要求退货的（产品质量不合格或乙方无法正常履约除外），应向乙方偿付合同总价款的</w:t>
      </w:r>
      <w:r>
        <w:rPr>
          <w:rFonts w:hint="eastAsia" w:ascii="宋体" w:hAnsi="宋体" w:eastAsia="宋体" w:cs="宋体"/>
          <w:sz w:val="21"/>
        </w:rPr>
        <w:t xml:space="preserve">5%</w:t>
      </w:r>
      <w:r>
        <w:rPr>
          <w:rFonts w:hint="eastAsia" w:ascii="宋体" w:hAnsi="宋体" w:eastAsia="宋体" w:cs="宋体"/>
          <w:sz w:val="21"/>
        </w:rPr>
        <w:t xml:space="preserve">，作为违约金，违约金不足以补偿损失的，乙方有权要求甲方补足。</w:t>
      </w:r>
      <w:r/>
    </w:p>
    <w:p>
      <w:pPr>
        <w:ind w:firstLine="420"/>
        <w:jc w:val="left"/>
        <w:spacing w:line="360" w:lineRule="auto"/>
        <w:rPr>
          <w:rFonts w:ascii="宋体" w:hAnsi="宋体" w:cs="宋体"/>
        </w:rPr>
      </w:pPr>
      <w:r>
        <w:rPr>
          <w:rFonts w:hint="eastAsia" w:ascii="宋体" w:hAnsi="宋体" w:cs="宋体"/>
        </w:rPr>
        <w:t xml:space="preserve">（二）乙方违约责任</w:t>
      </w:r>
      <w:r/>
    </w:p>
    <w:p>
      <w:pPr>
        <w:pStyle w:val="969"/>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、乙方不能交货（逾期超过十五天视为不能交货），或交</w:t>
      </w:r>
      <w:r>
        <w:rPr>
          <w:rFonts w:hint="eastAsia" w:ascii="宋体" w:hAnsi="宋体" w:eastAsia="宋体" w:cs="宋体"/>
          <w:sz w:val="21"/>
        </w:rPr>
        <w:t xml:space="preserve">货不合格从而影响甲方按期正常使用的，甲方有权解除合同，并要求乙方退还全部货款同时乙方应当承担合同总金额的</w:t>
      </w:r>
      <w:r>
        <w:rPr>
          <w:rFonts w:hint="eastAsia" w:ascii="宋体" w:hAnsi="宋体" w:eastAsia="宋体" w:cs="宋体"/>
          <w:sz w:val="21"/>
        </w:rPr>
        <w:t xml:space="preserve">30%</w:t>
      </w:r>
      <w:r>
        <w:rPr>
          <w:rFonts w:hint="eastAsia" w:ascii="宋体" w:hAnsi="宋体" w:eastAsia="宋体" w:cs="宋体"/>
          <w:sz w:val="21"/>
        </w:rPr>
        <w:t xml:space="preserve">作为违约金，违约金不足以弥补甲方损失的应当补足。</w:t>
      </w:r>
      <w:r/>
    </w:p>
    <w:p>
      <w:pPr>
        <w:pStyle w:val="969"/>
        <w:spacing w:line="360" w:lineRule="auto"/>
        <w:rPr>
          <w:rFonts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t xml:space="preserve">、乙方逾期交货的，应在发货前与甲方和政府采购管理部门协商，甲方仍需求的，乙方应立即发货并应按照逾期交货部分货款的每十五天千分之四支付逾期交货违约金，同时承担甲方因此遭致的损失费用。</w:t>
      </w:r>
      <w:r/>
    </w:p>
    <w:p>
      <w:pPr>
        <w:ind w:firstLine="420"/>
        <w:jc w:val="left"/>
        <w:spacing w:line="360" w:lineRule="auto"/>
        <w:rPr>
          <w:rFonts w:ascii="宋体" w:hAnsi="宋体" w:cs="宋体"/>
          <w:b/>
        </w:rPr>
      </w:pPr>
      <w:r>
        <w:rPr>
          <w:rFonts w:hint="eastAsia" w:ascii="宋体" w:hAnsi="宋体" w:cs="宋体"/>
        </w:rPr>
        <w:t xml:space="preserve">（三）不可抗力</w:t>
      </w:r>
      <w:r/>
    </w:p>
    <w:p>
      <w:pPr>
        <w:pStyle w:val="969"/>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、因不可抗力不能履行合同的，根据不可抗力的影响，部分或者全部免除责任。但合同一方迟延履行后发生不可抗力的，不能免除责任。</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、合同一方因不可抗力不能履</w:t>
      </w:r>
      <w:r>
        <w:rPr>
          <w:rFonts w:hint="eastAsia" w:ascii="宋体" w:hAnsi="宋体" w:cs="宋体"/>
        </w:rPr>
        <w:t xml:space="preserve">行合同的，应当及时通知对方，以减轻可能给对方造成的损失，并应当在合理期限内提供证明。</w:t>
      </w:r>
      <w:r/>
    </w:p>
    <w:p>
      <w:pPr>
        <w:ind w:firstLine="420"/>
        <w:jc w:val="left"/>
        <w:spacing w:line="360" w:lineRule="auto"/>
        <w:rPr>
          <w:rFonts w:ascii="宋体" w:hAnsi="宋体" w:cs="宋体"/>
        </w:rPr>
      </w:pPr>
      <w:r>
        <w:rPr>
          <w:rFonts w:hint="eastAsia" w:ascii="宋体" w:hAnsi="宋体" w:cs="宋体"/>
        </w:rPr>
        <w:t xml:space="preserve">（四）合同的解除和转让</w:t>
      </w:r>
      <w:r/>
    </w:p>
    <w:p>
      <w:pPr>
        <w:ind w:firstLine="420"/>
        <w:jc w:val="left"/>
        <w:spacing w:line="360" w:lineRule="auto"/>
        <w:rPr>
          <w:rFonts w:ascii="宋体" w:hAnsi="宋体" w:cs="宋体"/>
        </w:rPr>
      </w:pPr>
      <w:r>
        <w:rPr>
          <w:rFonts w:hint="eastAsia" w:ascii="宋体" w:hAnsi="宋体" w:cs="宋体"/>
        </w:rPr>
        <w:t xml:space="preserve">1</w:t>
      </w:r>
      <w:r>
        <w:rPr>
          <w:rFonts w:hint="eastAsia" w:ascii="宋体" w:hAnsi="宋体" w:cs="宋体"/>
        </w:rPr>
        <w:t xml:space="preserve">、有下列情形之一，合同一方可以解除合同：</w:t>
      </w:r>
      <w:r/>
    </w:p>
    <w:p>
      <w:pPr>
        <w:ind w:firstLine="420"/>
        <w:jc w:val="left"/>
        <w:spacing w:line="360" w:lineRule="auto"/>
        <w:rPr>
          <w:rFonts w:ascii="宋体" w:hAnsi="宋体" w:cs="宋体"/>
        </w:rPr>
      </w:pPr>
      <w:r>
        <w:rPr>
          <w:rFonts w:hint="eastAsia" w:ascii="宋体" w:hAnsi="宋体" w:cs="宋体"/>
        </w:rPr>
        <w:t xml:space="preserve">1.1</w:t>
      </w:r>
      <w:r>
        <w:rPr>
          <w:rFonts w:hint="eastAsia" w:ascii="宋体" w:hAnsi="宋体" w:cs="宋体"/>
        </w:rPr>
        <w:t xml:space="preserve">、因不可抗力致使不能实现合同目的，未受不可抗力影响的一方有权解除合同；</w:t>
      </w:r>
      <w:r/>
    </w:p>
    <w:p>
      <w:pPr>
        <w:ind w:firstLine="420"/>
        <w:jc w:val="left"/>
        <w:spacing w:line="360" w:lineRule="auto"/>
        <w:rPr>
          <w:rFonts w:ascii="宋体" w:hAnsi="宋体" w:cs="宋体"/>
        </w:rPr>
      </w:pPr>
      <w:r>
        <w:rPr>
          <w:rFonts w:hint="eastAsia" w:ascii="宋体" w:hAnsi="宋体" w:cs="宋体"/>
        </w:rPr>
        <w:t xml:space="preserve">1.2</w:t>
      </w:r>
      <w:r>
        <w:rPr>
          <w:rFonts w:hint="eastAsia" w:ascii="宋体" w:hAnsi="宋体" w:cs="宋体"/>
        </w:rPr>
        <w:t xml:space="preserve">、因合同一方违约导致合同不能履行，另一方有权解除合同；</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、有权解除合同的一方，应当在违约事实或不可抗力发生之后三十天内书面通知对方以主张解除合同，合同在书面通知到达对方时解除。</w:t>
      </w:r>
      <w:r/>
    </w:p>
    <w:p>
      <w:pPr>
        <w:ind w:firstLine="420"/>
        <w:jc w:val="left"/>
        <w:spacing w:line="360" w:lineRule="auto"/>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除合同另有约定外，乙方不得擅自解除合同，否则除应退还甲方全部已支付款项外，还应当承担合同总金额</w:t>
      </w:r>
      <w:r>
        <w:rPr>
          <w:rFonts w:hint="eastAsia" w:ascii="宋体" w:hAnsi="宋体" w:cs="宋体"/>
        </w:rPr>
        <w:t xml:space="preserve">30%</w:t>
      </w:r>
      <w:r>
        <w:rPr>
          <w:rFonts w:hint="eastAsia" w:ascii="宋体" w:hAnsi="宋体" w:cs="宋体"/>
        </w:rPr>
        <w:t xml:space="preserve">的违约金，违约金不足以弥补损失的应当补足</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九、索赔：</w:t>
      </w:r>
      <w:r/>
    </w:p>
    <w:p>
      <w:pPr>
        <w:ind w:firstLine="420"/>
        <w:spacing w:line="360" w:lineRule="auto"/>
        <w:tabs>
          <w:tab w:val="left" w:pos="900" w:leader="none"/>
        </w:tabs>
        <w:rPr>
          <w:rFonts w:ascii="宋体" w:hAnsi="宋体" w:cs="宋体"/>
        </w:rPr>
      </w:pPr>
      <w:r>
        <w:rPr>
          <w:rFonts w:hint="eastAsia" w:ascii="宋体" w:hAnsi="宋体" w:cs="宋体"/>
        </w:rPr>
        <w:t xml:space="preserve">（一）甲方有权根据产品质量检验机构或其它有权部门出具的检验证书向乙方提出索赔。</w:t>
      </w:r>
      <w:r/>
    </w:p>
    <w:p>
      <w:pPr>
        <w:ind w:firstLine="420"/>
        <w:spacing w:line="360" w:lineRule="auto"/>
        <w:tabs>
          <w:tab w:val="left" w:pos="900" w:leader="none"/>
        </w:tabs>
        <w:rPr>
          <w:rFonts w:ascii="宋体" w:hAnsi="宋体" w:cs="宋体"/>
        </w:rPr>
      </w:pPr>
      <w:r>
        <w:rPr>
          <w:rFonts w:hint="eastAsia" w:ascii="宋体" w:hAnsi="宋体" w:cs="宋体"/>
        </w:rPr>
        <w:t xml:space="preserve">（二）合同货物如发生由于制造、运输、工艺或材料缺陷而造成的质量问题，乙方必须按上述售后服务条款规定的时间内作出答复及派遣专业工作人员到现场处理。如果乙方对甲方提出的索赔负有责任，乙方应负责修理、更换或退货，并承担由此发生的一切损失和费用。如逾期不予答复和处理，则视为上述索赔已</w:t>
      </w:r>
      <w:r>
        <w:rPr>
          <w:rFonts w:hint="eastAsia" w:ascii="宋体" w:hAnsi="宋体" w:cs="宋体"/>
        </w:rPr>
        <w:t xml:space="preserve">被接受，乙方应承担由此发生的一切损失和费用。</w:t>
      </w:r>
      <w:r/>
    </w:p>
    <w:p>
      <w:pPr>
        <w:ind w:firstLine="420"/>
        <w:spacing w:line="360" w:lineRule="auto"/>
        <w:tabs>
          <w:tab w:val="left" w:pos="900" w:leader="none"/>
        </w:tabs>
        <w:rPr>
          <w:rFonts w:ascii="宋体" w:hAnsi="宋体" w:cs="宋体"/>
        </w:rPr>
      </w:pPr>
      <w:r>
        <w:rPr>
          <w:rFonts w:hint="eastAsia" w:ascii="宋体" w:hAnsi="宋体" w:cs="宋体"/>
        </w:rPr>
        <w:t xml:space="preserve">（三）在本合同执行过程中，如由于乙方原因造成甲方或第三人人身伤害，或因乙方的故意行为或重大过失致使甲方或第三人财产损失的，乙方应依法承担赔偿责任。</w:t>
      </w:r>
      <w:r/>
    </w:p>
    <w:p>
      <w:pPr>
        <w:spacing w:line="360" w:lineRule="auto"/>
        <w:rPr>
          <w:rFonts w:ascii="宋体" w:hAnsi="宋体" w:cs="宋体"/>
          <w:bCs/>
        </w:rPr>
      </w:pPr>
      <w:r>
        <w:rPr>
          <w:rFonts w:hint="eastAsia" w:ascii="宋体" w:hAnsi="宋体" w:cs="宋体"/>
          <w:b/>
          <w:bCs/>
          <w:szCs w:val="28"/>
          <w:lang w:val="zh-CN"/>
        </w:rPr>
        <w:t xml:space="preserve">十、</w:t>
      </w:r>
      <w:r>
        <w:rPr>
          <w:rFonts w:hint="eastAsia" w:ascii="宋体" w:hAnsi="宋体" w:cs="宋体"/>
          <w:b/>
        </w:rPr>
        <w:t xml:space="preserve">合同生效及其它</w:t>
      </w:r>
      <w:r/>
    </w:p>
    <w:p>
      <w:pPr>
        <w:ind w:firstLine="422"/>
        <w:spacing w:line="360" w:lineRule="auto"/>
        <w:rPr>
          <w:rFonts w:ascii="宋体" w:hAnsi="宋体" w:cs="宋体"/>
          <w:lang w:val="zh-CN"/>
        </w:rPr>
      </w:pPr>
      <w:r>
        <w:rPr>
          <w:rFonts w:hint="eastAsia" w:ascii="宋体" w:hAnsi="宋体" w:cs="宋体"/>
        </w:rPr>
        <w:t xml:space="preserve"> 1</w:t>
      </w:r>
      <w:r>
        <w:rPr>
          <w:rFonts w:hint="eastAsia" w:ascii="宋体" w:hAnsi="宋体" w:cs="宋体"/>
        </w:rPr>
        <w:t xml:space="preserve">、</w:t>
      </w:r>
      <w:r>
        <w:rPr>
          <w:rFonts w:hint="eastAsia" w:ascii="宋体" w:hAnsi="宋体" w:cs="宋体"/>
          <w:lang w:val="zh-CN"/>
        </w:rPr>
        <w:t xml:space="preserve">本合同经甲乙双方法定代表人或其委托代理人签字并加盖公章（或合同章）后生效。</w:t>
      </w:r>
      <w:r/>
    </w:p>
    <w:p>
      <w:pPr>
        <w:ind w:firstLine="422"/>
        <w:spacing w:line="360" w:lineRule="auto"/>
        <w:rPr>
          <w:rFonts w:ascii="宋体" w:hAnsi="宋体" w:cs="宋体"/>
        </w:rPr>
      </w:pPr>
      <w:r>
        <w:rPr>
          <w:rFonts w:hint="eastAsia" w:ascii="宋体" w:hAnsi="宋体" w:cs="宋体"/>
        </w:rPr>
        <w:t xml:space="preserve">  2</w:t>
      </w:r>
      <w:r>
        <w:rPr>
          <w:rFonts w:hint="eastAsia" w:ascii="宋体" w:hAnsi="宋体" w:cs="宋体"/>
        </w:rPr>
        <w:t xml:space="preserve">、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2"/>
        <w:spacing w:line="360" w:lineRule="auto"/>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争</w:t>
      </w:r>
      <w:r>
        <w:rPr>
          <w:rFonts w:hint="eastAsia" w:ascii="宋体" w:hAnsi="宋体" w:cs="宋体"/>
        </w:rPr>
        <w:t xml:space="preserve">议的解决：</w:t>
      </w:r>
      <w:r>
        <w:rPr>
          <w:rFonts w:hint="eastAsia" w:ascii="宋体" w:hAnsi="宋体"/>
          <w:szCs w:val="21"/>
        </w:rPr>
        <w:t xml:space="preserve">甲乙双方因合同发生争议，应在招标代理机构的主持下进行调解，协商不成，任何一方可以</w:t>
      </w:r>
      <w:r>
        <w:rPr>
          <w:rFonts w:hint="eastAsia" w:ascii="宋体" w:hAnsi="宋体"/>
          <w:szCs w:val="21"/>
        </w:rPr>
        <w:t xml:space="preserve">向</w:t>
      </w:r>
      <w:r>
        <w:rPr>
          <w:rFonts w:hint="eastAsia" w:ascii="宋体" w:hAnsi="宋体"/>
          <w:szCs w:val="21"/>
        </w:rPr>
        <w:t xml:space="preserve">甲方所在地人民法院起诉。违约方承担由此产生的费用（包括但不限于律师费、诉讼费、保全费、保险费、差旅费等）</w:t>
      </w:r>
      <w:r>
        <w:rPr>
          <w:rFonts w:hint="eastAsia" w:ascii="宋体" w:hAnsi="宋体"/>
          <w:szCs w:val="21"/>
        </w:rPr>
        <w:t xml:space="preserve">。</w:t>
      </w:r>
      <w:r/>
    </w:p>
    <w:p>
      <w:pPr>
        <w:ind w:firstLine="422"/>
        <w:spacing w:line="360" w:lineRule="auto"/>
        <w:rPr>
          <w:rFonts w:ascii="宋体" w:hAnsi="宋体" w:cs="宋体"/>
        </w:rPr>
      </w:pPr>
      <w:r>
        <w:rPr>
          <w:rFonts w:hint="eastAsia" w:ascii="宋体" w:hAnsi="宋体" w:cs="宋体"/>
        </w:rPr>
        <w:t xml:space="preserve">4</w:t>
      </w:r>
      <w:r>
        <w:rPr>
          <w:rFonts w:hint="eastAsia" w:ascii="宋体" w:hAnsi="宋体" w:cs="宋体"/>
        </w:rPr>
        <w:t xml:space="preserve">、</w:t>
      </w:r>
      <w:r>
        <w:rPr>
          <w:rFonts w:hint="eastAsia" w:ascii="宋体" w:hAnsi="宋体" w:cs="宋体"/>
        </w:rPr>
        <w:t xml:space="preserve">未尽事宜：本合同未尽事宜应按《中华人民共和国民法典》、《中华人民共和国政府采购法》以及其同相关法律、法规之规定解释。</w:t>
      </w:r>
      <w:r/>
    </w:p>
    <w:p>
      <w:pPr>
        <w:ind w:firstLine="422"/>
        <w:spacing w:line="360" w:lineRule="auto"/>
        <w:rPr>
          <w:rFonts w:ascii="宋体" w:hAnsi="宋体" w:cs="宋体"/>
          <w:lang w:val="zh-CN"/>
        </w:rPr>
      </w:pPr>
      <w:r>
        <w:rPr>
          <w:rFonts w:hint="eastAsia" w:ascii="宋体" w:hAnsi="宋体" w:cs="宋体"/>
        </w:rPr>
        <w:t xml:space="preserve">5</w:t>
      </w:r>
      <w:r>
        <w:rPr>
          <w:rFonts w:hint="eastAsia" w:ascii="宋体" w:hAnsi="宋体" w:cs="宋体"/>
        </w:rPr>
        <w:t xml:space="preserve">、本合同一式肆份，甲方贰份、乙方壹份、招标代理机构执壹份，具备同等法律效力</w:t>
      </w:r>
      <w:r>
        <w:rPr>
          <w:rFonts w:hint="eastAsia" w:ascii="宋体" w:hAnsi="宋体" w:cs="宋体"/>
          <w:lang w:val="zh-CN"/>
        </w:rPr>
        <w:t xml:space="preserve">。</w:t>
      </w:r>
      <w:r/>
    </w:p>
    <w:p>
      <w:pPr>
        <w:ind w:firstLine="422"/>
        <w:spacing w:line="360" w:lineRule="auto"/>
        <w:rPr>
          <w:rFonts w:ascii="宋体" w:hAnsi="宋体" w:cs="宋体"/>
          <w:lang w:val="zh-CN"/>
        </w:rPr>
      </w:pPr>
      <w:r>
        <w:rPr>
          <w:rFonts w:ascii="宋体" w:hAnsi="宋体" w:cs="宋体"/>
          <w:lang w:val="zh-CN"/>
        </w:rPr>
      </w:r>
      <w:r/>
    </w:p>
    <w:p>
      <w:pPr>
        <w:pStyle w:val="1001"/>
        <w:ind w:firstLine="400"/>
        <w:rPr>
          <w:lang w:val="zh-CN"/>
        </w:rPr>
      </w:pPr>
      <w:r>
        <w:rPr>
          <w:lang w:val="zh-CN"/>
        </w:rPr>
      </w:r>
      <w:r/>
    </w:p>
    <w:p>
      <w:pPr>
        <w:spacing w:line="480" w:lineRule="auto"/>
        <w:tabs>
          <w:tab w:val="left" w:pos="0" w:leader="none"/>
        </w:tabs>
        <w:rPr>
          <w:rFonts w:ascii="宋体" w:hAnsi="宋体"/>
          <w:b/>
          <w:bCs/>
          <w:szCs w:val="21"/>
        </w:rPr>
      </w:pPr>
      <w:r>
        <w:rPr>
          <w:rFonts w:hint="eastAsia" w:ascii="宋体" w:hAnsi="宋体"/>
          <w:b/>
          <w:bCs/>
          <w:szCs w:val="21"/>
          <w:lang w:val="zh-CN"/>
        </w:rPr>
        <w:t xml:space="preserve">甲方</w:t>
      </w:r>
      <w:r>
        <w:rPr>
          <w:rFonts w:ascii="宋体" w:hAnsi="宋体"/>
          <w:b/>
          <w:bCs/>
          <w:szCs w:val="21"/>
        </w:rPr>
        <w:t xml:space="preserve">(</w:t>
      </w:r>
      <w:r>
        <w:rPr>
          <w:rFonts w:hint="eastAsia" w:ascii="宋体" w:hAnsi="宋体"/>
          <w:b/>
          <w:bCs/>
          <w:szCs w:val="21"/>
          <w:lang w:val="zh-CN"/>
        </w:rPr>
        <w:t xml:space="preserve">公章或合同章</w:t>
      </w:r>
      <w:r>
        <w:rPr>
          <w:rFonts w:ascii="宋体" w:hAnsi="宋体"/>
          <w:b/>
          <w:bCs/>
          <w:szCs w:val="21"/>
        </w:rPr>
        <w:t xml:space="preserve">)</w:t>
      </w:r>
      <w:r>
        <w:rPr>
          <w:rFonts w:hint="eastAsia" w:ascii="宋体" w:hAnsi="宋体"/>
          <w:b/>
          <w:bCs/>
          <w:szCs w:val="21"/>
        </w:rPr>
        <w:t xml:space="preserve">：</w:t>
      </w:r>
      <w:r>
        <w:rPr>
          <w:rFonts w:hint="eastAsia" w:ascii="宋体" w:hAnsi="宋体"/>
          <w:b/>
          <w:bCs/>
          <w:szCs w:val="21"/>
        </w:rPr>
        <w:t xml:space="preserve">                        </w:t>
      </w:r>
      <w:r>
        <w:rPr>
          <w:rFonts w:hint="eastAsia" w:ascii="宋体" w:hAnsi="宋体"/>
          <w:b/>
          <w:bCs/>
          <w:szCs w:val="21"/>
          <w:lang w:val="zh-CN"/>
        </w:rPr>
        <w:t xml:space="preserve">乙方</w:t>
      </w:r>
      <w:r>
        <w:rPr>
          <w:rFonts w:hint="eastAsia" w:ascii="宋体" w:hAnsi="宋体"/>
          <w:b/>
          <w:bCs/>
          <w:szCs w:val="21"/>
        </w:rPr>
        <w:t xml:space="preserve">（</w:t>
      </w:r>
      <w:r>
        <w:rPr>
          <w:rFonts w:hint="eastAsia" w:ascii="宋体" w:hAnsi="宋体"/>
          <w:b/>
          <w:bCs/>
          <w:szCs w:val="21"/>
          <w:lang w:val="zh-CN"/>
        </w:rPr>
        <w:t xml:space="preserve">公章或合同章</w:t>
      </w:r>
      <w:r>
        <w:rPr>
          <w:rFonts w:hint="eastAsia" w:ascii="宋体" w:hAnsi="宋体"/>
          <w:b/>
          <w:bCs/>
          <w:szCs w:val="21"/>
        </w:rPr>
        <w:t xml:space="preserve">）：</w:t>
      </w:r>
      <w:r/>
    </w:p>
    <w:p>
      <w:pPr>
        <w:pStyle w:val="1001"/>
        <w:ind w:firstLine="400"/>
      </w:pPr>
      <w:r/>
      <w:r/>
    </w:p>
    <w:p>
      <w:pPr>
        <w:spacing w:line="480" w:lineRule="auto"/>
        <w:tabs>
          <w:tab w:val="left" w:pos="0" w:leader="none"/>
        </w:tabs>
        <w:rPr>
          <w:rFonts w:ascii="宋体" w:hAnsi="宋体"/>
          <w:b/>
          <w:bCs/>
          <w:szCs w:val="21"/>
          <w:lang w:val="zh-CN"/>
        </w:rPr>
      </w:pPr>
      <w:r>
        <w:rPr>
          <w:rFonts w:hint="eastAsia" w:ascii="宋体" w:hAnsi="宋体"/>
          <w:b/>
          <w:bCs/>
          <w:szCs w:val="21"/>
        </w:rPr>
        <w:t xml:space="preserve">法定代表人或</w:t>
      </w:r>
      <w:r>
        <w:rPr>
          <w:rFonts w:hint="eastAsia" w:ascii="宋体" w:hAnsi="宋体"/>
          <w:b/>
          <w:bCs/>
          <w:szCs w:val="21"/>
          <w:lang w:val="zh-CN"/>
        </w:rPr>
        <w:t xml:space="preserve">授权代理人（签字或盖章）：</w:t>
      </w:r>
      <w:r>
        <w:rPr>
          <w:rFonts w:ascii="宋体" w:hAnsi="宋体"/>
          <w:b/>
          <w:bCs/>
          <w:szCs w:val="21"/>
          <w:lang w:val="zh-CN"/>
        </w:rPr>
        <w:tab/>
      </w:r>
      <w:r>
        <w:rPr>
          <w:rFonts w:ascii="宋体" w:hAnsi="宋体"/>
          <w:b/>
          <w:bCs/>
          <w:szCs w:val="21"/>
          <w:lang w:val="zh-CN"/>
        </w:rPr>
        <w:tab/>
      </w:r>
      <w:r>
        <w:rPr>
          <w:rFonts w:hint="eastAsia" w:ascii="宋体" w:hAnsi="宋体"/>
          <w:b/>
          <w:bCs/>
          <w:szCs w:val="21"/>
        </w:rPr>
        <w:t xml:space="preserve">法定代表人或</w:t>
      </w:r>
      <w:r>
        <w:rPr>
          <w:rFonts w:hint="eastAsia" w:ascii="宋体" w:hAnsi="宋体"/>
          <w:b/>
          <w:bCs/>
          <w:szCs w:val="21"/>
          <w:lang w:val="zh-CN"/>
        </w:rPr>
        <w:t xml:space="preserve">授权代理人（签字或盖章）：</w:t>
      </w:r>
      <w:r>
        <w:rPr>
          <w:rFonts w:ascii="宋体" w:hAnsi="宋体"/>
          <w:b/>
          <w:bCs/>
          <w:szCs w:val="21"/>
          <w:lang w:val="zh-CN"/>
        </w:rPr>
        <w:tab/>
      </w:r>
      <w:r/>
    </w:p>
    <w:p>
      <w:pPr>
        <w:pStyle w:val="1002"/>
        <w:ind w:firstLine="420"/>
      </w:pPr>
      <w:r/>
      <w:r/>
    </w:p>
    <w:p>
      <w:pPr>
        <w:spacing w:line="360" w:lineRule="auto"/>
        <w:rPr>
          <w:rFonts w:ascii="宋体" w:hAnsi="宋体" w:cs="宋体"/>
          <w:szCs w:val="21"/>
        </w:rPr>
      </w:pPr>
      <w:r>
        <w:rPr>
          <w:rFonts w:hint="eastAsia" w:ascii="宋体" w:hAnsi="宋体"/>
          <w:b/>
          <w:bCs/>
          <w:szCs w:val="21"/>
        </w:rPr>
        <w:t xml:space="preserve">合同签订日期：</w:t>
      </w:r>
      <w:r>
        <w:rPr>
          <w:rFonts w:hint="eastAsia" w:ascii="宋体" w:hAnsi="宋体"/>
          <w:b/>
          <w:bCs/>
          <w:szCs w:val="21"/>
        </w:rPr>
        <w:t xml:space="preserve"> </w:t>
      </w:r>
      <w:r>
        <w:rPr>
          <w:rFonts w:hint="eastAsia" w:ascii="宋体" w:hAnsi="宋体"/>
          <w:b/>
          <w:bCs/>
          <w:szCs w:val="21"/>
          <w:lang w:val="zh-CN"/>
        </w:rPr>
        <w:t xml:space="preserve">     </w:t>
      </w:r>
      <w:r>
        <w:rPr>
          <w:rFonts w:hint="eastAsia" w:ascii="宋体" w:hAnsi="宋体"/>
          <w:b/>
          <w:bCs/>
          <w:szCs w:val="21"/>
          <w:lang w:val="zh-CN"/>
        </w:rPr>
        <w:t xml:space="preserve">年月日</w:t>
      </w:r>
      <w:r>
        <w:rPr>
          <w:rFonts w:hint="eastAsia" w:ascii="宋体" w:hAnsi="宋体"/>
          <w:b/>
          <w:bCs/>
          <w:szCs w:val="21"/>
          <w:lang w:val="zh-CN"/>
        </w:rPr>
        <w:t xml:space="preserve">                  </w:t>
      </w:r>
      <w:r>
        <w:rPr>
          <w:rFonts w:hint="eastAsia" w:ascii="宋体" w:hAnsi="宋体"/>
          <w:b/>
          <w:bCs/>
          <w:szCs w:val="21"/>
        </w:rPr>
        <w:t xml:space="preserve">合同签订日期：</w:t>
      </w:r>
      <w:r>
        <w:rPr>
          <w:rFonts w:hint="eastAsia" w:ascii="宋体" w:hAnsi="宋体"/>
          <w:b/>
          <w:bCs/>
          <w:szCs w:val="21"/>
        </w:rPr>
        <w:t xml:space="preserve"> </w:t>
      </w:r>
      <w:r>
        <w:rPr>
          <w:rFonts w:hint="eastAsia" w:ascii="宋体" w:hAnsi="宋体"/>
          <w:b/>
          <w:bCs/>
          <w:szCs w:val="21"/>
          <w:lang w:val="zh-CN"/>
        </w:rPr>
        <w:t xml:space="preserve">     </w:t>
      </w:r>
      <w:r>
        <w:rPr>
          <w:rFonts w:hint="eastAsia" w:ascii="宋体" w:hAnsi="宋体"/>
          <w:b/>
          <w:bCs/>
          <w:szCs w:val="21"/>
          <w:lang w:val="zh-CN"/>
        </w:rPr>
        <w:t xml:space="preserve">年月日</w:t>
      </w:r>
      <w:r/>
    </w:p>
    <w:p>
      <w:pPr>
        <w:pStyle w:val="981"/>
        <w:ind w:firstLine="522"/>
        <w:spacing w:line="360" w:lineRule="auto"/>
      </w:pPr>
      <w:r/>
      <w:r/>
    </w:p>
    <w:p>
      <w:pPr>
        <w:pStyle w:val="981"/>
        <w:ind w:firstLine="522"/>
        <w:spacing w:line="360" w:lineRule="auto"/>
      </w:pPr>
      <w:r/>
      <w:r/>
    </w:p>
    <w:p>
      <w:pPr>
        <w:pStyle w:val="983"/>
        <w:ind w:firstLine="640"/>
        <w:jc w:val="center"/>
        <w:pageBreakBefore/>
        <w:spacing w:line="360" w:lineRule="auto"/>
        <w:tabs>
          <w:tab w:val="right" w:pos="8302" w:leader="dot"/>
        </w:tabs>
        <w:rPr>
          <w:rFonts w:ascii="宋体" w:hAnsi="宋体" w:eastAsia="宋体" w:cs="宋体"/>
          <w:b/>
          <w:sz w:val="32"/>
          <w:szCs w:val="32"/>
        </w:rPr>
      </w:pPr>
      <w:r>
        <w:rPr>
          <w:rStyle w:val="992"/>
          <w:rFonts w:hint="eastAsia" w:ascii="宋体" w:hAnsi="宋体" w:cs="宋体"/>
          <w:sz w:val="32"/>
          <w:szCs w:val="32"/>
        </w:rPr>
        <w:t xml:space="preserve">第七章</w:t>
      </w:r>
      <w:r>
        <w:rPr>
          <w:rStyle w:val="992"/>
          <w:rFonts w:hint="eastAsia" w:ascii="宋体" w:hAnsi="宋体" w:cs="宋体"/>
          <w:sz w:val="32"/>
          <w:szCs w:val="32"/>
        </w:rPr>
        <w:t xml:space="preserve">  </w:t>
      </w:r>
      <w:r>
        <w:rPr>
          <w:rStyle w:val="992"/>
          <w:rFonts w:hint="eastAsia" w:ascii="宋体" w:hAnsi="宋体" w:cs="宋体"/>
          <w:sz w:val="32"/>
          <w:szCs w:val="32"/>
        </w:rPr>
        <w:t xml:space="preserve">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2"/>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．评标委员会各成员独立对每个进入打分程序的有效投标单位的标书技术和资质部分以打分的形式进行评审和评价。</w:t>
      </w:r>
      <w:r>
        <w:rPr>
          <w:rFonts w:hint="eastAsia" w:ascii="宋体" w:hAnsi="宋体" w:cs="宋体"/>
          <w:szCs w:val="21"/>
        </w:rPr>
        <w:t xml:space="preserve"> </w:t>
      </w:r>
      <w:r/>
    </w:p>
    <w:p>
      <w:pPr>
        <w:ind w:firstLine="422"/>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．对评委的评分</w:t>
      </w:r>
      <w:r>
        <w:rPr>
          <w:rFonts w:hint="eastAsia" w:ascii="宋体" w:hAnsi="宋体" w:cs="宋体"/>
          <w:szCs w:val="21"/>
        </w:rPr>
        <w:t xml:space="preserve">(</w:t>
      </w:r>
      <w:r>
        <w:rPr>
          <w:rFonts w:hint="eastAsia" w:ascii="宋体" w:hAnsi="宋体" w:cs="宋体"/>
          <w:szCs w:val="21"/>
        </w:rPr>
        <w:t xml:space="preserve">除价格分外</w:t>
      </w:r>
      <w:r>
        <w:rPr>
          <w:rFonts w:hint="eastAsia" w:ascii="宋体" w:hAnsi="宋体" w:cs="宋体"/>
          <w:szCs w:val="21"/>
        </w:rPr>
        <w:t xml:space="preserve">)</w:t>
      </w:r>
      <w:r>
        <w:rPr>
          <w:rFonts w:hint="eastAsia" w:ascii="宋体" w:hAnsi="宋体" w:cs="宋体"/>
          <w:szCs w:val="21"/>
        </w:rPr>
        <w:t xml:space="preserve">进行统计汇总，直接算术平均计算得分，计算出每个投标单位的得分（四舍五入保留两位小数），加上价格得分即为每个投标单位的综合得分（四舍五入保留两位小数）。</w:t>
      </w:r>
      <w:r>
        <w:rPr>
          <w:rFonts w:hint="eastAsia" w:ascii="宋体" w:hAnsi="宋体" w:cs="宋体"/>
          <w:szCs w:val="21"/>
        </w:rPr>
        <w:t xml:space="preserve"> </w:t>
      </w:r>
      <w:r/>
    </w:p>
    <w:p>
      <w:pPr>
        <w:ind w:firstLine="422"/>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．如出现评标总得分最高的投标单位有两个或两个以上的，以实际投标报价较低者优先作为中标单位，如果实际投标报价也相同的，则由评标委员会以抽签方式确定中标单位。</w:t>
      </w:r>
      <w:r/>
    </w:p>
    <w:p>
      <w:pPr>
        <w:ind w:firstLine="422"/>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b/>
          <w:bCs/>
          <w:szCs w:val="21"/>
        </w:rPr>
        <w:t xml:space="preserve">本项目核心产品为</w:t>
      </w:r>
      <w:r>
        <w:rPr>
          <w:rFonts w:hint="eastAsia" w:ascii="宋体" w:hAnsi="宋体" w:cs="宋体"/>
          <w:b/>
          <w:bCs/>
          <w:szCs w:val="21"/>
        </w:rPr>
        <w:t xml:space="preserve">消防用红外热像仪</w:t>
      </w:r>
      <w:r>
        <w:rPr>
          <w:rFonts w:hint="eastAsia" w:ascii="宋体" w:hAnsi="宋体" w:cs="宋体"/>
          <w:szCs w:val="21"/>
        </w:rPr>
        <w:t xml:space="preserve">。</w:t>
      </w:r>
      <w:r>
        <w:rPr>
          <w:rFonts w:hint="eastAsia" w:ascii="宋体" w:hAnsi="宋体"/>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rPr>
        <w:t xml:space="preserve">非单一产品采购项目，多家投标人提供的核心产品品牌相同的，按照此规定处理。</w:t>
      </w:r>
      <w:r/>
    </w:p>
    <w:p>
      <w:pPr>
        <w:spacing w:line="360" w:lineRule="auto"/>
        <w:rPr>
          <w:rFonts w:hint="eastAsia" w:ascii="宋体" w:hAnsi="宋体" w:cs="宋体"/>
          <w:szCs w:val="21"/>
        </w:rPr>
      </w:pPr>
      <w:r>
        <w:rPr>
          <w:rFonts w:hint="eastAsia" w:ascii="宋体" w:hAnsi="宋体" w:cs="宋体"/>
          <w:b/>
          <w:szCs w:val="21"/>
          <w:lang w:val="zh-CN"/>
        </w:rPr>
        <w:t xml:space="preserve">二、评分标准：</w:t>
      </w:r>
      <w:r/>
    </w:p>
    <w:p>
      <w:pPr>
        <w:ind w:firstLine="422"/>
        <w:spacing w:line="360" w:lineRule="auto"/>
        <w:rPr>
          <w:rFonts w:hint="eastAsia" w:ascii="宋体" w:hAnsi="宋体" w:cs="宋体"/>
          <w:szCs w:val="21"/>
        </w:rPr>
      </w:pPr>
      <w:r>
        <w:rPr>
          <w:rFonts w:hint="eastAsia" w:ascii="宋体" w:hAnsi="宋体" w:cs="宋体"/>
          <w:b/>
          <w:bCs/>
          <w:szCs w:val="21"/>
          <w:lang w:val="zh-CN"/>
        </w:rPr>
        <w:t xml:space="preserve">（一）价格分：最高为</w:t>
      </w:r>
      <w:r>
        <w:rPr>
          <w:rFonts w:hint="eastAsia" w:ascii="宋体" w:hAnsi="宋体" w:cs="宋体"/>
          <w:b/>
          <w:bCs/>
          <w:szCs w:val="21"/>
          <w:lang w:val="zh-CN"/>
        </w:rPr>
        <w:t xml:space="preserve">30</w:t>
      </w:r>
      <w:r>
        <w:rPr>
          <w:rFonts w:hint="eastAsia" w:ascii="宋体" w:hAnsi="宋体" w:cs="宋体"/>
          <w:b/>
          <w:bCs/>
          <w:szCs w:val="21"/>
          <w:lang w:val="zh-CN"/>
        </w:rPr>
        <w:t xml:space="preserve">分</w:t>
      </w:r>
      <w:r/>
    </w:p>
    <w:p>
      <w:pPr>
        <w:ind w:firstLine="422"/>
        <w:spacing w:line="360" w:lineRule="auto"/>
        <w:rPr>
          <w:rFonts w:ascii="宋体" w:hAnsi="宋体" w:cs="宋体"/>
          <w:szCs w:val="21"/>
        </w:rPr>
      </w:pPr>
      <w:r>
        <w:rPr>
          <w:rFonts w:hint="eastAsia" w:ascii="宋体" w:hAnsi="宋体" w:cs="宋体"/>
          <w:szCs w:val="21"/>
          <w:lang w:val="zh-CN"/>
        </w:rPr>
        <w:t xml:space="preserve">第一步：投标总报价低于或等于采购预算价格的，为有效投标报价。超采购预算的投标报价为无效投标报价。无效投标报价的投标文件不得中标。</w:t>
      </w:r>
      <w:r/>
    </w:p>
    <w:p>
      <w:pPr>
        <w:ind w:firstLine="422"/>
        <w:spacing w:line="360" w:lineRule="auto"/>
        <w:rPr>
          <w:rFonts w:ascii="宋体" w:hAnsi="宋体" w:cs="宋体"/>
          <w:szCs w:val="21"/>
        </w:rPr>
      </w:pPr>
      <w:r>
        <w:rPr>
          <w:rFonts w:hint="eastAsia" w:ascii="宋体" w:hAnsi="宋体" w:cs="宋体"/>
          <w:szCs w:val="21"/>
          <w:lang w:val="zh-CN"/>
        </w:rPr>
        <w:t xml:space="preserve">第二步：价格分采用低价优先法计算，即满足招标文件要求且投标价格最低的投标报价为评标基准价（报</w:t>
      </w:r>
      <w:r>
        <w:rPr>
          <w:rFonts w:hint="eastAsia" w:ascii="宋体" w:hAnsi="宋体" w:cs="宋体"/>
          <w:szCs w:val="21"/>
          <w:lang w:val="zh-CN"/>
        </w:rPr>
        <w:t xml:space="preserve">价按评审价格调整后的价格为最低价的作为评标基准价，中标金额则以实际投标报价为准），其价格分为满分。其他投标人的价格分统一按照下列公式计算：</w:t>
      </w:r>
      <w:r/>
    </w:p>
    <w:p>
      <w:pPr>
        <w:ind w:firstLine="422"/>
        <w:spacing w:line="360" w:lineRule="auto"/>
        <w:rPr>
          <w:rFonts w:ascii="宋体" w:hAnsi="宋体" w:cs="宋体"/>
          <w:szCs w:val="21"/>
        </w:rPr>
      </w:pPr>
      <w:r>
        <w:rPr>
          <w:rFonts w:hint="eastAsia" w:ascii="宋体" w:hAnsi="宋体" w:cs="宋体"/>
          <w:szCs w:val="21"/>
          <w:lang w:val="zh-CN"/>
        </w:rPr>
        <w:t xml:space="preserve">投标报价得分</w:t>
      </w:r>
      <w:r>
        <w:rPr>
          <w:rFonts w:hint="eastAsia" w:ascii="宋体" w:hAnsi="宋体" w:cs="宋体"/>
          <w:szCs w:val="21"/>
          <w:lang w:val="zh-CN"/>
        </w:rPr>
        <w:t xml:space="preserve">=</w:t>
      </w:r>
      <w:r>
        <w:rPr>
          <w:rFonts w:hint="eastAsia" w:ascii="宋体" w:hAnsi="宋体" w:cs="宋体"/>
          <w:szCs w:val="21"/>
          <w:lang w:val="zh-CN"/>
        </w:rPr>
        <w:t xml:space="preserve">（评标基准价</w:t>
      </w:r>
      <w:r>
        <w:rPr>
          <w:rFonts w:hint="eastAsia" w:ascii="宋体" w:hAnsi="宋体" w:cs="宋体"/>
          <w:szCs w:val="21"/>
          <w:lang w:val="zh-CN"/>
        </w:rPr>
        <w:t xml:space="preserve">/</w:t>
      </w:r>
      <w:r>
        <w:rPr>
          <w:rFonts w:hint="eastAsia" w:ascii="宋体" w:hAnsi="宋体" w:cs="宋体"/>
          <w:szCs w:val="21"/>
          <w:lang w:val="zh-CN"/>
        </w:rPr>
        <w:t xml:space="preserve">投标报价）</w:t>
      </w:r>
      <w:r>
        <w:rPr>
          <w:rFonts w:hint="eastAsia" w:ascii="宋体" w:hAnsi="宋体" w:cs="宋体"/>
          <w:szCs w:val="21"/>
          <w:lang w:val="zh-CN"/>
        </w:rPr>
        <w:t xml:space="preserve">*</w:t>
      </w:r>
      <w:r>
        <w:rPr>
          <w:rFonts w:hint="eastAsia" w:ascii="宋体" w:hAnsi="宋体" w:cs="宋体"/>
          <w:szCs w:val="21"/>
          <w:lang w:val="zh-CN"/>
        </w:rPr>
        <w:t xml:space="preserve">价格权值</w:t>
      </w:r>
      <w:r>
        <w:rPr>
          <w:rFonts w:hint="eastAsia" w:ascii="宋体" w:hAnsi="宋体" w:cs="宋体"/>
          <w:szCs w:val="21"/>
          <w:lang w:val="zh-CN"/>
        </w:rPr>
        <w:t xml:space="preserve">*100</w:t>
      </w:r>
      <w:r>
        <w:rPr>
          <w:rFonts w:hint="eastAsia" w:ascii="宋体" w:hAnsi="宋体" w:cs="宋体"/>
          <w:szCs w:val="21"/>
          <w:lang w:val="zh-CN"/>
        </w:rPr>
        <w:t xml:space="preserve">，小数点后保留两位（价格权值为</w:t>
      </w:r>
      <w:r>
        <w:rPr>
          <w:rFonts w:hint="eastAsia" w:ascii="宋体" w:hAnsi="宋体" w:cs="宋体"/>
          <w:szCs w:val="21"/>
          <w:lang w:val="zh-CN"/>
        </w:rPr>
        <w:t xml:space="preserve">30%</w:t>
      </w:r>
      <w:r>
        <w:rPr>
          <w:rFonts w:hint="eastAsia" w:ascii="宋体" w:hAnsi="宋体" w:cs="宋体"/>
          <w:szCs w:val="21"/>
          <w:lang w:val="zh-CN"/>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（二）投标产品技术质量（</w:t>
      </w:r>
      <w:r>
        <w:rPr>
          <w:rFonts w:hint="eastAsia" w:ascii="宋体" w:hAnsi="宋体" w:cs="宋体"/>
          <w:b/>
          <w:szCs w:val="21"/>
        </w:rPr>
        <w:t xml:space="preserve">40</w:t>
      </w:r>
      <w:r>
        <w:rPr>
          <w:rFonts w:hint="eastAsia" w:ascii="宋体" w:hAnsi="宋体" w:cs="宋体"/>
          <w:b/>
          <w:szCs w:val="21"/>
        </w:rPr>
        <w:t xml:space="preserve">分）</w:t>
      </w:r>
      <w:r/>
    </w:p>
    <w:p>
      <w:pPr>
        <w:ind w:firstLine="420"/>
        <w:spacing w:line="360" w:lineRule="auto"/>
        <w:tabs>
          <w:tab w:val="left" w:pos="630" w:leader="none"/>
        </w:tabs>
        <w:rPr>
          <w:rFonts w:ascii="宋体" w:hAnsi="宋体" w:cs="宋体"/>
          <w:bCs/>
          <w:szCs w:val="21"/>
          <w:lang w:val="zh-CN"/>
        </w:rPr>
      </w:pPr>
      <w:r>
        <w:rPr>
          <w:rFonts w:hint="eastAsia" w:ascii="宋体" w:hAnsi="宋体" w:cs="宋体"/>
          <w:bCs/>
          <w:szCs w:val="21"/>
        </w:rPr>
        <w:t xml:space="preserve">1</w:t>
      </w:r>
      <w:r>
        <w:rPr>
          <w:rFonts w:hint="eastAsia" w:ascii="宋体" w:hAnsi="宋体" w:cs="宋体"/>
          <w:bCs/>
          <w:szCs w:val="21"/>
        </w:rPr>
        <w:t xml:space="preserve">、投标产品的技术参数、功能等符合情况：最高为</w:t>
      </w:r>
      <w:r>
        <w:rPr>
          <w:rFonts w:hint="eastAsia" w:ascii="宋体" w:hAnsi="宋体" w:cs="宋体"/>
          <w:bCs/>
          <w:szCs w:val="21"/>
        </w:rPr>
        <w:t xml:space="preserve">40</w:t>
      </w:r>
      <w:r>
        <w:rPr>
          <w:rFonts w:hint="eastAsia" w:ascii="宋体" w:hAnsi="宋体" w:cs="宋体"/>
          <w:bCs/>
          <w:szCs w:val="21"/>
        </w:rPr>
        <w:t xml:space="preserve">分</w:t>
      </w:r>
      <w:r/>
    </w:p>
    <w:p>
      <w:pPr>
        <w:ind w:firstLine="420"/>
        <w:spacing w:line="360" w:lineRule="auto"/>
        <w:tabs>
          <w:tab w:val="left" w:pos="630" w:leader="none"/>
        </w:tabs>
        <w:rPr>
          <w:rStyle w:val="1036"/>
          <w:rFonts w:ascii="宋体" w:hAnsi="宋体"/>
          <w:bCs/>
          <w:szCs w:val="21"/>
        </w:rPr>
      </w:pPr>
      <w:r>
        <w:rPr>
          <w:rStyle w:val="1036"/>
          <w:rFonts w:hint="eastAsia" w:ascii="宋体" w:hAnsi="宋体"/>
          <w:bCs/>
          <w:szCs w:val="21"/>
        </w:rPr>
        <w:t xml:space="preserve">投标单位所投产品的技术要求完全符合或优于招标文件的技术要求的得</w:t>
      </w:r>
      <w:r>
        <w:rPr>
          <w:rStyle w:val="1036"/>
          <w:rFonts w:hint="eastAsia" w:ascii="宋体" w:hAnsi="宋体"/>
          <w:bCs/>
          <w:szCs w:val="21"/>
        </w:rPr>
        <w:t xml:space="preserve">最高分</w:t>
      </w:r>
      <w:r>
        <w:rPr>
          <w:rStyle w:val="1036"/>
          <w:rFonts w:hint="eastAsia" w:ascii="宋体" w:hAnsi="宋体"/>
          <w:bCs/>
          <w:szCs w:val="21"/>
        </w:rPr>
        <w:t xml:space="preserve">40</w:t>
      </w:r>
      <w:r>
        <w:rPr>
          <w:rStyle w:val="1036"/>
          <w:rFonts w:hint="eastAsia" w:ascii="宋体" w:hAnsi="宋体"/>
          <w:bCs/>
          <w:szCs w:val="21"/>
        </w:rPr>
        <w:t xml:space="preserve">分，产品技术要求中标注“</w:t>
      </w:r>
      <w:r>
        <w:rPr>
          <w:rStyle w:val="1036"/>
          <w:rFonts w:hint="eastAsia" w:ascii="宋体" w:hAnsi="宋体" w:cs="宋体"/>
          <w:bCs/>
          <w:szCs w:val="21"/>
        </w:rPr>
        <w:t xml:space="preserve">★</w:t>
      </w:r>
      <w:r>
        <w:rPr>
          <w:rStyle w:val="1036"/>
          <w:rFonts w:hint="eastAsia" w:ascii="宋体" w:hAnsi="宋体"/>
          <w:bCs/>
          <w:szCs w:val="21"/>
        </w:rPr>
        <w:t xml:space="preserve">”的技术条款</w:t>
      </w:r>
      <w:r>
        <w:rPr>
          <w:rStyle w:val="1036"/>
          <w:rFonts w:hint="eastAsia" w:ascii="宋体" w:hAnsi="宋体"/>
          <w:bCs/>
          <w:szCs w:val="21"/>
        </w:rPr>
        <w:t xml:space="preserve">为必须满足项，否则为无效投标；</w:t>
      </w:r>
      <w:r>
        <w:rPr>
          <w:rStyle w:val="1036"/>
          <w:rFonts w:hint="eastAsia" w:ascii="宋体" w:hAnsi="宋体"/>
          <w:bCs/>
          <w:szCs w:val="21"/>
        </w:rPr>
        <w:t xml:space="preserve">标注“▲”的技术条款每负偏离一</w:t>
      </w:r>
      <w:r>
        <w:rPr>
          <w:rStyle w:val="1036"/>
          <w:rFonts w:hint="eastAsia" w:ascii="宋体" w:hAnsi="宋体"/>
          <w:bCs/>
          <w:szCs w:val="21"/>
        </w:rPr>
        <w:t xml:space="preserve">条</w:t>
      </w:r>
      <w:r>
        <w:rPr>
          <w:rStyle w:val="1036"/>
          <w:rFonts w:hint="eastAsia" w:ascii="宋体" w:hAnsi="宋体"/>
          <w:bCs/>
          <w:szCs w:val="21"/>
        </w:rPr>
        <w:t xml:space="preserve">扣</w:t>
      </w:r>
      <w:r>
        <w:rPr>
          <w:rStyle w:val="1036"/>
          <w:rFonts w:hint="eastAsia" w:ascii="宋体" w:hAnsi="宋体"/>
          <w:bCs/>
          <w:szCs w:val="21"/>
        </w:rPr>
        <w:t xml:space="preserve">1</w:t>
      </w:r>
      <w:r>
        <w:rPr>
          <w:rStyle w:val="1036"/>
          <w:rFonts w:hint="eastAsia" w:ascii="宋体" w:hAnsi="宋体"/>
          <w:bCs/>
          <w:szCs w:val="21"/>
        </w:rPr>
        <w:t xml:space="preserve">分；其他技术条款每负偏离一</w:t>
      </w:r>
      <w:r>
        <w:rPr>
          <w:rStyle w:val="1036"/>
          <w:rFonts w:hint="eastAsia" w:ascii="宋体" w:hAnsi="宋体"/>
          <w:bCs/>
          <w:szCs w:val="21"/>
        </w:rPr>
        <w:t xml:space="preserve">条</w:t>
      </w:r>
      <w:r>
        <w:rPr>
          <w:rStyle w:val="1036"/>
          <w:rFonts w:hint="eastAsia" w:ascii="宋体" w:hAnsi="宋体"/>
          <w:bCs/>
          <w:szCs w:val="21"/>
        </w:rPr>
        <w:t xml:space="preserve">扣</w:t>
      </w:r>
      <w:r>
        <w:rPr>
          <w:rStyle w:val="1036"/>
          <w:rFonts w:hint="eastAsia" w:ascii="宋体" w:hAnsi="宋体"/>
          <w:bCs/>
          <w:szCs w:val="21"/>
        </w:rPr>
        <w:t xml:space="preserve">0.</w:t>
      </w:r>
      <w:r>
        <w:rPr>
          <w:rStyle w:val="1036"/>
          <w:rFonts w:hint="eastAsia" w:ascii="宋体" w:hAnsi="宋体"/>
          <w:bCs/>
          <w:szCs w:val="21"/>
        </w:rPr>
        <w:t xml:space="preserve">5</w:t>
      </w:r>
      <w:r>
        <w:rPr>
          <w:rStyle w:val="1036"/>
          <w:rFonts w:hint="eastAsia" w:ascii="宋体" w:hAnsi="宋体"/>
          <w:bCs/>
          <w:szCs w:val="21"/>
        </w:rPr>
        <w:t xml:space="preserve">分，扣完为止。</w:t>
      </w:r>
      <w:r/>
    </w:p>
    <w:p>
      <w:pPr>
        <w:ind w:firstLine="420"/>
        <w:jc w:val="left"/>
        <w:spacing w:line="360" w:lineRule="auto"/>
        <w:rPr>
          <w:rFonts w:ascii="宋体" w:hAnsi="宋体"/>
          <w:szCs w:val="21"/>
        </w:rPr>
      </w:pPr>
      <w:r>
        <w:rPr>
          <w:rFonts w:hint="eastAsia" w:ascii="宋体" w:hAnsi="宋体"/>
          <w:szCs w:val="21"/>
        </w:rPr>
        <w:t xml:space="preserve">说明：</w:t>
      </w:r>
      <w:r>
        <w:rPr>
          <w:rFonts w:hint="eastAsia" w:ascii="宋体" w:hAnsi="宋体"/>
          <w:szCs w:val="21"/>
        </w:rPr>
        <w:t xml:space="preserve">1</w:t>
      </w:r>
      <w:r>
        <w:rPr>
          <w:rFonts w:hint="eastAsia" w:ascii="宋体" w:hAnsi="宋体"/>
          <w:szCs w:val="21"/>
        </w:rPr>
        <w:t xml:space="preserve">、投标人需对第四</w:t>
      </w:r>
      <w:r>
        <w:rPr>
          <w:rFonts w:hint="eastAsia" w:ascii="宋体" w:hAnsi="宋体"/>
          <w:szCs w:val="21"/>
        </w:rPr>
        <w:t xml:space="preserve">章</w:t>
      </w:r>
      <w:r>
        <w:rPr>
          <w:rFonts w:hint="eastAsia" w:ascii="宋体" w:hAnsi="宋体"/>
          <w:szCs w:val="21"/>
        </w:rPr>
        <w:t xml:space="preserve">采购需求中的采购清单内所有技术参数要求进行逐条响应，在《技术条款偏离表》中如实详细填列所投产品的参数，且在偏差表中标明是否响应，招标文件要求提供证明材料的提供相应证明材料；否则评标委员会有权</w:t>
      </w:r>
      <w:r>
        <w:rPr>
          <w:rFonts w:hint="eastAsia" w:ascii="宋体" w:hAnsi="宋体"/>
          <w:szCs w:val="21"/>
        </w:rPr>
        <w:t xml:space="preserve">作</w:t>
      </w:r>
      <w:bookmarkStart w:id="74" w:name="_GoBack"/>
      <w:r/>
      <w:bookmarkEnd w:id="74"/>
      <w:r>
        <w:rPr>
          <w:rFonts w:hint="eastAsia" w:ascii="宋体" w:hAnsi="宋体"/>
          <w:szCs w:val="21"/>
        </w:rPr>
        <w:t xml:space="preserve">负偏离处理。</w:t>
      </w:r>
      <w:r/>
    </w:p>
    <w:p>
      <w:pPr>
        <w:ind w:firstLine="420"/>
        <w:jc w:val="left"/>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）采购需求中</w:t>
      </w:r>
      <w:r>
        <w:rPr>
          <w:rFonts w:hint="eastAsia" w:ascii="宋体" w:hAnsi="宋体"/>
          <w:szCs w:val="21"/>
        </w:rPr>
        <w:t xml:space="preserve">加“▲”</w:t>
      </w:r>
      <w:r>
        <w:rPr>
          <w:rFonts w:hint="eastAsia" w:ascii="宋体" w:hAnsi="宋体"/>
          <w:szCs w:val="21"/>
        </w:rPr>
        <w:t xml:space="preserve">技术参数</w:t>
      </w:r>
      <w:r>
        <w:rPr>
          <w:rFonts w:hint="eastAsia" w:ascii="宋体" w:hAnsi="宋体"/>
          <w:szCs w:val="21"/>
        </w:rPr>
        <w:t xml:space="preserve">条款需按照招标文件要求提供对应技术支持资料，未明确要求的需提供由国家认可的检测机构出具与所投产品型号一致、完整有效的检验（检测）报告来印证是否响应采购</w:t>
      </w:r>
      <w:r>
        <w:rPr>
          <w:rFonts w:hint="eastAsia" w:ascii="宋体" w:hAnsi="宋体"/>
          <w:szCs w:val="21"/>
        </w:rPr>
        <w:t xml:space="preserve">需求的参数内容。若未提供或所提供技术支持资料不完整、不清晰等问题，即便投标文件中已承诺</w:t>
      </w:r>
      <w:r>
        <w:rPr>
          <w:rFonts w:hint="eastAsia" w:ascii="宋体" w:hAnsi="宋体"/>
          <w:szCs w:val="21"/>
        </w:rPr>
        <w:t xml:space="preserve">响应采购需求的，评审时也不予采信。</w:t>
      </w:r>
      <w:r/>
    </w:p>
    <w:p>
      <w:pPr>
        <w:ind w:firstLine="420"/>
        <w:jc w:val="left"/>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）采购需求中</w:t>
      </w:r>
      <w:r>
        <w:rPr>
          <w:rFonts w:hint="eastAsia" w:ascii="宋体" w:hAnsi="宋体"/>
          <w:szCs w:val="21"/>
        </w:rPr>
        <w:t xml:space="preserve">其他</w:t>
      </w:r>
      <w:r>
        <w:rPr>
          <w:rFonts w:hint="eastAsia" w:ascii="宋体" w:hAnsi="宋体"/>
          <w:szCs w:val="21"/>
        </w:rPr>
        <w:t xml:space="preserve">技术参数未明确要求需要通过技术支持资料来印证是否响应采购需求的参数内容，以投标文件技术条款偏离表响应的内容为准，其他技术支持资料作为评审参考。</w:t>
      </w:r>
      <w:r/>
    </w:p>
    <w:p>
      <w:pPr>
        <w:ind w:firstLine="420"/>
        <w:jc w:val="left"/>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）非单一产品包及套装组合包评审时，就包内所有产品的参数响应按照上述评分规则累计评审。</w:t>
      </w:r>
      <w:r/>
    </w:p>
    <w:p>
      <w:pPr>
        <w:ind w:firstLine="422"/>
        <w:spacing w:line="360" w:lineRule="auto"/>
        <w:rPr>
          <w:rFonts w:ascii="宋体" w:hAnsi="宋体" w:cs="宋体"/>
          <w:b/>
          <w:szCs w:val="21"/>
        </w:rPr>
      </w:pPr>
      <w:r>
        <w:rPr>
          <w:rFonts w:hint="eastAsia" w:ascii="宋体" w:hAnsi="宋体" w:cs="宋体"/>
          <w:b/>
          <w:szCs w:val="21"/>
        </w:rPr>
        <w:t xml:space="preserve">（三）项目实施方案及售后服务（</w:t>
      </w:r>
      <w:r>
        <w:rPr>
          <w:rFonts w:hint="eastAsia" w:ascii="宋体" w:hAnsi="宋体" w:cs="宋体"/>
          <w:b/>
          <w:szCs w:val="21"/>
        </w:rPr>
        <w:t xml:space="preserve">2</w:t>
      </w:r>
      <w:r>
        <w:rPr>
          <w:rFonts w:hint="eastAsia" w:ascii="宋体" w:hAnsi="宋体" w:cs="宋体"/>
          <w:b/>
          <w:szCs w:val="21"/>
        </w:rPr>
        <w:t xml:space="preserve">8</w:t>
      </w:r>
      <w:r>
        <w:rPr>
          <w:rFonts w:hint="eastAsia" w:ascii="宋体" w:hAnsi="宋体" w:cs="宋体"/>
          <w:b/>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、针对本项目的项目实施方案（最高为</w:t>
      </w:r>
      <w:r>
        <w:rPr>
          <w:rFonts w:hint="eastAsia" w:ascii="宋体" w:hAnsi="宋体" w:cs="宋体"/>
          <w:bCs/>
          <w:szCs w:val="21"/>
        </w:rPr>
        <w:t xml:space="preserve">6</w:t>
      </w:r>
      <w:r>
        <w:rPr>
          <w:rFonts w:hint="eastAsia" w:ascii="宋体" w:hAnsi="宋体" w:cs="宋体"/>
          <w:bCs/>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根据投标单位针对本项目的项目实施方案评定，包括项目</w:t>
      </w:r>
      <w:r>
        <w:rPr>
          <w:rFonts w:hint="eastAsia" w:ascii="宋体" w:hAnsi="宋体" w:cs="宋体"/>
          <w:bCs/>
          <w:szCs w:val="21"/>
        </w:rPr>
        <w:t xml:space="preserve">货源组织、产品质量控制、交货进度计划及安装调试验收方案等：项目实施方案内容完整不漏项、有针对性说明、切实可行、能切实提供项目进度及质量保证承诺及措施的得</w:t>
      </w:r>
      <w:r>
        <w:rPr>
          <w:rFonts w:hint="eastAsia" w:ascii="宋体" w:hAnsi="宋体" w:cs="宋体"/>
          <w:bCs/>
          <w:szCs w:val="21"/>
        </w:rPr>
        <w:t xml:space="preserve">6</w:t>
      </w:r>
      <w:r>
        <w:rPr>
          <w:rFonts w:hint="eastAsia" w:ascii="宋体" w:hAnsi="宋体" w:cs="宋体"/>
          <w:bCs/>
          <w:szCs w:val="21"/>
        </w:rPr>
        <w:t xml:space="preserve">分；方案各项内容阐述不够全面有缺漏项、针对性说明较为简单、可行性一般、项目进度及质量保证措施一般的得</w:t>
      </w:r>
      <w:r>
        <w:rPr>
          <w:rFonts w:hint="eastAsia" w:ascii="宋体" w:hAnsi="宋体" w:cs="宋体"/>
          <w:bCs/>
          <w:szCs w:val="21"/>
        </w:rPr>
        <w:t xml:space="preserve">3</w:t>
      </w:r>
      <w:r>
        <w:rPr>
          <w:rFonts w:hint="eastAsia" w:ascii="宋体" w:hAnsi="宋体" w:cs="宋体"/>
          <w:bCs/>
          <w:szCs w:val="21"/>
        </w:rPr>
        <w:t xml:space="preserve">分；方案各项内容粗略、有缺漏、缺乏针对性说明、项目进度及质量保证措施较差的得</w:t>
      </w:r>
      <w:r>
        <w:rPr>
          <w:rFonts w:hint="eastAsia" w:ascii="宋体" w:hAnsi="宋体" w:cs="宋体"/>
          <w:bCs/>
          <w:szCs w:val="21"/>
        </w:rPr>
        <w:t xml:space="preserve">1</w:t>
      </w:r>
      <w:r>
        <w:rPr>
          <w:rFonts w:hint="eastAsia" w:ascii="宋体" w:hAnsi="宋体" w:cs="宋体"/>
          <w:bCs/>
          <w:szCs w:val="21"/>
        </w:rPr>
        <w:t xml:space="preserve">分；未提供相关说明或存在逻辑错误、前后矛盾的不得分。</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、针对本项目的售后服务方案（最高为</w:t>
      </w:r>
      <w:r>
        <w:rPr>
          <w:rFonts w:hint="eastAsia" w:ascii="宋体" w:hAnsi="宋体" w:cs="宋体"/>
          <w:bCs/>
          <w:szCs w:val="21"/>
        </w:rPr>
        <w:t xml:space="preserve">6</w:t>
      </w:r>
      <w:r>
        <w:rPr>
          <w:rFonts w:hint="eastAsia" w:ascii="宋体" w:hAnsi="宋体" w:cs="宋体"/>
          <w:bCs/>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根据投标单位针对本项目的售后服务方案评定，包括售后服务范围、售后服务点设置、售后</w:t>
      </w:r>
      <w:r>
        <w:rPr>
          <w:rFonts w:hint="eastAsia" w:ascii="宋体" w:hAnsi="宋体" w:cs="宋体"/>
          <w:bCs/>
          <w:szCs w:val="21"/>
        </w:rPr>
        <w:t xml:space="preserve">服务人员配备、响应时间、售后服务承诺等情况：售后服务各项内容阐述全面无缺项、合理、内容详细，符合项目实际需求情况，可行性高的得</w:t>
      </w:r>
      <w:r>
        <w:rPr>
          <w:rFonts w:hint="eastAsia" w:ascii="宋体" w:hAnsi="宋体" w:cs="宋体"/>
          <w:bCs/>
          <w:szCs w:val="21"/>
        </w:rPr>
        <w:t xml:space="preserve">6</w:t>
      </w:r>
      <w:r>
        <w:rPr>
          <w:rFonts w:hint="eastAsia" w:ascii="宋体" w:hAnsi="宋体" w:cs="宋体"/>
          <w:bCs/>
          <w:szCs w:val="21"/>
        </w:rPr>
        <w:t xml:space="preserve">分；售后服务各项内容阐述不全面、有缺项漏项，内容较为简要，针对性、可行性一般的得</w:t>
      </w:r>
      <w:r>
        <w:rPr>
          <w:rFonts w:hint="eastAsia" w:ascii="宋体" w:hAnsi="宋体" w:cs="宋体"/>
          <w:bCs/>
          <w:szCs w:val="21"/>
        </w:rPr>
        <w:t xml:space="preserve">3</w:t>
      </w:r>
      <w:r>
        <w:rPr>
          <w:rFonts w:hint="eastAsia" w:ascii="宋体" w:hAnsi="宋体" w:cs="宋体"/>
          <w:bCs/>
          <w:szCs w:val="21"/>
        </w:rPr>
        <w:t xml:space="preserve">分；售后服务各项内容阐述粗略或无阐述，无针对性，可行性较差的得</w:t>
      </w:r>
      <w:r>
        <w:rPr>
          <w:rFonts w:hint="eastAsia" w:ascii="宋体" w:hAnsi="宋体" w:cs="宋体"/>
          <w:bCs/>
          <w:szCs w:val="21"/>
        </w:rPr>
        <w:t xml:space="preserve">1</w:t>
      </w:r>
      <w:r>
        <w:rPr>
          <w:rFonts w:hint="eastAsia" w:ascii="宋体" w:hAnsi="宋体" w:cs="宋体"/>
          <w:bCs/>
          <w:szCs w:val="21"/>
        </w:rPr>
        <w:t xml:space="preserve">分；未提供相关说明或或存在逻辑错误、前后矛盾的不得分。</w:t>
      </w:r>
      <w:r/>
    </w:p>
    <w:p>
      <w:pPr>
        <w:ind w:firstLine="420"/>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、针对本项目的应急和重大故障解决方案（最高为</w:t>
      </w:r>
      <w:r>
        <w:rPr>
          <w:rFonts w:hint="eastAsia" w:ascii="宋体" w:hAnsi="宋体" w:cs="宋体"/>
          <w:bCs/>
          <w:szCs w:val="21"/>
        </w:rPr>
        <w:t xml:space="preserve">7</w:t>
      </w:r>
      <w:r>
        <w:rPr>
          <w:rFonts w:hint="eastAsia" w:ascii="宋体" w:hAnsi="宋体" w:cs="宋体"/>
          <w:bCs/>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根据投标单位针对本项目的应急和重大故障解决方案评定，包括应急和重大故障预防措施，以及出现问题的响应时间、补救措施等：应急和重大故</w:t>
      </w:r>
      <w:r>
        <w:rPr>
          <w:rFonts w:hint="eastAsia" w:ascii="宋体" w:hAnsi="宋体" w:cs="宋体"/>
          <w:bCs/>
          <w:szCs w:val="21"/>
        </w:rPr>
        <w:t xml:space="preserve">障解决方案内容阐述全面无缺项、合理、内容详细，符合项目实际情况，可行性高的得</w:t>
      </w:r>
      <w:r>
        <w:rPr>
          <w:rFonts w:hint="eastAsia" w:ascii="宋体" w:hAnsi="宋体" w:cs="宋体"/>
          <w:bCs/>
          <w:szCs w:val="21"/>
        </w:rPr>
        <w:t xml:space="preserve">7</w:t>
      </w:r>
      <w:r>
        <w:rPr>
          <w:rFonts w:hint="eastAsia" w:ascii="宋体" w:hAnsi="宋体" w:cs="宋体"/>
          <w:bCs/>
          <w:szCs w:val="21"/>
        </w:rPr>
        <w:t xml:space="preserve">分；应急和重大故障解决方案内容阐述不全面、有缺项漏项，内容较为简要，针对性一般，可行性一般的得</w:t>
      </w:r>
      <w:r>
        <w:rPr>
          <w:rFonts w:hint="eastAsia" w:ascii="宋体" w:hAnsi="宋体" w:cs="宋体"/>
          <w:bCs/>
          <w:szCs w:val="21"/>
        </w:rPr>
        <w:t xml:space="preserve">4</w:t>
      </w:r>
      <w:r>
        <w:rPr>
          <w:rFonts w:hint="eastAsia" w:ascii="宋体" w:hAnsi="宋体" w:cs="宋体"/>
          <w:bCs/>
          <w:szCs w:val="21"/>
        </w:rPr>
        <w:t xml:space="preserve">分；应急和重大故障解决方案内容阐述粗略或无阐述，无针对性，可行性较差的得</w:t>
      </w:r>
      <w:r>
        <w:rPr>
          <w:rFonts w:hint="eastAsia" w:ascii="宋体" w:hAnsi="宋体" w:cs="宋体"/>
          <w:bCs/>
          <w:szCs w:val="21"/>
        </w:rPr>
        <w:t xml:space="preserve">1</w:t>
      </w:r>
      <w:r>
        <w:rPr>
          <w:rFonts w:hint="eastAsia" w:ascii="宋体" w:hAnsi="宋体" w:cs="宋体"/>
          <w:bCs/>
          <w:szCs w:val="21"/>
        </w:rPr>
        <w:t xml:space="preserve">分；未提供相关说明或或存在逻辑错误、前后矛盾的不得分。</w:t>
      </w:r>
      <w:r/>
    </w:p>
    <w:p>
      <w:pPr>
        <w:ind w:firstLine="420"/>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、针对本项目使用方人员的技术培训方案（最高为</w:t>
      </w:r>
      <w:r>
        <w:rPr>
          <w:rFonts w:hint="eastAsia" w:ascii="宋体" w:hAnsi="宋体" w:cs="宋体"/>
          <w:bCs/>
          <w:szCs w:val="21"/>
        </w:rPr>
        <w:t xml:space="preserve">6</w:t>
      </w:r>
      <w:r>
        <w:rPr>
          <w:rFonts w:hint="eastAsia" w:ascii="宋体" w:hAnsi="宋体" w:cs="宋体"/>
          <w:bCs/>
          <w:szCs w:val="21"/>
        </w:rPr>
        <w:t xml:space="preserve">分）</w:t>
      </w:r>
      <w:r/>
    </w:p>
    <w:p>
      <w:pPr>
        <w:ind w:firstLine="420"/>
        <w:spacing w:line="360" w:lineRule="auto"/>
        <w:rPr>
          <w:rFonts w:ascii="宋体" w:hAnsi="宋体"/>
          <w:bCs/>
          <w:szCs w:val="21"/>
        </w:rPr>
      </w:pPr>
      <w:r>
        <w:rPr>
          <w:rFonts w:hint="eastAsia" w:ascii="宋体" w:hAnsi="宋体" w:cs="宋体"/>
          <w:bCs/>
          <w:szCs w:val="21"/>
        </w:rPr>
        <w:t xml:space="preserve">根据投标单位提供的针对本项目使用方人员的技术培训方案评定，包括但不限于使用操作、常规检查、保养内容、日常使用注意事项等方面：技术培训服务方案考虑全面周到，针对性强，实操性强的得</w:t>
      </w:r>
      <w:r>
        <w:rPr>
          <w:rFonts w:hint="eastAsia" w:ascii="宋体" w:hAnsi="宋体" w:cs="宋体"/>
          <w:bCs/>
          <w:szCs w:val="21"/>
        </w:rPr>
        <w:t xml:space="preserve">6</w:t>
      </w:r>
      <w:r>
        <w:rPr>
          <w:rFonts w:hint="eastAsia" w:ascii="宋体" w:hAnsi="宋体" w:cs="宋体"/>
          <w:bCs/>
          <w:szCs w:val="21"/>
        </w:rPr>
        <w:t xml:space="preserve">分；技术培训服务方案较为全面，针对性和实操性较好的得</w:t>
      </w:r>
      <w:r>
        <w:rPr>
          <w:rFonts w:hint="eastAsia" w:ascii="宋体" w:hAnsi="宋体" w:cs="宋体"/>
          <w:bCs/>
          <w:szCs w:val="21"/>
        </w:rPr>
        <w:t xml:space="preserve">3</w:t>
      </w:r>
      <w:r>
        <w:rPr>
          <w:rFonts w:hint="eastAsia" w:ascii="宋体" w:hAnsi="宋体" w:cs="宋体"/>
          <w:bCs/>
          <w:szCs w:val="21"/>
        </w:rPr>
        <w:t xml:space="preserve">分；技术培训服务方案简略笼统，无针对性或可操作性较差的得</w:t>
      </w:r>
      <w:r>
        <w:rPr>
          <w:rFonts w:hint="eastAsia" w:ascii="宋体" w:hAnsi="宋体" w:cs="宋体"/>
          <w:bCs/>
          <w:szCs w:val="21"/>
        </w:rPr>
        <w:t xml:space="preserve">1</w:t>
      </w:r>
      <w:r>
        <w:rPr>
          <w:rFonts w:hint="eastAsia" w:ascii="宋体" w:hAnsi="宋体" w:cs="宋体"/>
          <w:bCs/>
          <w:szCs w:val="21"/>
        </w:rPr>
        <w:t xml:space="preserve">分。未提供相关说明或存在逻辑错误、前后矛盾的不得分</w:t>
      </w:r>
      <w:r>
        <w:rPr>
          <w:rFonts w:hint="eastAsia" w:ascii="宋体" w:hAnsi="宋体"/>
          <w:bCs/>
          <w:szCs w:val="21"/>
        </w:rPr>
        <w:t xml:space="preserve">。</w:t>
      </w:r>
      <w:r/>
    </w:p>
    <w:p>
      <w:pPr>
        <w:ind w:firstLine="420"/>
        <w:spacing w:line="360" w:lineRule="auto"/>
        <w:rPr>
          <w:rFonts w:ascii="宋体" w:hAnsi="宋体" w:cs="宋体"/>
          <w:szCs w:val="21"/>
        </w:rPr>
      </w:pPr>
      <w:r>
        <w:rPr>
          <w:rFonts w:hint="eastAsia" w:ascii="宋体" w:hAnsi="宋体"/>
          <w:bCs/>
          <w:szCs w:val="21"/>
        </w:rPr>
        <w:t xml:space="preserve">5</w:t>
      </w:r>
      <w:r>
        <w:rPr>
          <w:rFonts w:hint="eastAsia" w:ascii="宋体" w:hAnsi="宋体"/>
          <w:bCs/>
          <w:szCs w:val="21"/>
        </w:rPr>
        <w:t xml:space="preserve">、</w:t>
      </w:r>
      <w:r>
        <w:rPr>
          <w:rStyle w:val="1036"/>
          <w:rFonts w:hint="eastAsia" w:ascii="宋体" w:hAnsi="宋体" w:cs="宋体"/>
          <w:bCs/>
          <w:szCs w:val="21"/>
        </w:rPr>
        <w:t xml:space="preserve">免费质保期满后维保情况及配件供应情况（</w:t>
      </w:r>
      <w:r>
        <w:rPr>
          <w:rStyle w:val="1036"/>
          <w:rFonts w:hint="eastAsia" w:ascii="宋体" w:hAnsi="宋体" w:cs="宋体"/>
          <w:bCs/>
          <w:szCs w:val="21"/>
        </w:rPr>
        <w:t xml:space="preserve">3</w:t>
      </w:r>
      <w:r>
        <w:rPr>
          <w:rStyle w:val="1036"/>
          <w:rFonts w:hint="eastAsia" w:ascii="宋体" w:hAnsi="宋体" w:cs="宋体"/>
          <w:bCs/>
          <w:szCs w:val="21"/>
        </w:rPr>
        <w:t xml:space="preserve">分）</w:t>
      </w:r>
      <w:r/>
    </w:p>
    <w:p>
      <w:pPr>
        <w:ind w:firstLine="420"/>
        <w:spacing w:line="360" w:lineRule="auto"/>
        <w:rPr>
          <w:rFonts w:hint="eastAsia" w:ascii="宋体" w:hAnsi="宋体"/>
          <w:bCs/>
          <w:szCs w:val="21"/>
        </w:rPr>
      </w:pPr>
      <w:r>
        <w:rPr>
          <w:rStyle w:val="1036"/>
          <w:rFonts w:hint="eastAsia" w:ascii="宋体" w:hAnsi="宋体" w:cs="宋体"/>
          <w:bCs/>
          <w:szCs w:val="21"/>
        </w:rPr>
        <w:t xml:space="preserve">根据投标单位对本项目免费质保期满后维保情况及配件供应保障情况进行综合评定，维保及配件价</w:t>
      </w:r>
      <w:r>
        <w:rPr>
          <w:rStyle w:val="1036"/>
          <w:rFonts w:hint="eastAsia" w:ascii="宋体" w:hAnsi="宋体" w:cs="宋体"/>
          <w:bCs/>
          <w:szCs w:val="21"/>
        </w:rPr>
        <w:t xml:space="preserve">格优惠且保障情况较好的得</w:t>
      </w:r>
      <w:r>
        <w:rPr>
          <w:rStyle w:val="1036"/>
          <w:rFonts w:hint="eastAsia" w:ascii="宋体" w:hAnsi="宋体" w:cs="宋体"/>
          <w:bCs/>
          <w:szCs w:val="21"/>
        </w:rPr>
        <w:t xml:space="preserve">3</w:t>
      </w:r>
      <w:r>
        <w:rPr>
          <w:rStyle w:val="1036"/>
          <w:rFonts w:hint="eastAsia" w:ascii="宋体" w:hAnsi="宋体" w:cs="宋体"/>
          <w:bCs/>
          <w:szCs w:val="21"/>
        </w:rPr>
        <w:t xml:space="preserve">分；基</w:t>
      </w:r>
      <w:r>
        <w:rPr>
          <w:rStyle w:val="1036"/>
          <w:rFonts w:hint="eastAsia" w:ascii="宋体" w:hAnsi="宋体" w:cs="宋体"/>
          <w:bCs/>
          <w:szCs w:val="21"/>
        </w:rPr>
        <w:t xml:space="preserve">本满足项目需求的得</w:t>
      </w:r>
      <w:r>
        <w:rPr>
          <w:rStyle w:val="1036"/>
          <w:rFonts w:hint="eastAsia" w:ascii="宋体" w:hAnsi="宋体" w:cs="宋体"/>
          <w:bCs/>
          <w:szCs w:val="21"/>
        </w:rPr>
        <w:t xml:space="preserve">2</w:t>
      </w:r>
      <w:r>
        <w:rPr>
          <w:rStyle w:val="1036"/>
          <w:rFonts w:hint="eastAsia" w:ascii="宋体" w:hAnsi="宋体" w:cs="宋体"/>
          <w:bCs/>
          <w:szCs w:val="21"/>
        </w:rPr>
        <w:t xml:space="preserve">分；供应价格相对较高且保障不力的得</w:t>
      </w:r>
      <w:r>
        <w:rPr>
          <w:rStyle w:val="1036"/>
          <w:rFonts w:hint="eastAsia" w:ascii="宋体" w:hAnsi="宋体" w:cs="宋体"/>
          <w:bCs/>
          <w:szCs w:val="21"/>
        </w:rPr>
        <w:t xml:space="preserve">1</w:t>
      </w:r>
      <w:r>
        <w:rPr>
          <w:rStyle w:val="1036"/>
          <w:rFonts w:hint="eastAsia" w:ascii="宋体" w:hAnsi="宋体" w:cs="宋体"/>
          <w:bCs/>
          <w:szCs w:val="21"/>
        </w:rPr>
        <w:t xml:space="preserve">分；未作说明的本项不得分</w:t>
      </w:r>
      <w:r>
        <w:rPr>
          <w:rStyle w:val="1036"/>
          <w:rFonts w:hint="eastAsia" w:ascii="宋体" w:hAnsi="宋体" w:cs="宋体"/>
          <w:bCs/>
          <w:szCs w:val="21"/>
        </w:rPr>
        <w:t xml:space="preserve">。</w:t>
      </w:r>
      <w:r/>
    </w:p>
    <w:p>
      <w:pPr>
        <w:ind w:firstLine="422"/>
        <w:spacing w:line="360" w:lineRule="auto"/>
        <w:rPr>
          <w:rFonts w:ascii="宋体" w:hAnsi="宋体"/>
          <w:bCs/>
          <w:szCs w:val="21"/>
        </w:rPr>
      </w:pPr>
      <w:r>
        <w:rPr>
          <w:rFonts w:hint="eastAsia" w:ascii="宋体" w:hAnsi="宋体" w:cs="宋体"/>
          <w:b/>
          <w:szCs w:val="21"/>
        </w:rPr>
        <w:t xml:space="preserve">（四）投标单位综合履约能力（</w:t>
      </w:r>
      <w:r>
        <w:rPr>
          <w:rFonts w:hint="eastAsia" w:ascii="宋体" w:hAnsi="宋体" w:cs="宋体"/>
          <w:b/>
          <w:szCs w:val="21"/>
        </w:rPr>
        <w:t xml:space="preserve">2</w:t>
      </w:r>
      <w:r>
        <w:rPr>
          <w:rFonts w:hint="eastAsia" w:ascii="宋体" w:hAnsi="宋体" w:cs="宋体"/>
          <w:b/>
          <w:szCs w:val="21"/>
        </w:rPr>
        <w:t xml:space="preserve">分）</w:t>
      </w:r>
      <w:r/>
    </w:p>
    <w:p>
      <w:pPr>
        <w:ind w:firstLine="420"/>
        <w:spacing w:line="360" w:lineRule="auto"/>
        <w:rPr>
          <w:rFonts w:ascii="宋体" w:hAnsi="宋体"/>
          <w:bCs/>
          <w:szCs w:val="21"/>
        </w:rPr>
      </w:pPr>
      <w:r>
        <w:rPr>
          <w:rFonts w:hint="eastAsia" w:ascii="宋体" w:hAnsi="宋体"/>
          <w:bCs/>
          <w:szCs w:val="21"/>
        </w:rPr>
        <w:t xml:space="preserve">投标单位</w:t>
      </w:r>
      <w:r>
        <w:rPr>
          <w:rFonts w:hint="eastAsia" w:ascii="宋体" w:hAnsi="宋体"/>
          <w:bCs/>
          <w:szCs w:val="21"/>
        </w:rPr>
        <w:t xml:space="preserve">2023</w:t>
      </w:r>
      <w:r>
        <w:rPr>
          <w:rFonts w:hint="eastAsia" w:ascii="宋体" w:hAnsi="宋体"/>
          <w:bCs/>
          <w:szCs w:val="21"/>
        </w:rPr>
        <w:t xml:space="preserve">年</w:t>
      </w:r>
      <w:r>
        <w:rPr>
          <w:rFonts w:hint="eastAsia" w:ascii="宋体" w:hAnsi="宋体"/>
          <w:bCs/>
          <w:szCs w:val="21"/>
        </w:rPr>
        <w:t xml:space="preserve">1</w:t>
      </w:r>
      <w:r>
        <w:rPr>
          <w:rFonts w:hint="eastAsia" w:ascii="宋体" w:hAnsi="宋体"/>
          <w:bCs/>
          <w:szCs w:val="21"/>
        </w:rPr>
        <w:t xml:space="preserve">月</w:t>
      </w:r>
      <w:r>
        <w:rPr>
          <w:rFonts w:hint="eastAsia" w:ascii="宋体" w:hAnsi="宋体"/>
          <w:bCs/>
          <w:szCs w:val="21"/>
        </w:rPr>
        <w:t xml:space="preserve">1</w:t>
      </w:r>
      <w:r>
        <w:rPr>
          <w:rFonts w:hint="eastAsia" w:ascii="宋体" w:hAnsi="宋体"/>
          <w:bCs/>
          <w:szCs w:val="21"/>
        </w:rPr>
        <w:t xml:space="preserve">日起至今（以合同签订时间为准）签订的类似项目情况，每提供一个业绩得</w:t>
      </w:r>
      <w:r>
        <w:rPr>
          <w:rFonts w:hint="eastAsia" w:ascii="宋体" w:hAnsi="宋体"/>
          <w:bCs/>
          <w:szCs w:val="21"/>
        </w:rPr>
        <w:t xml:space="preserve">1</w:t>
      </w:r>
      <w:r>
        <w:rPr>
          <w:rFonts w:hint="eastAsia" w:ascii="宋体" w:hAnsi="宋体"/>
          <w:bCs/>
          <w:szCs w:val="21"/>
        </w:rPr>
        <w:t xml:space="preserve">分，最高得</w:t>
      </w:r>
      <w:r>
        <w:rPr>
          <w:rFonts w:hint="eastAsia" w:ascii="宋体" w:hAnsi="宋体"/>
          <w:bCs/>
          <w:szCs w:val="21"/>
        </w:rPr>
        <w:t xml:space="preserve">2</w:t>
      </w:r>
      <w:r>
        <w:rPr>
          <w:rFonts w:hint="eastAsia" w:ascii="宋体" w:hAnsi="宋体"/>
          <w:bCs/>
          <w:szCs w:val="21"/>
        </w:rPr>
        <w:t xml:space="preserve">分。投标文件中提供完整清晰的合同复印件，否则不得分。</w:t>
      </w:r>
      <w:r/>
    </w:p>
    <w:p>
      <w:pPr>
        <w:pStyle w:val="969"/>
        <w:ind w:right="105" w:firstLine="422"/>
        <w:jc w:val="left"/>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r/>
      <w:r/>
    </w:p>
    <w:p>
      <w:pPr>
        <w:pStyle w:val="969"/>
        <w:ind w:firstLine="422"/>
        <w:jc w:val="left"/>
        <w:spacing w:line="360" w:lineRule="auto"/>
        <w:rPr>
          <w:rFonts w:ascii="宋体" w:hAnsi="宋体" w:eastAsia="宋体" w:cs="宋体"/>
          <w:sz w:val="21"/>
          <w:szCs w:val="21"/>
        </w:rPr>
      </w:pPr>
      <w:r>
        <w:rPr>
          <w:rFonts w:hint="eastAsia" w:ascii="宋体" w:hAnsi="宋体" w:eastAsia="宋体" w:cs="宋体"/>
          <w:b/>
          <w:bCs/>
          <w:sz w:val="21"/>
          <w:szCs w:val="21"/>
        </w:rPr>
        <w:t xml:space="preserve">备注</w:t>
      </w: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付款步骤、</w:t>
      </w:r>
      <w:r>
        <w:rPr>
          <w:rFonts w:hint="eastAsia" w:ascii="宋体" w:hAnsi="宋体" w:eastAsia="宋体" w:cs="宋体"/>
          <w:sz w:val="21"/>
          <w:szCs w:val="21"/>
        </w:rPr>
        <w:t xml:space="preserve">交货</w:t>
      </w:r>
      <w:r>
        <w:rPr>
          <w:rFonts w:hint="eastAsia" w:ascii="宋体" w:hAnsi="宋体" w:eastAsia="宋体" w:cs="宋体"/>
          <w:sz w:val="21"/>
          <w:szCs w:val="21"/>
        </w:rPr>
        <w:t xml:space="preserve">期限如有负偏离的不得中标。</w:t>
      </w:r>
      <w:r/>
    </w:p>
    <w:p>
      <w:pPr>
        <w:pStyle w:val="969"/>
        <w:ind w:firstLine="422"/>
        <w:jc w:val="left"/>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pStyle w:val="969"/>
        <w:ind w:firstLine="422"/>
        <w:jc w:val="left"/>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969"/>
        <w:ind w:firstLine="422"/>
        <w:jc w:val="right"/>
        <w:spacing w:line="360" w:lineRule="auto"/>
        <w:rPr>
          <w:rFonts w:ascii="宋体" w:hAnsi="宋体" w:eastAsia="宋体" w:cs="宋体"/>
          <w:b/>
          <w:bCs/>
          <w:sz w:val="21"/>
          <w:szCs w:val="21"/>
        </w:rPr>
      </w:pPr>
      <w:r>
        <w:rPr>
          <w:rFonts w:ascii="宋体" w:hAnsi="宋体" w:eastAsia="宋体" w:cs="宋体"/>
          <w:b/>
          <w:bCs/>
          <w:sz w:val="21"/>
          <w:szCs w:val="21"/>
        </w:rPr>
      </w:r>
      <w:r/>
    </w:p>
    <w:p>
      <w:pPr>
        <w:pStyle w:val="969"/>
        <w:ind w:firstLine="422"/>
        <w:jc w:val="right"/>
        <w:spacing w:line="360" w:lineRule="auto"/>
        <w:rPr>
          <w:rFonts w:ascii="宋体" w:hAnsi="宋体" w:eastAsia="宋体" w:cs="宋体"/>
          <w:b/>
          <w:bCs/>
          <w:sz w:val="21"/>
          <w:szCs w:val="21"/>
        </w:rPr>
      </w:pPr>
      <w:r>
        <w:rPr>
          <w:rFonts w:ascii="宋体" w:hAnsi="宋体" w:eastAsia="宋体" w:cs="宋体"/>
          <w:b/>
          <w:bCs/>
          <w:sz w:val="21"/>
          <w:szCs w:val="21"/>
        </w:rPr>
      </w:r>
      <w:r/>
    </w:p>
    <w:p>
      <w:pPr>
        <w:pStyle w:val="969"/>
        <w:ind w:firstLine="422"/>
        <w:jc w:val="right"/>
        <w:spacing w:line="360" w:lineRule="auto"/>
        <w:rPr>
          <w:rFonts w:ascii="宋体" w:hAnsi="宋体" w:eastAsia="宋体" w:cs="宋体"/>
          <w:b/>
          <w:bCs/>
          <w:sz w:val="21"/>
          <w:szCs w:val="21"/>
        </w:rPr>
      </w:pPr>
      <w:r>
        <w:rPr>
          <w:rFonts w:ascii="宋体" w:hAnsi="宋体" w:eastAsia="宋体" w:cs="宋体"/>
          <w:b/>
          <w:bCs/>
          <w:sz w:val="21"/>
          <w:szCs w:val="21"/>
        </w:rPr>
      </w:r>
      <w:r/>
    </w:p>
    <w:p>
      <w:pPr>
        <w:pStyle w:val="969"/>
        <w:ind w:firstLine="422"/>
        <w:jc w:val="right"/>
        <w:spacing w:line="360" w:lineRule="auto"/>
        <w:rPr>
          <w:rFonts w:ascii="宋体" w:hAnsi="宋体" w:eastAsia="宋体" w:cs="宋体"/>
          <w:b/>
          <w:bCs/>
          <w:sz w:val="21"/>
          <w:szCs w:val="21"/>
        </w:rPr>
      </w:pPr>
      <w:r>
        <w:rPr>
          <w:rFonts w:ascii="宋体" w:hAnsi="宋体" w:eastAsia="宋体" w:cs="宋体"/>
          <w:b/>
          <w:bCs/>
          <w:sz w:val="21"/>
          <w:szCs w:val="21"/>
        </w:rPr>
      </w:r>
      <w:r/>
    </w:p>
    <w:p>
      <w:pPr>
        <w:pStyle w:val="969"/>
        <w:ind w:firstLine="422"/>
        <w:jc w:val="right"/>
        <w:spacing w:line="360" w:lineRule="auto"/>
        <w:rPr>
          <w:rFonts w:ascii="宋体" w:hAnsi="宋体" w:eastAsia="宋体" w:cs="宋体"/>
          <w:b/>
          <w:bCs/>
          <w:sz w:val="21"/>
          <w:szCs w:val="21"/>
        </w:rPr>
      </w:pPr>
      <w:r>
        <w:rPr>
          <w:rFonts w:ascii="宋体" w:hAnsi="宋体" w:eastAsia="宋体" w:cs="宋体"/>
          <w:b/>
          <w:bCs/>
          <w:sz w:val="21"/>
          <w:szCs w:val="21"/>
        </w:rPr>
      </w:r>
      <w:r/>
    </w:p>
    <w:p>
      <w:pPr>
        <w:pStyle w:val="969"/>
        <w:ind w:firstLine="422"/>
        <w:jc w:val="right"/>
        <w:spacing w:line="360" w:lineRule="auto"/>
      </w:pPr>
      <w:r>
        <w:rPr>
          <w:rFonts w:hint="eastAsia" w:ascii="宋体" w:hAnsi="宋体" w:eastAsia="宋体" w:cs="宋体"/>
          <w:b/>
          <w:bCs/>
          <w:sz w:val="21"/>
          <w:szCs w:val="21"/>
        </w:rPr>
        <w:t xml:space="preserve">（全文完）</w:t>
      </w:r>
      <w:r/>
    </w:p>
    <w:sectPr>
      <w:headerReference w:type="default" r:id="rId10"/>
      <w:footerReference w:type="default" r:id="rId12"/>
      <w:footnotePr/>
      <w:endnotePr/>
      <w:type w:val="nextPage"/>
      <w:pgSz w:w="11906" w:h="16838" w:orient="portrait"/>
      <w:pgMar w:top="1440" w:right="1417" w:bottom="1440" w:left="1020"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仿宋">
    <w:panose1 w:val="02010609060101010101"/>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80"/>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80"/>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80"/>
                          </w:pPr>
                          <w:r>
                            <w:rPr>
                              <w:rFonts w:hint="eastAsia"/>
                            </w:rPr>
                            <w:fldChar w:fldCharType="begin"/>
                          </w:r>
                          <w:r>
                            <w:rPr>
                              <w:rFonts w:hint="eastAsia"/>
                            </w:rPr>
                            <w:instrText xml:space="preserve"> PAGE  \* MERGEFORMAT </w:instrText>
                          </w:r>
                          <w:r>
                            <w:rPr>
                              <w:rFonts w:hint="eastAsia"/>
                            </w:rPr>
                            <w:fldChar w:fldCharType="separate"/>
                          </w:r>
                          <w:r>
                            <w:t xml:space="preserve">98</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80"/>
                    </w:pPr>
                    <w:r>
                      <w:rPr>
                        <w:rFonts w:hint="eastAsia"/>
                      </w:rPr>
                      <w:fldChar w:fldCharType="begin"/>
                    </w:r>
                    <w:r>
                      <w:rPr>
                        <w:rFonts w:hint="eastAsia"/>
                      </w:rPr>
                      <w:instrText xml:space="preserve"> PAGE  \* MERGEFORMAT </w:instrText>
                    </w:r>
                    <w:r>
                      <w:rPr>
                        <w:rFonts w:hint="eastAsia"/>
                      </w:rPr>
                      <w:fldChar w:fldCharType="separate"/>
                    </w:r>
                    <w:r>
                      <w:t xml:space="preserve">98</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JSZC-320509-CJZB-G2026-0054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w:t>
    </w:r>
    <w:r>
      <w:rPr>
        <w:rFonts w:hint="eastAsia" w:ascii="宋体" w:hAnsi="宋体" w:cs="宋体"/>
      </w:rPr>
      <w:t xml:space="preserve">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JSZC-320509-CJZB-G2026-0054</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963"/>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61"/>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65"/>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9"/>
  </w:num>
  <w:num w:numId="2">
    <w:abstractNumId w:val="10"/>
  </w:num>
  <w:num w:numId="3">
    <w:abstractNumId w:val="7"/>
  </w:num>
  <w:num w:numId="4">
    <w:abstractNumId w:val="8"/>
  </w:num>
  <w:num w:numId="5">
    <w:abstractNumId w:val="16"/>
  </w:num>
  <w:num w:numId="6">
    <w:abstractNumId w:val="14"/>
  </w:num>
  <w:num w:numId="7">
    <w:abstractNumId w:val="20"/>
  </w:num>
  <w:num w:numId="8">
    <w:abstractNumId w:val="11"/>
  </w:num>
  <w:num w:numId="9">
    <w:abstractNumId w:val="4"/>
  </w:num>
  <w:num w:numId="10">
    <w:abstractNumId w:val="0"/>
  </w:num>
  <w:num w:numId="11">
    <w:abstractNumId w:val="15"/>
  </w:num>
  <w:num w:numId="12">
    <w:abstractNumId w:val="18"/>
  </w:num>
  <w:num w:numId="13">
    <w:abstractNumId w:val="3"/>
  </w:num>
  <w:num w:numId="14">
    <w:abstractNumId w:val="17"/>
  </w:num>
  <w:num w:numId="15">
    <w:abstractNumId w:val="9"/>
  </w:num>
  <w:num w:numId="16">
    <w:abstractNumId w:val="13"/>
  </w:num>
  <w:num w:numId="17">
    <w:abstractNumId w:val="6"/>
  </w:num>
  <w:num w:numId="18">
    <w:abstractNumId w:val="5"/>
  </w:num>
  <w:num w:numId="19">
    <w:abstractNumId w:val="2"/>
  </w:num>
  <w:num w:numId="20">
    <w:abstractNumId w:val="12"/>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6">
    <w:name w:val="Heading 1 Char"/>
    <w:basedOn w:val="966"/>
    <w:link w:val="960"/>
    <w:uiPriority w:val="9"/>
    <w:rPr>
      <w:rFonts w:ascii="Arial" w:hAnsi="Arial" w:eastAsia="Arial" w:cs="Arial"/>
      <w:sz w:val="40"/>
      <w:szCs w:val="40"/>
    </w:rPr>
  </w:style>
  <w:style w:type="character" w:styleId="797">
    <w:name w:val="Heading 2 Char"/>
    <w:basedOn w:val="966"/>
    <w:link w:val="961"/>
    <w:uiPriority w:val="9"/>
    <w:rPr>
      <w:rFonts w:ascii="Arial" w:hAnsi="Arial" w:eastAsia="Arial" w:cs="Arial"/>
      <w:sz w:val="34"/>
    </w:rPr>
  </w:style>
  <w:style w:type="character" w:styleId="798">
    <w:name w:val="Heading 3 Char"/>
    <w:basedOn w:val="966"/>
    <w:link w:val="962"/>
    <w:uiPriority w:val="9"/>
    <w:rPr>
      <w:rFonts w:ascii="Arial" w:hAnsi="Arial" w:eastAsia="Arial" w:cs="Arial"/>
      <w:sz w:val="30"/>
      <w:szCs w:val="30"/>
    </w:rPr>
  </w:style>
  <w:style w:type="character" w:styleId="799">
    <w:name w:val="Heading 4 Char"/>
    <w:basedOn w:val="966"/>
    <w:link w:val="963"/>
    <w:uiPriority w:val="9"/>
    <w:rPr>
      <w:rFonts w:ascii="Arial" w:hAnsi="Arial" w:eastAsia="Arial" w:cs="Arial"/>
      <w:b/>
      <w:bCs/>
      <w:sz w:val="26"/>
      <w:szCs w:val="26"/>
    </w:rPr>
  </w:style>
  <w:style w:type="character" w:styleId="800">
    <w:name w:val="Heading 5 Char"/>
    <w:basedOn w:val="966"/>
    <w:link w:val="964"/>
    <w:uiPriority w:val="9"/>
    <w:rPr>
      <w:rFonts w:ascii="Arial" w:hAnsi="Arial" w:eastAsia="Arial" w:cs="Arial"/>
      <w:b/>
      <w:bCs/>
      <w:sz w:val="24"/>
      <w:szCs w:val="24"/>
    </w:rPr>
  </w:style>
  <w:style w:type="character" w:styleId="801">
    <w:name w:val="Heading 6 Char"/>
    <w:basedOn w:val="966"/>
    <w:link w:val="965"/>
    <w:uiPriority w:val="9"/>
    <w:rPr>
      <w:rFonts w:ascii="Arial" w:hAnsi="Arial" w:eastAsia="Arial" w:cs="Arial"/>
      <w:b/>
      <w:bCs/>
      <w:sz w:val="22"/>
      <w:szCs w:val="22"/>
    </w:rPr>
  </w:style>
  <w:style w:type="paragraph" w:styleId="802">
    <w:name w:val="Heading 7"/>
    <w:basedOn w:val="959"/>
    <w:next w:val="959"/>
    <w:link w:val="803"/>
    <w:uiPriority w:val="9"/>
    <w:unhideWhenUsed/>
    <w:qFormat/>
    <w:pPr>
      <w:keepLines/>
      <w:keepNext/>
      <w:spacing w:before="320" w:after="200"/>
      <w:outlineLvl w:val="6"/>
    </w:pPr>
    <w:rPr>
      <w:rFonts w:ascii="Arial" w:hAnsi="Arial" w:eastAsia="Arial" w:cs="Arial"/>
      <w:b/>
      <w:bCs/>
      <w:i/>
      <w:iCs/>
      <w:sz w:val="22"/>
      <w:szCs w:val="22"/>
    </w:rPr>
  </w:style>
  <w:style w:type="character" w:styleId="803">
    <w:name w:val="Heading 7 Char"/>
    <w:basedOn w:val="966"/>
    <w:link w:val="802"/>
    <w:uiPriority w:val="9"/>
    <w:rPr>
      <w:rFonts w:ascii="Arial" w:hAnsi="Arial" w:eastAsia="Arial" w:cs="Arial"/>
      <w:b/>
      <w:bCs/>
      <w:i/>
      <w:iCs/>
      <w:sz w:val="22"/>
      <w:szCs w:val="22"/>
    </w:rPr>
  </w:style>
  <w:style w:type="paragraph" w:styleId="804">
    <w:name w:val="Heading 8"/>
    <w:basedOn w:val="959"/>
    <w:next w:val="959"/>
    <w:link w:val="805"/>
    <w:uiPriority w:val="9"/>
    <w:unhideWhenUsed/>
    <w:qFormat/>
    <w:pPr>
      <w:keepLines/>
      <w:keepNext/>
      <w:spacing w:before="320" w:after="200"/>
      <w:outlineLvl w:val="7"/>
    </w:pPr>
    <w:rPr>
      <w:rFonts w:ascii="Arial" w:hAnsi="Arial" w:eastAsia="Arial" w:cs="Arial"/>
      <w:i/>
      <w:iCs/>
      <w:sz w:val="22"/>
      <w:szCs w:val="22"/>
    </w:rPr>
  </w:style>
  <w:style w:type="character" w:styleId="805">
    <w:name w:val="Heading 8 Char"/>
    <w:basedOn w:val="966"/>
    <w:link w:val="804"/>
    <w:uiPriority w:val="9"/>
    <w:rPr>
      <w:rFonts w:ascii="Arial" w:hAnsi="Arial" w:eastAsia="Arial" w:cs="Arial"/>
      <w:i/>
      <w:iCs/>
      <w:sz w:val="22"/>
      <w:szCs w:val="22"/>
    </w:rPr>
  </w:style>
  <w:style w:type="paragraph" w:styleId="806">
    <w:name w:val="Heading 9"/>
    <w:basedOn w:val="959"/>
    <w:next w:val="959"/>
    <w:link w:val="807"/>
    <w:uiPriority w:val="9"/>
    <w:unhideWhenUsed/>
    <w:qFormat/>
    <w:pPr>
      <w:keepLines/>
      <w:keepNext/>
      <w:spacing w:before="320" w:after="200"/>
      <w:outlineLvl w:val="8"/>
    </w:pPr>
    <w:rPr>
      <w:rFonts w:ascii="Arial" w:hAnsi="Arial" w:eastAsia="Arial" w:cs="Arial"/>
      <w:i/>
      <w:iCs/>
      <w:sz w:val="21"/>
      <w:szCs w:val="21"/>
    </w:rPr>
  </w:style>
  <w:style w:type="character" w:styleId="807">
    <w:name w:val="Heading 9 Char"/>
    <w:basedOn w:val="966"/>
    <w:link w:val="806"/>
    <w:uiPriority w:val="9"/>
    <w:rPr>
      <w:rFonts w:ascii="Arial" w:hAnsi="Arial" w:eastAsia="Arial" w:cs="Arial"/>
      <w:i/>
      <w:iCs/>
      <w:sz w:val="21"/>
      <w:szCs w:val="21"/>
    </w:rPr>
  </w:style>
  <w:style w:type="paragraph" w:styleId="808">
    <w:name w:val="No Spacing"/>
    <w:uiPriority w:val="1"/>
    <w:qFormat/>
    <w:pPr>
      <w:spacing w:before="0" w:after="0" w:line="240" w:lineRule="auto"/>
    </w:pPr>
  </w:style>
  <w:style w:type="paragraph" w:styleId="809">
    <w:name w:val="Title"/>
    <w:basedOn w:val="959"/>
    <w:next w:val="959"/>
    <w:link w:val="810"/>
    <w:uiPriority w:val="10"/>
    <w:qFormat/>
    <w:pPr>
      <w:contextualSpacing/>
      <w:spacing w:before="300" w:after="200"/>
    </w:pPr>
    <w:rPr>
      <w:sz w:val="48"/>
      <w:szCs w:val="48"/>
    </w:rPr>
  </w:style>
  <w:style w:type="character" w:styleId="810">
    <w:name w:val="Title Char"/>
    <w:basedOn w:val="966"/>
    <w:link w:val="809"/>
    <w:uiPriority w:val="10"/>
    <w:rPr>
      <w:sz w:val="48"/>
      <w:szCs w:val="48"/>
    </w:rPr>
  </w:style>
  <w:style w:type="character" w:styleId="811">
    <w:name w:val="Subtitle Char"/>
    <w:basedOn w:val="966"/>
    <w:link w:val="985"/>
    <w:uiPriority w:val="11"/>
    <w:rPr>
      <w:sz w:val="24"/>
      <w:szCs w:val="24"/>
    </w:rPr>
  </w:style>
  <w:style w:type="paragraph" w:styleId="812">
    <w:name w:val="Quote"/>
    <w:basedOn w:val="959"/>
    <w:next w:val="959"/>
    <w:link w:val="813"/>
    <w:uiPriority w:val="29"/>
    <w:qFormat/>
    <w:pPr>
      <w:ind w:left="720" w:right="720"/>
    </w:pPr>
    <w:rPr>
      <w:i/>
    </w:rPr>
  </w:style>
  <w:style w:type="character" w:styleId="813">
    <w:name w:val="Quote Char"/>
    <w:link w:val="812"/>
    <w:uiPriority w:val="29"/>
    <w:rPr>
      <w:i/>
    </w:rPr>
  </w:style>
  <w:style w:type="paragraph" w:styleId="814">
    <w:name w:val="Intense Quote"/>
    <w:basedOn w:val="959"/>
    <w:next w:val="959"/>
    <w:link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name w:val="Intense Quote Char"/>
    <w:link w:val="814"/>
    <w:uiPriority w:val="30"/>
    <w:rPr>
      <w:i/>
    </w:rPr>
  </w:style>
  <w:style w:type="character" w:styleId="816">
    <w:name w:val="Header Char"/>
    <w:basedOn w:val="966"/>
    <w:link w:val="982"/>
    <w:uiPriority w:val="99"/>
  </w:style>
  <w:style w:type="character" w:styleId="817">
    <w:name w:val="Footer Char"/>
    <w:basedOn w:val="966"/>
    <w:link w:val="980"/>
    <w:uiPriority w:val="99"/>
  </w:style>
  <w:style w:type="paragraph" w:styleId="818">
    <w:name w:val="Caption"/>
    <w:basedOn w:val="959"/>
    <w:next w:val="959"/>
    <w:uiPriority w:val="35"/>
    <w:semiHidden/>
    <w:unhideWhenUsed/>
    <w:qFormat/>
    <w:pPr>
      <w:spacing w:line="276" w:lineRule="auto"/>
    </w:pPr>
    <w:rPr>
      <w:b/>
      <w:bCs/>
      <w:color w:val="4f81bd" w:themeColor="accent1"/>
      <w:sz w:val="18"/>
      <w:szCs w:val="18"/>
    </w:rPr>
  </w:style>
  <w:style w:type="character" w:styleId="819">
    <w:name w:val="Caption Char"/>
    <w:basedOn w:val="818"/>
    <w:link w:val="980"/>
    <w:uiPriority w:val="99"/>
  </w:style>
  <w:style w:type="table" w:styleId="820">
    <w:name w:val="Table Grid Light"/>
    <w:basedOn w:val="9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1">
    <w:name w:val="Plain Table 1"/>
    <w:basedOn w:val="9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2"/>
    <w:basedOn w:val="9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3"/>
    <w:basedOn w:val="9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name w:val="Plain Table 4"/>
    <w:basedOn w:val="9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name w:val="Plain Table 5"/>
    <w:basedOn w:val="9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6">
    <w:name w:val="Grid Table 1 Light"/>
    <w:basedOn w:val="9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7">
    <w:name w:val="Grid Table 1 Light - Accent 1"/>
    <w:basedOn w:val="9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8">
    <w:name w:val="Grid Table 1 Light - Accent 2"/>
    <w:basedOn w:val="9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9">
    <w:name w:val="Grid Table 1 Light - Accent 3"/>
    <w:basedOn w:val="9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0">
    <w:name w:val="Grid Table 1 Light - Accent 4"/>
    <w:basedOn w:val="9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1">
    <w:name w:val="Grid Table 1 Light - Accent 5"/>
    <w:basedOn w:val="9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2">
    <w:name w:val="Grid Table 1 Light - Accent 6"/>
    <w:basedOn w:val="9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3">
    <w:name w:val="Grid Table 2"/>
    <w:basedOn w:val="9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4">
    <w:name w:val="Grid Table 2 - Accent 1"/>
    <w:basedOn w:val="9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5">
    <w:name w:val="Grid Table 2 - Accent 2"/>
    <w:basedOn w:val="9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2 - Accent 3"/>
    <w:basedOn w:val="9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2 - Accent 4"/>
    <w:basedOn w:val="9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2 - Accent 5"/>
    <w:basedOn w:val="9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9">
    <w:name w:val="Grid Table 2 - Accent 6"/>
    <w:basedOn w:val="9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0">
    <w:name w:val="Grid Table 3"/>
    <w:basedOn w:val="9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1"/>
    <w:basedOn w:val="9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2"/>
    <w:basedOn w:val="9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3"/>
    <w:basedOn w:val="9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4"/>
    <w:basedOn w:val="9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5"/>
    <w:basedOn w:val="9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6"/>
    <w:basedOn w:val="9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basedOn w:val="9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4 - Accent 1"/>
    <w:basedOn w:val="9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9">
    <w:name w:val="Grid Table 4 - Accent 2"/>
    <w:basedOn w:val="9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0">
    <w:name w:val="Grid Table 4 - Accent 3"/>
    <w:basedOn w:val="9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1">
    <w:name w:val="Grid Table 4 - Accent 4"/>
    <w:basedOn w:val="9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2">
    <w:name w:val="Grid Table 4 - Accent 5"/>
    <w:basedOn w:val="9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3">
    <w:name w:val="Grid Table 4 - Accent 6"/>
    <w:basedOn w:val="9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4">
    <w:name w:val="Grid Table 5 Dark"/>
    <w:basedOn w:val="9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5">
    <w:name w:val="Grid Table 5 Dark- Accent 1"/>
    <w:basedOn w:val="9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56">
    <w:name w:val="Grid Table 5 Dark - Accent 2"/>
    <w:basedOn w:val="9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7">
    <w:name w:val="Grid Table 5 Dark - Accent 3"/>
    <w:basedOn w:val="9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58">
    <w:name w:val="Grid Table 5 Dark- Accent 4"/>
    <w:basedOn w:val="9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59">
    <w:name w:val="Grid Table 5 Dark - Accent 5"/>
    <w:basedOn w:val="9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60">
    <w:name w:val="Grid Table 5 Dark - Accent 6"/>
    <w:basedOn w:val="9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61">
    <w:name w:val="Grid Table 6 Colorful"/>
    <w:basedOn w:val="9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2">
    <w:name w:val="Grid Table 6 Colorful - Accent 1"/>
    <w:basedOn w:val="9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63">
    <w:name w:val="Grid Table 6 Colorful - Accent 2"/>
    <w:basedOn w:val="9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64">
    <w:name w:val="Grid Table 6 Colorful - Accent 3"/>
    <w:basedOn w:val="9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65">
    <w:name w:val="Grid Table 6 Colorful - Accent 4"/>
    <w:basedOn w:val="9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66">
    <w:name w:val="Grid Table 6 Colorful - Accent 5"/>
    <w:basedOn w:val="9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67">
    <w:name w:val="Grid Table 6 Colorful - Accent 6"/>
    <w:basedOn w:val="9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68">
    <w:name w:val="Grid Table 7 Colorful"/>
    <w:basedOn w:val="9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9">
    <w:name w:val="Grid Table 7 Colorful - Accent 1"/>
    <w:basedOn w:val="9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0">
    <w:name w:val="Grid Table 7 Colorful - Accent 2"/>
    <w:basedOn w:val="9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7 Colorful - Accent 3"/>
    <w:basedOn w:val="9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7 Colorful - Accent 4"/>
    <w:basedOn w:val="9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7 Colorful - Accent 5"/>
    <w:basedOn w:val="9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4">
    <w:name w:val="Grid Table 7 Colorful - Accent 6"/>
    <w:basedOn w:val="9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5">
    <w:name w:val="List Table 1 Light"/>
    <w:basedOn w:val="9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1 Light - Accent 1"/>
    <w:basedOn w:val="96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7">
    <w:name w:val="List Table 1 Light - Accent 2"/>
    <w:basedOn w:val="96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8">
    <w:name w:val="List Table 1 Light - Accent 3"/>
    <w:basedOn w:val="96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9">
    <w:name w:val="List Table 1 Light - Accent 4"/>
    <w:basedOn w:val="96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0">
    <w:name w:val="List Table 1 Light - Accent 5"/>
    <w:basedOn w:val="96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1">
    <w:name w:val="List Table 1 Light - Accent 6"/>
    <w:basedOn w:val="96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2">
    <w:name w:val="List Table 2"/>
    <w:basedOn w:val="9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3">
    <w:name w:val="List Table 2 - Accent 1"/>
    <w:basedOn w:val="9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4">
    <w:name w:val="List Table 2 - Accent 2"/>
    <w:basedOn w:val="9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5">
    <w:name w:val="List Table 2 - Accent 3"/>
    <w:basedOn w:val="9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6">
    <w:name w:val="List Table 2 - Accent 4"/>
    <w:basedOn w:val="9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7">
    <w:name w:val="List Table 2 - Accent 5"/>
    <w:basedOn w:val="9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8">
    <w:name w:val="List Table 2 - Accent 6"/>
    <w:basedOn w:val="9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9">
    <w:name w:val="List Table 3"/>
    <w:basedOn w:val="9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3 - Accent 1"/>
    <w:basedOn w:val="9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91">
    <w:name w:val="List Table 3 - Accent 2"/>
    <w:basedOn w:val="9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92">
    <w:name w:val="List Table 3 - Accent 3"/>
    <w:basedOn w:val="9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93">
    <w:name w:val="List Table 3 - Accent 4"/>
    <w:basedOn w:val="9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94">
    <w:name w:val="List Table 3 - Accent 5"/>
    <w:basedOn w:val="9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95">
    <w:name w:val="List Table 3 - Accent 6"/>
    <w:basedOn w:val="9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96">
    <w:name w:val="List Table 4"/>
    <w:basedOn w:val="9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4 - Accent 1"/>
    <w:basedOn w:val="9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98">
    <w:name w:val="List Table 4 - Accent 2"/>
    <w:basedOn w:val="9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99">
    <w:name w:val="List Table 4 - Accent 3"/>
    <w:basedOn w:val="9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00">
    <w:name w:val="List Table 4 - Accent 4"/>
    <w:basedOn w:val="9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01">
    <w:name w:val="List Table 4 - Accent 5"/>
    <w:basedOn w:val="9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02">
    <w:name w:val="List Table 4 - Accent 6"/>
    <w:basedOn w:val="9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03">
    <w:name w:val="List Table 5 Dark"/>
    <w:basedOn w:val="9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1"/>
    <w:basedOn w:val="9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2"/>
    <w:basedOn w:val="9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3"/>
    <w:basedOn w:val="9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4"/>
    <w:basedOn w:val="9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5"/>
    <w:basedOn w:val="9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6"/>
    <w:basedOn w:val="9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6 Colorful"/>
    <w:basedOn w:val="9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1">
    <w:name w:val="List Table 6 Colorful - Accent 1"/>
    <w:basedOn w:val="9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12">
    <w:name w:val="List Table 6 Colorful - Accent 2"/>
    <w:basedOn w:val="9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13">
    <w:name w:val="List Table 6 Colorful - Accent 3"/>
    <w:basedOn w:val="9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14">
    <w:name w:val="List Table 6 Colorful - Accent 4"/>
    <w:basedOn w:val="9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15">
    <w:name w:val="List Table 6 Colorful - Accent 5"/>
    <w:basedOn w:val="9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16">
    <w:name w:val="List Table 6 Colorful - Accent 6"/>
    <w:basedOn w:val="9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17">
    <w:name w:val="List Table 7 Colorful"/>
    <w:basedOn w:val="9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8">
    <w:name w:val="List Table 7 Colorful - Accent 1"/>
    <w:basedOn w:val="9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19">
    <w:name w:val="List Table 7 Colorful - Accent 2"/>
    <w:basedOn w:val="9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20">
    <w:name w:val="List Table 7 Colorful - Accent 3"/>
    <w:basedOn w:val="9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21">
    <w:name w:val="List Table 7 Colorful - Accent 4"/>
    <w:basedOn w:val="9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22">
    <w:name w:val="List Table 7 Colorful - Accent 5"/>
    <w:basedOn w:val="9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23">
    <w:name w:val="List Table 7 Colorful - Accent 6"/>
    <w:basedOn w:val="9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24">
    <w:name w:val="Lined - Accent"/>
    <w:basedOn w:val="9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Lined - Accent 1"/>
    <w:basedOn w:val="9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26">
    <w:name w:val="Lined - Accent 2"/>
    <w:basedOn w:val="9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7">
    <w:name w:val="Lined - Accent 3"/>
    <w:basedOn w:val="9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8">
    <w:name w:val="Lined - Accent 4"/>
    <w:basedOn w:val="9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9">
    <w:name w:val="Lined - Accent 5"/>
    <w:basedOn w:val="9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30">
    <w:name w:val="Lined - Accent 6"/>
    <w:basedOn w:val="9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1">
    <w:name w:val="Bordered &amp; Lined - Accent"/>
    <w:basedOn w:val="9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Bordered &amp; Lined - Accent 1"/>
    <w:basedOn w:val="9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33">
    <w:name w:val="Bordered &amp; Lined - Accent 2"/>
    <w:basedOn w:val="9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34">
    <w:name w:val="Bordered &amp; Lined - Accent 3"/>
    <w:basedOn w:val="9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5">
    <w:name w:val="Bordered &amp; Lined - Accent 4"/>
    <w:basedOn w:val="9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6">
    <w:name w:val="Bordered &amp; Lined - Accent 5"/>
    <w:basedOn w:val="9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37">
    <w:name w:val="Bordered &amp; Lined - Accent 6"/>
    <w:basedOn w:val="9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8">
    <w:name w:val="Bordered"/>
    <w:basedOn w:val="9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9">
    <w:name w:val="Bordered - Accent 1"/>
    <w:basedOn w:val="9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0">
    <w:name w:val="Bordered - Accent 2"/>
    <w:basedOn w:val="9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1">
    <w:name w:val="Bordered - Accent 3"/>
    <w:basedOn w:val="9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2">
    <w:name w:val="Bordered - Accent 4"/>
    <w:basedOn w:val="9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3">
    <w:name w:val="Bordered - Accent 5"/>
    <w:basedOn w:val="9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4">
    <w:name w:val="Bordered - Accent 6"/>
    <w:basedOn w:val="9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5">
    <w:name w:val="Footnote Text Char"/>
    <w:link w:val="986"/>
    <w:uiPriority w:val="99"/>
    <w:rPr>
      <w:sz w:val="18"/>
    </w:rPr>
  </w:style>
  <w:style w:type="character" w:styleId="946">
    <w:name w:val="footnote reference"/>
    <w:basedOn w:val="966"/>
    <w:uiPriority w:val="99"/>
    <w:unhideWhenUsed/>
    <w:rPr>
      <w:vertAlign w:val="superscript"/>
    </w:rPr>
  </w:style>
  <w:style w:type="paragraph" w:styleId="947">
    <w:name w:val="endnote text"/>
    <w:basedOn w:val="959"/>
    <w:link w:val="948"/>
    <w:uiPriority w:val="99"/>
    <w:semiHidden/>
    <w:unhideWhenUsed/>
    <w:pPr>
      <w:spacing w:after="0" w:line="240" w:lineRule="auto"/>
    </w:pPr>
    <w:rPr>
      <w:sz w:val="20"/>
    </w:rPr>
  </w:style>
  <w:style w:type="character" w:styleId="948">
    <w:name w:val="Endnote Text Char"/>
    <w:link w:val="947"/>
    <w:uiPriority w:val="99"/>
    <w:rPr>
      <w:sz w:val="20"/>
    </w:rPr>
  </w:style>
  <w:style w:type="character" w:styleId="949">
    <w:name w:val="endnote reference"/>
    <w:basedOn w:val="966"/>
    <w:uiPriority w:val="99"/>
    <w:semiHidden/>
    <w:unhideWhenUsed/>
    <w:rPr>
      <w:vertAlign w:val="superscript"/>
    </w:rPr>
  </w:style>
  <w:style w:type="paragraph" w:styleId="950">
    <w:name w:val="toc 2"/>
    <w:basedOn w:val="959"/>
    <w:next w:val="959"/>
    <w:uiPriority w:val="39"/>
    <w:unhideWhenUsed/>
    <w:pPr>
      <w:ind w:left="283" w:right="0" w:firstLine="0"/>
      <w:spacing w:after="57"/>
    </w:pPr>
  </w:style>
  <w:style w:type="paragraph" w:styleId="951">
    <w:name w:val="toc 3"/>
    <w:basedOn w:val="959"/>
    <w:next w:val="959"/>
    <w:uiPriority w:val="39"/>
    <w:unhideWhenUsed/>
    <w:pPr>
      <w:ind w:left="567" w:right="0" w:firstLine="0"/>
      <w:spacing w:after="57"/>
    </w:pPr>
  </w:style>
  <w:style w:type="paragraph" w:styleId="952">
    <w:name w:val="toc 5"/>
    <w:basedOn w:val="959"/>
    <w:next w:val="959"/>
    <w:uiPriority w:val="39"/>
    <w:unhideWhenUsed/>
    <w:pPr>
      <w:ind w:left="1134" w:right="0" w:firstLine="0"/>
      <w:spacing w:after="57"/>
    </w:pPr>
  </w:style>
  <w:style w:type="paragraph" w:styleId="953">
    <w:name w:val="toc 6"/>
    <w:basedOn w:val="959"/>
    <w:next w:val="959"/>
    <w:uiPriority w:val="39"/>
    <w:unhideWhenUsed/>
    <w:pPr>
      <w:ind w:left="1417" w:right="0" w:firstLine="0"/>
      <w:spacing w:after="57"/>
    </w:pPr>
  </w:style>
  <w:style w:type="paragraph" w:styleId="954">
    <w:name w:val="toc 7"/>
    <w:basedOn w:val="959"/>
    <w:next w:val="959"/>
    <w:uiPriority w:val="39"/>
    <w:unhideWhenUsed/>
    <w:pPr>
      <w:ind w:left="1701" w:right="0" w:firstLine="0"/>
      <w:spacing w:after="57"/>
    </w:pPr>
  </w:style>
  <w:style w:type="paragraph" w:styleId="955">
    <w:name w:val="toc 8"/>
    <w:basedOn w:val="959"/>
    <w:next w:val="959"/>
    <w:uiPriority w:val="39"/>
    <w:unhideWhenUsed/>
    <w:pPr>
      <w:ind w:left="1984" w:right="0" w:firstLine="0"/>
      <w:spacing w:after="57"/>
    </w:pPr>
  </w:style>
  <w:style w:type="paragraph" w:styleId="956">
    <w:name w:val="toc 9"/>
    <w:basedOn w:val="959"/>
    <w:next w:val="959"/>
    <w:uiPriority w:val="39"/>
    <w:unhideWhenUsed/>
    <w:pPr>
      <w:ind w:left="2268" w:right="0" w:firstLine="0"/>
      <w:spacing w:after="57"/>
    </w:pPr>
  </w:style>
  <w:style w:type="paragraph" w:styleId="957">
    <w:name w:val="TOC Heading"/>
    <w:uiPriority w:val="39"/>
    <w:unhideWhenUsed/>
  </w:style>
  <w:style w:type="paragraph" w:styleId="958">
    <w:name w:val="table of figures"/>
    <w:basedOn w:val="959"/>
    <w:next w:val="959"/>
    <w:uiPriority w:val="99"/>
    <w:unhideWhenUsed/>
    <w:pPr>
      <w:spacing w:after="0" w:afterAutospacing="0"/>
    </w:pPr>
  </w:style>
  <w:style w:type="paragraph" w:styleId="959" w:default="1">
    <w:name w:val="Normal"/>
    <w:qFormat/>
    <w:pPr>
      <w:jc w:val="both"/>
      <w:widowControl w:val="off"/>
    </w:pPr>
    <w:rPr>
      <w:sz w:val="21"/>
      <w:szCs w:val="24"/>
    </w:rPr>
  </w:style>
  <w:style w:type="paragraph" w:styleId="960">
    <w:name w:val="Heading 1"/>
    <w:basedOn w:val="959"/>
    <w:next w:val="959"/>
    <w:link w:val="1004"/>
    <w:qFormat/>
    <w:pPr>
      <w:keepLines/>
      <w:keepNext/>
      <w:spacing w:before="340" w:after="330" w:line="578" w:lineRule="auto"/>
      <w:outlineLvl w:val="0"/>
    </w:pPr>
    <w:rPr>
      <w:b/>
      <w:bCs/>
      <w:sz w:val="44"/>
      <w:szCs w:val="44"/>
    </w:rPr>
  </w:style>
  <w:style w:type="paragraph" w:styleId="961">
    <w:name w:val="Heading 2"/>
    <w:basedOn w:val="959"/>
    <w:next w:val="959"/>
    <w:link w:val="1005"/>
    <w:qFormat/>
    <w:pPr>
      <w:numPr>
        <w:ilvl w:val="1"/>
        <w:numId w:val="1"/>
      </w:numPr>
      <w:spacing w:before="156" w:after="156" w:line="360" w:lineRule="auto"/>
      <w:outlineLvl w:val="1"/>
    </w:pPr>
    <w:rPr>
      <w:rFonts w:ascii="Cambria" w:hAnsi="Cambria"/>
      <w:b/>
      <w:bCs/>
      <w:sz w:val="32"/>
      <w:szCs w:val="32"/>
    </w:rPr>
  </w:style>
  <w:style w:type="paragraph" w:styleId="962">
    <w:name w:val="Heading 3"/>
    <w:basedOn w:val="959"/>
    <w:next w:val="969"/>
    <w:link w:val="1007"/>
    <w:qFormat/>
    <w:pPr>
      <w:keepLines/>
      <w:keepNext/>
      <w:spacing w:before="260" w:after="260" w:line="416" w:lineRule="auto"/>
      <w:outlineLvl w:val="2"/>
    </w:pPr>
    <w:rPr>
      <w:b/>
      <w:sz w:val="32"/>
      <w:szCs w:val="20"/>
    </w:rPr>
  </w:style>
  <w:style w:type="paragraph" w:styleId="963">
    <w:name w:val="Heading 4"/>
    <w:basedOn w:val="959"/>
    <w:next w:val="959"/>
    <w:qFormat/>
    <w:pPr>
      <w:numPr>
        <w:ilvl w:val="3"/>
        <w:numId w:val="2"/>
      </w:numPr>
      <w:keepLines/>
      <w:keepNext/>
      <w:spacing w:before="280" w:after="290" w:line="376" w:lineRule="auto"/>
      <w:outlineLvl w:val="3"/>
    </w:pPr>
    <w:rPr>
      <w:rFonts w:ascii="Cambria" w:hAnsi="Cambria"/>
      <w:b/>
      <w:bCs/>
      <w:sz w:val="28"/>
      <w:szCs w:val="28"/>
    </w:rPr>
  </w:style>
  <w:style w:type="paragraph" w:styleId="964">
    <w:name w:val="Heading 5"/>
    <w:basedOn w:val="959"/>
    <w:next w:val="959"/>
    <w:link w:val="1008"/>
    <w:qFormat/>
    <w:pPr>
      <w:jc w:val="left"/>
      <w:keepLines/>
      <w:keepNext/>
      <w:spacing w:before="280" w:after="290" w:line="376" w:lineRule="auto"/>
      <w:widowControl/>
      <w:outlineLvl w:val="4"/>
    </w:pPr>
    <w:rPr>
      <w:b/>
      <w:bCs/>
      <w:sz w:val="28"/>
      <w:szCs w:val="28"/>
    </w:rPr>
  </w:style>
  <w:style w:type="paragraph" w:styleId="965">
    <w:name w:val="Heading 6"/>
    <w:basedOn w:val="959"/>
    <w:next w:val="959"/>
    <w:link w:val="1009"/>
    <w:uiPriority w:val="9"/>
    <w:qFormat/>
    <w:pPr>
      <w:numPr>
        <w:ilvl w:val="5"/>
        <w:numId w:val="1"/>
      </w:numPr>
      <w:keepLines/>
      <w:keepNext/>
      <w:spacing w:before="120" w:after="64" w:line="300" w:lineRule="auto"/>
      <w:outlineLvl w:val="5"/>
    </w:pPr>
    <w:rPr>
      <w:rFonts w:ascii="Arial" w:hAnsi="Arial"/>
      <w:bCs/>
      <w:sz w:val="24"/>
    </w:rPr>
  </w:style>
  <w:style w:type="character" w:styleId="966" w:default="1">
    <w:name w:val="Default Paragraph Font"/>
    <w:uiPriority w:val="1"/>
    <w:semiHidden/>
    <w:unhideWhenUsed/>
  </w:style>
  <w:style w:type="table" w:styleId="967" w:default="1">
    <w:name w:val="Normal Table"/>
    <w:uiPriority w:val="99"/>
    <w:semiHidden/>
    <w:unhideWhenUsed/>
    <w:qFormat/>
    <w:tblPr>
      <w:tblInd w:w="0" w:type="dxa"/>
      <w:tblCellMar>
        <w:left w:w="108" w:type="dxa"/>
        <w:top w:w="0" w:type="dxa"/>
        <w:right w:w="108" w:type="dxa"/>
        <w:bottom w:w="0" w:type="dxa"/>
      </w:tblCellMar>
    </w:tblPr>
  </w:style>
  <w:style w:type="numbering" w:styleId="968" w:default="1">
    <w:name w:val="No List"/>
    <w:uiPriority w:val="99"/>
    <w:semiHidden/>
    <w:unhideWhenUsed/>
  </w:style>
  <w:style w:type="paragraph" w:styleId="969">
    <w:name w:val="Normal Indent"/>
    <w:basedOn w:val="959"/>
    <w:next w:val="959"/>
    <w:link w:val="1006"/>
    <w:qFormat/>
    <w:pPr>
      <w:ind w:firstLine="420"/>
    </w:pPr>
    <w:rPr>
      <w:rFonts w:eastAsia="楷体_GB2312"/>
      <w:sz w:val="24"/>
      <w:szCs w:val="20"/>
    </w:rPr>
  </w:style>
  <w:style w:type="paragraph" w:styleId="970">
    <w:name w:val="table of authorities"/>
    <w:basedOn w:val="959"/>
    <w:next w:val="959"/>
    <w:uiPriority w:val="99"/>
    <w:unhideWhenUsed/>
    <w:qFormat/>
    <w:pPr>
      <w:ind w:left="420"/>
    </w:pPr>
  </w:style>
  <w:style w:type="paragraph" w:styleId="971">
    <w:name w:val="Document Map"/>
    <w:basedOn w:val="959"/>
    <w:next w:val="972"/>
    <w:qFormat/>
    <w:rPr>
      <w:rFonts w:ascii="宋体"/>
      <w:sz w:val="18"/>
      <w:szCs w:val="18"/>
    </w:rPr>
  </w:style>
  <w:style w:type="paragraph" w:styleId="972">
    <w:name w:val="annotation subject"/>
    <w:basedOn w:val="973"/>
    <w:next w:val="959"/>
    <w:link w:val="1019"/>
    <w:qFormat/>
    <w:rPr>
      <w:b/>
      <w:bCs/>
    </w:rPr>
  </w:style>
  <w:style w:type="paragraph" w:styleId="973">
    <w:name w:val="annotation text"/>
    <w:basedOn w:val="959"/>
    <w:link w:val="1010"/>
    <w:qFormat/>
    <w:pPr>
      <w:jc w:val="left"/>
    </w:pPr>
  </w:style>
  <w:style w:type="paragraph" w:styleId="974">
    <w:name w:val="Body Text"/>
    <w:basedOn w:val="959"/>
    <w:link w:val="1011"/>
    <w:uiPriority w:val="99"/>
    <w:unhideWhenUsed/>
    <w:qFormat/>
    <w:pPr>
      <w:spacing w:after="120"/>
    </w:pPr>
    <w:rPr>
      <w:sz w:val="20"/>
    </w:rPr>
  </w:style>
  <w:style w:type="paragraph" w:styleId="975">
    <w:name w:val="Body Text Indent"/>
    <w:basedOn w:val="959"/>
    <w:link w:val="1003"/>
    <w:qFormat/>
    <w:pPr>
      <w:ind w:firstLine="425"/>
      <w:spacing w:line="360" w:lineRule="auto"/>
    </w:pPr>
    <w:rPr>
      <w:sz w:val="24"/>
    </w:rPr>
  </w:style>
  <w:style w:type="paragraph" w:styleId="976">
    <w:name w:val="Block Text"/>
    <w:basedOn w:val="960"/>
    <w:next w:val="959"/>
    <w:qFormat/>
    <w:pPr>
      <w:ind w:left="630" w:right="-609" w:firstLine="420"/>
      <w:spacing w:line="360" w:lineRule="auto"/>
    </w:pPr>
    <w:rPr>
      <w:rFonts w:hint="eastAsia" w:ascii="仿宋_GB2312" w:eastAsia="仿宋_GB2312"/>
      <w:szCs w:val="20"/>
    </w:rPr>
  </w:style>
  <w:style w:type="paragraph" w:styleId="977">
    <w:name w:val="Plain Text"/>
    <w:basedOn w:val="959"/>
    <w:link w:val="1012"/>
    <w:qFormat/>
    <w:rPr>
      <w:rFonts w:ascii="宋体" w:hAnsi="Courier New" w:eastAsia="楷体_GB2312"/>
      <w:sz w:val="26"/>
    </w:rPr>
  </w:style>
  <w:style w:type="paragraph" w:styleId="978">
    <w:name w:val="Date"/>
    <w:basedOn w:val="959"/>
    <w:next w:val="959"/>
    <w:link w:val="1013"/>
    <w:qFormat/>
    <w:rPr>
      <w:b/>
      <w:bCs/>
      <w:spacing w:val="20"/>
      <w:sz w:val="20"/>
    </w:rPr>
  </w:style>
  <w:style w:type="paragraph" w:styleId="979">
    <w:name w:val="Balloon Text"/>
    <w:basedOn w:val="959"/>
    <w:link w:val="1014"/>
    <w:qFormat/>
    <w:rPr>
      <w:sz w:val="18"/>
      <w:szCs w:val="18"/>
    </w:rPr>
  </w:style>
  <w:style w:type="paragraph" w:styleId="980">
    <w:name w:val="Footer"/>
    <w:basedOn w:val="959"/>
    <w:link w:val="1015"/>
    <w:uiPriority w:val="99"/>
    <w:qFormat/>
    <w:pPr>
      <w:jc w:val="left"/>
      <w:tabs>
        <w:tab w:val="center" w:pos="4153" w:leader="none"/>
        <w:tab w:val="right" w:pos="8306" w:leader="none"/>
      </w:tabs>
    </w:pPr>
    <w:rPr>
      <w:sz w:val="18"/>
      <w:szCs w:val="18"/>
    </w:rPr>
  </w:style>
  <w:style w:type="paragraph" w:styleId="981">
    <w:name w:val="envelope return"/>
    <w:basedOn w:val="959"/>
    <w:qFormat/>
    <w:rPr>
      <w:rFonts w:ascii="Arial" w:hAnsi="Arial" w:eastAsia="楷体_GB2312"/>
      <w:sz w:val="26"/>
    </w:rPr>
  </w:style>
  <w:style w:type="paragraph" w:styleId="982">
    <w:name w:val="Header"/>
    <w:basedOn w:val="959"/>
    <w:link w:val="1016"/>
    <w:qFormat/>
    <w:pPr>
      <w:jc w:val="center"/>
      <w:tabs>
        <w:tab w:val="center" w:pos="4153" w:leader="none"/>
        <w:tab w:val="right" w:pos="8306" w:leader="none"/>
      </w:tabs>
      <w:pBdr>
        <w:bottom w:val="single" w:color="auto" w:sz="6" w:space="1"/>
      </w:pBdr>
    </w:pPr>
    <w:rPr>
      <w:sz w:val="18"/>
      <w:szCs w:val="18"/>
    </w:rPr>
  </w:style>
  <w:style w:type="paragraph" w:styleId="983">
    <w:name w:val="toc 1"/>
    <w:basedOn w:val="959"/>
    <w:next w:val="959"/>
    <w:qFormat/>
    <w:pPr>
      <w:jc w:val="left"/>
    </w:pPr>
    <w:rPr>
      <w:rFonts w:eastAsia="楷体_GB2312"/>
      <w:sz w:val="24"/>
      <w:szCs w:val="20"/>
    </w:rPr>
  </w:style>
  <w:style w:type="paragraph" w:styleId="984">
    <w:name w:val="toc 4"/>
    <w:basedOn w:val="959"/>
    <w:next w:val="959"/>
    <w:qFormat/>
    <w:pPr>
      <w:ind w:left="1260"/>
    </w:pPr>
  </w:style>
  <w:style w:type="paragraph" w:styleId="985">
    <w:name w:val="Subtitle"/>
    <w:basedOn w:val="959"/>
    <w:next w:val="959"/>
    <w:link w:val="1017"/>
    <w:qFormat/>
    <w:pPr>
      <w:jc w:val="center"/>
      <w:spacing w:before="240" w:after="60" w:line="312" w:lineRule="auto"/>
      <w:outlineLvl w:val="1"/>
    </w:pPr>
    <w:rPr>
      <w:rFonts w:ascii="宋体" w:hAnsi="Courier New" w:eastAsia="楷体_GB2312"/>
      <w:sz w:val="26"/>
      <w:szCs w:val="20"/>
    </w:rPr>
  </w:style>
  <w:style w:type="paragraph" w:styleId="986">
    <w:name w:val="footnote text"/>
    <w:basedOn w:val="960"/>
    <w:next w:val="976"/>
    <w:qFormat/>
    <w:pPr>
      <w:ind w:firstLine="3584"/>
      <w:spacing w:before="0" w:after="0" w:line="360" w:lineRule="auto"/>
    </w:pPr>
  </w:style>
  <w:style w:type="paragraph" w:styleId="987">
    <w:name w:val="Body Text Indent 3"/>
    <w:basedOn w:val="959"/>
    <w:link w:val="1018"/>
    <w:qFormat/>
    <w:pPr>
      <w:ind w:firstLine="480"/>
      <w:jc w:val="left"/>
      <w:spacing w:line="440" w:lineRule="atLeast"/>
    </w:pPr>
    <w:rPr>
      <w:sz w:val="24"/>
    </w:rPr>
  </w:style>
  <w:style w:type="paragraph" w:styleId="988">
    <w:name w:val="Normal (Web)"/>
    <w:basedOn w:val="959"/>
    <w:uiPriority w:val="99"/>
    <w:qFormat/>
    <w:pPr>
      <w:jc w:val="left"/>
      <w:spacing w:beforeAutospacing="1" w:afterAutospacing="1"/>
    </w:pPr>
    <w:rPr>
      <w:sz w:val="24"/>
    </w:rPr>
  </w:style>
  <w:style w:type="paragraph" w:styleId="989">
    <w:name w:val="Body Text First Indent"/>
    <w:basedOn w:val="974"/>
    <w:next w:val="959"/>
    <w:qFormat/>
    <w:pPr>
      <w:ind w:firstLine="420"/>
    </w:pPr>
  </w:style>
  <w:style w:type="paragraph" w:styleId="990">
    <w:name w:val="Body Text First Indent 2"/>
    <w:basedOn w:val="975"/>
    <w:qFormat/>
    <w:pPr>
      <w:ind w:left="420" w:firstLine="210"/>
      <w:spacing w:after="120" w:line="240" w:lineRule="auto"/>
    </w:pPr>
    <w:rPr>
      <w:rFonts w:eastAsia="仿宋_GB2312"/>
      <w:sz w:val="30"/>
    </w:rPr>
  </w:style>
  <w:style w:type="table" w:styleId="991">
    <w:name w:val="Table Grid"/>
    <w:basedOn w:val="967"/>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2">
    <w:name w:val="Strong"/>
    <w:qFormat/>
    <w:rPr>
      <w:rFonts w:ascii="Calibri" w:hAnsi="Calibri" w:eastAsia="宋体" w:cs="Times New Roman"/>
      <w:b/>
    </w:rPr>
  </w:style>
  <w:style w:type="character" w:styleId="993">
    <w:name w:val="FollowedHyperlink"/>
    <w:qFormat/>
    <w:rPr>
      <w:color w:val="337ab7"/>
      <w:u w:val="none"/>
    </w:rPr>
  </w:style>
  <w:style w:type="character" w:styleId="994">
    <w:name w:val="Emphasis"/>
    <w:qFormat/>
    <w:rPr>
      <w:i/>
    </w:rPr>
  </w:style>
  <w:style w:type="character" w:styleId="995">
    <w:name w:val="HTML Definition"/>
    <w:qFormat/>
    <w:rPr>
      <w:i/>
    </w:rPr>
  </w:style>
  <w:style w:type="character" w:styleId="996">
    <w:name w:val="Hyperlink"/>
    <w:basedOn w:val="966"/>
    <w:qFormat/>
    <w:rPr>
      <w:color w:val="337ab7"/>
      <w:u w:val="none"/>
    </w:rPr>
  </w:style>
  <w:style w:type="character" w:styleId="997">
    <w:name w:val="HTML Code"/>
    <w:qFormat/>
    <w:rPr>
      <w:rFonts w:hint="default" w:ascii="Consolas" w:hAnsi="Consolas" w:eastAsia="Consolas" w:cs="Consolas"/>
      <w:color w:val="c7254e"/>
      <w:sz w:val="21"/>
      <w:szCs w:val="21"/>
      <w:shd w:val="clear" w:color="auto" w:fill="f9f2f4"/>
    </w:rPr>
  </w:style>
  <w:style w:type="character" w:styleId="998">
    <w:name w:val="annotation reference"/>
    <w:qFormat/>
    <w:rPr>
      <w:rFonts w:ascii="Calibri" w:hAnsi="Calibri" w:eastAsia="宋体" w:cs="Times New Roman"/>
      <w:sz w:val="21"/>
      <w:szCs w:val="21"/>
    </w:rPr>
  </w:style>
  <w:style w:type="character" w:styleId="999">
    <w:name w:val="HTML Keyboard"/>
    <w:qFormat/>
    <w:rPr>
      <w:rFonts w:ascii="Consolas" w:hAnsi="Consolas" w:eastAsia="Consolas" w:cs="Consolas"/>
      <w:color w:val="ffffff"/>
      <w:sz w:val="21"/>
      <w:szCs w:val="21"/>
      <w:shd w:val="clear" w:color="auto" w:fill="333333"/>
    </w:rPr>
  </w:style>
  <w:style w:type="character" w:styleId="1000">
    <w:name w:val="HTML Sample"/>
    <w:qFormat/>
    <w:rPr>
      <w:rFonts w:hint="default" w:ascii="Consolas" w:hAnsi="Consolas" w:eastAsia="Consolas" w:cs="Consolas"/>
      <w:sz w:val="21"/>
      <w:szCs w:val="21"/>
    </w:rPr>
  </w:style>
  <w:style w:type="paragraph" w:styleId="1001" w:customStyle="1">
    <w:name w:val="段"/>
    <w:next w:val="959"/>
    <w:qFormat/>
    <w:pPr>
      <w:ind w:firstLine="420"/>
      <w:jc w:val="both"/>
      <w:tabs>
        <w:tab w:val="center" w:pos="4201" w:leader="none"/>
        <w:tab w:val="right" w:pos="9298" w:leader="dot"/>
      </w:tabs>
    </w:pPr>
    <w:rPr>
      <w:rFonts w:ascii="宋体" w:eastAsia="Times New Roman"/>
    </w:rPr>
  </w:style>
  <w:style w:type="paragraph" w:styleId="1002" w:customStyle="1">
    <w:name w:val="首行缩进"/>
    <w:basedOn w:val="959"/>
    <w:uiPriority w:val="99"/>
    <w:qFormat/>
    <w:pPr>
      <w:ind w:firstLine="480"/>
    </w:pPr>
    <w:rPr>
      <w:szCs w:val="20"/>
      <w:lang w:val="zh-CN"/>
    </w:rPr>
  </w:style>
  <w:style w:type="character" w:styleId="1003" w:customStyle="1">
    <w:name w:val="正文文本缩进 Char"/>
    <w:basedOn w:val="966"/>
    <w:link w:val="975"/>
    <w:qFormat/>
    <w:rPr>
      <w:rFonts w:ascii="Times New Roman" w:hAnsi="Times New Roman" w:eastAsia="宋体" w:cs="Times New Roman"/>
      <w:sz w:val="24"/>
      <w:szCs w:val="24"/>
    </w:rPr>
  </w:style>
  <w:style w:type="character" w:styleId="1004" w:customStyle="1">
    <w:name w:val="标题 1 Char"/>
    <w:basedOn w:val="966"/>
    <w:link w:val="960"/>
    <w:qFormat/>
    <w:rPr>
      <w:rFonts w:ascii="Times New Roman" w:hAnsi="Times New Roman" w:eastAsia="宋体" w:cs="Times New Roman"/>
      <w:b/>
      <w:bCs/>
      <w:sz w:val="44"/>
      <w:szCs w:val="44"/>
    </w:rPr>
  </w:style>
  <w:style w:type="character" w:styleId="1005" w:customStyle="1">
    <w:name w:val="标题 2 Char"/>
    <w:basedOn w:val="966"/>
    <w:link w:val="961"/>
    <w:qFormat/>
    <w:rPr>
      <w:rFonts w:ascii="Cambria" w:hAnsi="Cambria" w:eastAsia="宋体" w:cs="Times New Roman"/>
      <w:b/>
      <w:bCs/>
      <w:sz w:val="32"/>
      <w:szCs w:val="32"/>
    </w:rPr>
  </w:style>
  <w:style w:type="character" w:styleId="1006" w:customStyle="1">
    <w:name w:val="正文缩进 Char"/>
    <w:link w:val="969"/>
    <w:qFormat/>
    <w:rPr>
      <w:rFonts w:ascii="Times New Roman" w:hAnsi="Times New Roman" w:eastAsia="楷体_GB2312" w:cs="Times New Roman"/>
      <w:sz w:val="24"/>
      <w:szCs w:val="20"/>
    </w:rPr>
  </w:style>
  <w:style w:type="character" w:styleId="1007" w:customStyle="1">
    <w:name w:val="标题 3 Char"/>
    <w:basedOn w:val="966"/>
    <w:link w:val="962"/>
    <w:qFormat/>
    <w:rPr>
      <w:rFonts w:ascii="Times New Roman" w:hAnsi="Times New Roman" w:eastAsia="宋体" w:cs="Times New Roman"/>
      <w:b/>
      <w:sz w:val="32"/>
      <w:szCs w:val="20"/>
    </w:rPr>
  </w:style>
  <w:style w:type="character" w:styleId="1008" w:customStyle="1">
    <w:name w:val="标题 5 Char"/>
    <w:basedOn w:val="966"/>
    <w:link w:val="964"/>
    <w:qFormat/>
    <w:rPr>
      <w:rFonts w:ascii="Times New Roman" w:hAnsi="Times New Roman" w:eastAsia="宋体" w:cs="Times New Roman"/>
      <w:b/>
      <w:bCs/>
      <w:sz w:val="28"/>
      <w:szCs w:val="28"/>
    </w:rPr>
  </w:style>
  <w:style w:type="character" w:styleId="1009" w:customStyle="1">
    <w:name w:val="标题 6 Char"/>
    <w:basedOn w:val="966"/>
    <w:link w:val="965"/>
    <w:uiPriority w:val="9"/>
    <w:qFormat/>
    <w:rPr>
      <w:rFonts w:ascii="Arial" w:hAnsi="Arial" w:eastAsia="宋体" w:cs="Times New Roman"/>
      <w:bCs/>
      <w:sz w:val="24"/>
      <w:szCs w:val="24"/>
    </w:rPr>
  </w:style>
  <w:style w:type="character" w:styleId="1010" w:customStyle="1">
    <w:name w:val="批注文字 Char"/>
    <w:basedOn w:val="966"/>
    <w:link w:val="973"/>
    <w:qFormat/>
    <w:rPr>
      <w:rFonts w:ascii="Times New Roman" w:hAnsi="Times New Roman" w:eastAsia="宋体" w:cs="Times New Roman"/>
      <w:szCs w:val="24"/>
    </w:rPr>
  </w:style>
  <w:style w:type="character" w:styleId="1011" w:customStyle="1">
    <w:name w:val="正文文本 Char1"/>
    <w:basedOn w:val="966"/>
    <w:link w:val="974"/>
    <w:uiPriority w:val="99"/>
    <w:qFormat/>
    <w:rPr>
      <w:rFonts w:ascii="Times New Roman" w:hAnsi="Times New Roman" w:eastAsia="宋体" w:cs="Times New Roman"/>
      <w:sz w:val="20"/>
      <w:szCs w:val="24"/>
    </w:rPr>
  </w:style>
  <w:style w:type="character" w:styleId="1012" w:customStyle="1">
    <w:name w:val="纯文本 Char1"/>
    <w:basedOn w:val="966"/>
    <w:link w:val="977"/>
    <w:qFormat/>
    <w:rPr>
      <w:rFonts w:ascii="宋体" w:hAnsi="Courier New" w:eastAsia="楷体_GB2312" w:cs="Times New Roman"/>
      <w:sz w:val="26"/>
      <w:szCs w:val="24"/>
    </w:rPr>
  </w:style>
  <w:style w:type="character" w:styleId="1013" w:customStyle="1">
    <w:name w:val="日期 Char"/>
    <w:basedOn w:val="966"/>
    <w:link w:val="978"/>
    <w:qFormat/>
    <w:rPr>
      <w:rFonts w:ascii="Times New Roman" w:hAnsi="Times New Roman" w:eastAsia="宋体" w:cs="Times New Roman"/>
      <w:b/>
      <w:bCs/>
      <w:spacing w:val="20"/>
      <w:sz w:val="20"/>
      <w:szCs w:val="24"/>
    </w:rPr>
  </w:style>
  <w:style w:type="character" w:styleId="1014" w:customStyle="1">
    <w:name w:val="批注框文本 Char"/>
    <w:basedOn w:val="966"/>
    <w:link w:val="979"/>
    <w:qFormat/>
    <w:rPr>
      <w:rFonts w:ascii="Times New Roman" w:hAnsi="Times New Roman" w:eastAsia="宋体" w:cs="Times New Roman"/>
      <w:sz w:val="18"/>
      <w:szCs w:val="18"/>
    </w:rPr>
  </w:style>
  <w:style w:type="character" w:styleId="1015" w:customStyle="1">
    <w:name w:val="页脚 Char"/>
    <w:basedOn w:val="966"/>
    <w:link w:val="980"/>
    <w:uiPriority w:val="99"/>
    <w:qFormat/>
    <w:rPr>
      <w:rFonts w:ascii="Times New Roman" w:hAnsi="Times New Roman" w:eastAsia="宋体" w:cs="Times New Roman"/>
      <w:sz w:val="18"/>
      <w:szCs w:val="18"/>
    </w:rPr>
  </w:style>
  <w:style w:type="character" w:styleId="1016" w:customStyle="1">
    <w:name w:val="页眉 Char"/>
    <w:basedOn w:val="966"/>
    <w:link w:val="982"/>
    <w:qFormat/>
    <w:rPr>
      <w:rFonts w:ascii="Times New Roman" w:hAnsi="Times New Roman" w:eastAsia="宋体" w:cs="Times New Roman"/>
      <w:sz w:val="18"/>
      <w:szCs w:val="18"/>
    </w:rPr>
  </w:style>
  <w:style w:type="character" w:styleId="1017" w:customStyle="1">
    <w:name w:val="副标题 Char"/>
    <w:basedOn w:val="966"/>
    <w:link w:val="985"/>
    <w:qFormat/>
    <w:rPr>
      <w:rFonts w:ascii="宋体" w:hAnsi="Courier New" w:eastAsia="楷体_GB2312" w:cs="Times New Roman"/>
      <w:sz w:val="26"/>
      <w:szCs w:val="20"/>
    </w:rPr>
  </w:style>
  <w:style w:type="character" w:styleId="1018" w:customStyle="1">
    <w:name w:val="正文文本缩进 3 Char"/>
    <w:basedOn w:val="966"/>
    <w:link w:val="987"/>
    <w:qFormat/>
    <w:rPr>
      <w:rFonts w:ascii="Times New Roman" w:hAnsi="Times New Roman" w:eastAsia="宋体" w:cs="Times New Roman"/>
      <w:sz w:val="24"/>
      <w:szCs w:val="24"/>
    </w:rPr>
  </w:style>
  <w:style w:type="character" w:styleId="1019" w:customStyle="1">
    <w:name w:val="批注主题 Char"/>
    <w:basedOn w:val="1010"/>
    <w:link w:val="972"/>
    <w:qFormat/>
    <w:rPr>
      <w:rFonts w:ascii="Times New Roman" w:hAnsi="Times New Roman" w:eastAsia="宋体" w:cs="Times New Roman"/>
      <w:b/>
      <w:bCs/>
      <w:szCs w:val="24"/>
    </w:rPr>
  </w:style>
  <w:style w:type="character" w:styleId="1020" w:customStyle="1">
    <w:name w:val="hover14"/>
    <w:qFormat/>
    <w:rPr>
      <w:shd w:val="clear" w:color="auto" w:fill="eeeeee"/>
    </w:rPr>
  </w:style>
  <w:style w:type="character" w:styleId="1021" w:customStyle="1">
    <w:name w:val="hour_pm"/>
    <w:qFormat/>
  </w:style>
  <w:style w:type="character" w:styleId="1022" w:customStyle="1">
    <w:name w:val="first-child"/>
    <w:qFormat/>
  </w:style>
  <w:style w:type="character" w:styleId="1023" w:customStyle="1">
    <w:name w:val="正文文本 Char"/>
    <w:uiPriority w:val="99"/>
    <w:qFormat/>
    <w:rPr>
      <w:rFonts w:ascii="Calibri" w:hAnsi="Calibri" w:eastAsia="宋体" w:cs="Times New Roman"/>
      <w:szCs w:val="24"/>
    </w:rPr>
  </w:style>
  <w:style w:type="character" w:styleId="1024" w:customStyle="1">
    <w:name w:val="font81"/>
    <w:qFormat/>
    <w:rPr>
      <w:rFonts w:hint="eastAsia" w:ascii="宋体" w:hAnsi="宋体" w:eastAsia="宋体" w:cs="宋体"/>
      <w:b/>
      <w:color w:val="000000"/>
      <w:sz w:val="22"/>
      <w:szCs w:val="22"/>
      <w:u w:val="none"/>
    </w:rPr>
  </w:style>
  <w:style w:type="character" w:styleId="1025" w:customStyle="1">
    <w:name w:val="日期 Char1"/>
    <w:qFormat/>
    <w:rPr>
      <w:rFonts w:ascii="Calibri" w:hAnsi="Calibri" w:eastAsia="宋体" w:cs="Times New Roman"/>
      <w:szCs w:val="24"/>
    </w:rPr>
  </w:style>
  <w:style w:type="character" w:styleId="1026" w:customStyle="1">
    <w:name w:val="hover13"/>
    <w:qFormat/>
    <w:rPr>
      <w:shd w:val="clear" w:color="auto" w:fill="eeeeee"/>
    </w:rPr>
  </w:style>
  <w:style w:type="character" w:styleId="1027" w:customStyle="1">
    <w:name w:val="font71"/>
    <w:qFormat/>
    <w:rPr>
      <w:rFonts w:hint="eastAsia" w:ascii="宋体" w:hAnsi="宋体" w:eastAsia="宋体" w:cs="宋体"/>
      <w:b/>
      <w:color w:val="000000"/>
      <w:sz w:val="22"/>
      <w:szCs w:val="22"/>
      <w:u w:val="none"/>
      <w:vertAlign w:val="superscript"/>
    </w:rPr>
  </w:style>
  <w:style w:type="character" w:styleId="1028" w:customStyle="1">
    <w:name w:val="纯文本 Char"/>
    <w:qFormat/>
    <w:rPr>
      <w:rFonts w:ascii="宋体" w:hAnsi="Courier New" w:eastAsia="宋体" w:cs="Courier New"/>
      <w:szCs w:val="21"/>
    </w:rPr>
  </w:style>
  <w:style w:type="character" w:styleId="1029" w:customStyle="1">
    <w:name w:val="select2-selection__rendered"/>
    <w:qFormat/>
    <w:rPr>
      <w:sz w:val="18"/>
      <w:szCs w:val="18"/>
    </w:rPr>
  </w:style>
  <w:style w:type="character" w:styleId="1030" w:customStyle="1">
    <w:name w:val="first-child1"/>
    <w:qFormat/>
  </w:style>
  <w:style w:type="character" w:styleId="1031" w:customStyle="1">
    <w:name w:val="old"/>
    <w:qFormat/>
    <w:rPr>
      <w:color w:val="999999"/>
    </w:rPr>
  </w:style>
  <w:style w:type="character" w:styleId="1032" w:customStyle="1">
    <w:name w:val="time"/>
    <w:qFormat/>
    <w:rPr>
      <w:rFonts w:ascii="Arial" w:hAnsi="Arial" w:cs="Arial"/>
    </w:rPr>
  </w:style>
  <w:style w:type="character" w:styleId="1033" w:customStyle="1">
    <w:name w:val="Plain Text Char"/>
    <w:link w:val="1034"/>
    <w:qFormat/>
    <w:rPr>
      <w:rFonts w:ascii="宋体" w:hAnsi="Courier New" w:eastAsia="楷体_GB2312" w:cs="Times New Roman"/>
      <w:sz w:val="26"/>
    </w:rPr>
  </w:style>
  <w:style w:type="paragraph" w:styleId="1034" w:customStyle="1">
    <w:name w:val="纯文本3"/>
    <w:basedOn w:val="959"/>
    <w:link w:val="1033"/>
    <w:qFormat/>
    <w:rPr>
      <w:rFonts w:ascii="宋体" w:hAnsi="Courier New" w:eastAsia="楷体_GB2312"/>
      <w:sz w:val="26"/>
      <w:szCs w:val="22"/>
    </w:rPr>
  </w:style>
  <w:style w:type="character" w:styleId="1035" w:customStyle="1">
    <w:name w:val="hour_am"/>
    <w:qFormat/>
  </w:style>
  <w:style w:type="character" w:styleId="1036" w:customStyle="1">
    <w:name w:val="NormalCharacter"/>
    <w:semiHidden/>
    <w:qFormat/>
    <w:rPr>
      <w:rFonts w:ascii="Times New Roman" w:hAnsi="Times New Roman" w:eastAsia="宋体" w:cs="Times New Roman"/>
    </w:rPr>
  </w:style>
  <w:style w:type="paragraph" w:styleId="1037" w:customStyle="1">
    <w:name w:val="纯文本2"/>
    <w:basedOn w:val="959"/>
    <w:qFormat/>
    <w:rPr>
      <w:rFonts w:ascii="宋体" w:hAnsi="Courier New"/>
    </w:rPr>
  </w:style>
  <w:style w:type="paragraph" w:styleId="1038" w:customStyle="1">
    <w:name w:val="文本正文"/>
    <w:basedOn w:val="959"/>
    <w:qFormat/>
    <w:pPr>
      <w:ind w:firstLine="560"/>
      <w:jc w:val="left"/>
      <w:spacing w:line="360" w:lineRule="auto"/>
    </w:pPr>
    <w:rPr>
      <w:sz w:val="28"/>
      <w:szCs w:val="28"/>
    </w:rPr>
  </w:style>
  <w:style w:type="paragraph" w:styleId="1039" w:customStyle="1">
    <w:name w:val="Plain Text1"/>
    <w:basedOn w:val="959"/>
    <w:qFormat/>
    <w:pPr>
      <w:jc w:val="left"/>
      <w:widowControl/>
    </w:pPr>
    <w:rPr>
      <w:rFonts w:ascii="宋体" w:hAnsi="Courier New" w:eastAsia="楷体_GB2312"/>
      <w:sz w:val="26"/>
      <w:szCs w:val="20"/>
    </w:rPr>
  </w:style>
  <w:style w:type="paragraph" w:styleId="1040" w:customStyle="1">
    <w:name w:val="纯文本4"/>
    <w:basedOn w:val="959"/>
    <w:qFormat/>
    <w:rPr>
      <w:rFonts w:ascii="宋体" w:hAnsi="Courier New" w:eastAsia="楷体_GB2312"/>
      <w:sz w:val="26"/>
      <w:szCs w:val="20"/>
    </w:rPr>
  </w:style>
  <w:style w:type="paragraph" w:styleId="1041" w:customStyle="1">
    <w:name w:val="Default"/>
    <w:qFormat/>
    <w:pPr>
      <w:widowControl w:val="off"/>
    </w:pPr>
    <w:rPr>
      <w:rFonts w:ascii="宋体"/>
      <w:color w:val="000000"/>
      <w:sz w:val="24"/>
      <w:szCs w:val="24"/>
    </w:rPr>
  </w:style>
  <w:style w:type="paragraph" w:styleId="1042">
    <w:name w:val="List Paragraph"/>
    <w:basedOn w:val="959"/>
    <w:uiPriority w:val="99"/>
    <w:qFormat/>
    <w:pPr>
      <w:ind w:firstLine="420"/>
    </w:pPr>
  </w:style>
  <w:style w:type="paragraph" w:styleId="1043" w:customStyle="1">
    <w:name w:val="纯文本1"/>
    <w:basedOn w:val="959"/>
    <w:qFormat/>
    <w:rPr>
      <w:rFonts w:ascii="宋体" w:hAnsi="Courier New" w:eastAsia="楷体_GB2312"/>
      <w:sz w:val="28"/>
      <w:szCs w:val="20"/>
    </w:rPr>
  </w:style>
  <w:style w:type="paragraph" w:styleId="1044" w:customStyle="1">
    <w:name w:val="修订1"/>
    <w:uiPriority w:val="99"/>
    <w:unhideWhenUsed/>
    <w:qFormat/>
    <w:rPr>
      <w:sz w:val="21"/>
      <w:szCs w:val="24"/>
    </w:rPr>
  </w:style>
  <w:style w:type="paragraph" w:styleId="1045" w:customStyle="1">
    <w:name w:val="纯文本5"/>
    <w:basedOn w:val="959"/>
    <w:qFormat/>
    <w:rPr>
      <w:rFonts w:ascii="宋体" w:hAnsi="Courier New" w:eastAsia="楷体_GB2312"/>
      <w:sz w:val="26"/>
      <w:szCs w:val="20"/>
    </w:rPr>
  </w:style>
  <w:style w:type="paragraph" w:styleId="1046" w:customStyle="1">
    <w:name w:val="纯文本6"/>
    <w:basedOn w:val="959"/>
    <w:qFormat/>
    <w:rPr>
      <w:rFonts w:ascii="宋体" w:hAnsi="Courier New" w:eastAsia="楷体_GB2312"/>
      <w:sz w:val="26"/>
      <w:szCs w:val="20"/>
    </w:rPr>
  </w:style>
  <w:style w:type="character" w:styleId="1047" w:customStyle="1">
    <w:name w:val="font21"/>
    <w:basedOn w:val="966"/>
    <w:qFormat/>
    <w:rPr>
      <w:rFonts w:hint="eastAsia" w:ascii="宋体" w:hAnsi="宋体" w:eastAsia="宋体" w:cs="宋体"/>
      <w:color w:val="000000"/>
      <w:sz w:val="22"/>
      <w:szCs w:val="22"/>
      <w:u w:val="none"/>
    </w:rPr>
  </w:style>
  <w:style w:type="paragraph" w:styleId="1048" w:customStyle="1">
    <w:name w:val="正文1"/>
    <w:basedOn w:val="959"/>
    <w:qFormat/>
    <w:rPr>
      <w:rFonts w:ascii="宋体" w:hAnsi="宋体" w:cs="宋体"/>
      <w:sz w:val="24"/>
      <w:szCs w:val="20"/>
      <w:lang w:eastAsia="en-US"/>
    </w:rPr>
  </w:style>
  <w:style w:type="paragraph" w:styleId="1049" w:customStyle="1">
    <w:name w:val="Table Paragraph"/>
    <w:basedOn w:val="959"/>
    <w:uiPriority w:val="1"/>
    <w:qFormat/>
    <w:rPr>
      <w:rFonts w:ascii="宋体" w:hAnsi="宋体" w:cs="宋体"/>
      <w:lang w:val="zh-CN" w:bidi="zh-CN"/>
    </w:rPr>
  </w:style>
  <w:style w:type="paragraph" w:styleId="1050" w:customStyle="1">
    <w:name w:val="Andy_3级"/>
    <w:basedOn w:val="959"/>
    <w:qFormat/>
    <w:pPr>
      <w:ind w:firstLine="510"/>
      <w:spacing w:line="360" w:lineRule="auto"/>
    </w:pPr>
    <w:rPr>
      <w:rFonts w:ascii="Calibri" w:hAnsi="Calibri"/>
      <w:sz w:val="24"/>
    </w:rPr>
  </w:style>
  <w:style w:type="character" w:styleId="1051" w:customStyle="1">
    <w:name w:val="font51"/>
    <w:basedOn w:val="966"/>
    <w:qFormat/>
    <w:rPr>
      <w:rFonts w:hint="eastAsia" w:ascii="宋体" w:hAnsi="宋体" w:eastAsia="宋体" w:cs="宋体"/>
      <w:color w:val="000000"/>
      <w:sz w:val="22"/>
      <w:szCs w:val="22"/>
      <w:u w:val="none"/>
    </w:rPr>
  </w:style>
  <w:style w:type="character" w:styleId="1052" w:customStyle="1">
    <w:name w:val="font31"/>
    <w:basedOn w:val="966"/>
    <w:qFormat/>
    <w:rPr>
      <w:rFonts w:hint="default" w:ascii="Times New Roman" w:hAnsi="Times New Roman" w:cs="Times New Roman"/>
      <w:color w:val="000000"/>
      <w:sz w:val="22"/>
      <w:szCs w:val="22"/>
      <w:u w:val="none"/>
    </w:rPr>
  </w:style>
  <w:style w:type="character" w:styleId="1053" w:customStyle="1">
    <w:name w:val="font11"/>
    <w:basedOn w:val="966"/>
    <w:qFormat/>
    <w:rPr>
      <w:rFonts w:hint="eastAsia" w:ascii="宋体" w:hAnsi="宋体" w:eastAsia="宋体" w:cs="宋体"/>
      <w:color w:val="000000"/>
      <w:sz w:val="22"/>
      <w:szCs w:val="22"/>
      <w:u w:val="none"/>
    </w:rPr>
  </w:style>
  <w:style w:type="paragraph" w:styleId="1054" w:customStyle="1">
    <w:name w:val="文档结构图1"/>
    <w:basedOn w:val="959"/>
    <w:uiPriority w:val="99"/>
    <w:qFormat/>
    <w:pPr>
      <w:shd w:val="clear" w:color="auto" w:fill="000080"/>
    </w:pPr>
  </w:style>
  <w:style w:type="paragraph" w:styleId="1055" w:customStyle="1">
    <w:name w:val="纯文本7"/>
    <w:basedOn w:val="959"/>
    <w:qFormat/>
    <w:rPr>
      <w:rFonts w:ascii="宋体" w:hAnsi="Courier New" w:eastAsia="楷体_GB2312"/>
      <w:sz w:val="26"/>
      <w:szCs w:val="20"/>
    </w:rPr>
  </w:style>
  <w:style w:type="character" w:styleId="1056" w:customStyle="1">
    <w:name w:val="font41"/>
    <w:basedOn w:val="966"/>
    <w:qFormat/>
    <w:rPr>
      <w:rFonts w:ascii="Arial" w:hAnsi="Arial" w:cs="Arial"/>
      <w:color w:val="000000"/>
      <w:sz w:val="20"/>
      <w:szCs w:val="20"/>
      <w:u w:val="none"/>
    </w:rPr>
  </w:style>
  <w:style w:type="character" w:styleId="1057" w:customStyle="1">
    <w:name w:val="font61"/>
    <w:basedOn w:val="966"/>
    <w:qFormat/>
    <w:rPr>
      <w:rFonts w:hint="eastAsia" w:ascii="宋体" w:hAnsi="宋体" w:eastAsia="宋体" w:cs="宋体"/>
      <w:b/>
      <w:bCs/>
      <w:color w:val="000000"/>
      <w:sz w:val="20"/>
      <w:szCs w:val="20"/>
      <w:u w:val="none"/>
    </w:rPr>
  </w:style>
  <w:style w:type="character" w:styleId="1058" w:customStyle="1">
    <w:name w:val="font01"/>
    <w:basedOn w:val="966"/>
    <w:qFormat/>
    <w:rPr>
      <w:rFonts w:hint="eastAsia" w:ascii="宋体" w:hAnsi="宋体" w:eastAsia="宋体" w:cs="宋体"/>
      <w:color w:val="000000"/>
      <w:sz w:val="22"/>
      <w:szCs w:val="22"/>
      <w:u w:val="none"/>
    </w:rPr>
  </w:style>
  <w:style w:type="paragraph" w:styleId="1059" w:customStyle="1">
    <w:name w:val="Table Text"/>
    <w:basedOn w:val="959"/>
    <w:semiHidden/>
    <w:qFormat/>
    <w:rPr>
      <w:rFonts w:ascii="仿宋" w:hAnsi="仿宋" w:eastAsia="仿宋" w:cs="仿宋"/>
      <w:sz w:val="20"/>
      <w:szCs w:val="20"/>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Info spid="_x0000_s1027"/>
    <customShpInfo spid="_x0000_s2061"/>
    <customShpInfo spid="_x0000_s2058"/>
    <customShpInfo spid="_x0000_s2052"/>
    <customShpInfo spid="_x0000_s2053"/>
    <customShpInfo spid="_x0000_s2056"/>
    <customShpInfo spid="_x0000_s2059"/>
    <customShpInfo spid="_x0000_s2055"/>
    <customShpInfo spid="_x0000_s2051"/>
    <customShpInfo spid="_x0000_s2060"/>
    <customShpInfo spid="_x0000_s2050"/>
    <customShpInfo spid="_x0000_s2057"/>
    <customShpInfo spid="_x0000_s205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路丽丽</cp:lastModifiedBy>
  <cp:revision>12</cp:revision>
  <dcterms:created xsi:type="dcterms:W3CDTF">2024-11-11T02:36:00Z</dcterms:created>
  <dcterms:modified xsi:type="dcterms:W3CDTF">2026-05-13T06:56:09Z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4857B6A0C04A49AAB292A6202993A55E_13</vt:lpwstr>
  </property>
  <property fmtid="{D5CDD505-2E9C-101B-9397-08002B2CF9AE}" pid="4" name="KSOTemplateDocerSaveRecord">
    <vt:lpwstr>eyJoZGlkIjoiZGRlNGE1OWE1NDIxZDAwMTQwZTBiZjRjOWQyYjZkMDIiLCJ1c2VySWQiOiIxMDQzMzQ5ODU4In0=</vt:lpwstr>
  </property>
</Properties>
</file>